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D6590" w:rsidRPr="002D6590" w:rsidRDefault="002D6590">
      <w:pPr>
        <w:rPr>
          <w:sz w:val="40"/>
        </w:rPr>
      </w:pPr>
      <w:r w:rsidRPr="002D6590">
        <w:rPr>
          <w:sz w:val="40"/>
        </w:rPr>
        <w:t xml:space="preserve">NOM  </w:t>
      </w:r>
      <w:r w:rsidR="009811EE">
        <w:rPr>
          <w:sz w:val="40"/>
        </w:rPr>
        <w:t>……..</w:t>
      </w:r>
      <w:r w:rsidRPr="002D6590">
        <w:rPr>
          <w:sz w:val="40"/>
        </w:rPr>
        <w:t xml:space="preserve">                                             </w:t>
      </w:r>
      <w:r w:rsidR="009811EE">
        <w:rPr>
          <w:sz w:val="40"/>
        </w:rPr>
        <w:t xml:space="preserve">                              5…</w:t>
      </w:r>
    </w:p>
    <w:p w:rsidR="002D6590" w:rsidRPr="002D6590" w:rsidRDefault="002D6590">
      <w:pPr>
        <w:rPr>
          <w:sz w:val="40"/>
        </w:rPr>
      </w:pPr>
      <w:r w:rsidRPr="002D6590">
        <w:rPr>
          <w:sz w:val="40"/>
        </w:rPr>
        <w:t xml:space="preserve">Prénom  </w:t>
      </w:r>
      <w:r w:rsidR="009811EE">
        <w:rPr>
          <w:sz w:val="40"/>
        </w:rPr>
        <w:t>…….</w:t>
      </w:r>
      <w:r w:rsidRPr="002D6590">
        <w:rPr>
          <w:sz w:val="40"/>
        </w:rPr>
        <w:t xml:space="preserve">                                    </w:t>
      </w:r>
    </w:p>
    <w:p w:rsidR="002D6590" w:rsidRPr="002D6590" w:rsidRDefault="002D6590">
      <w:pPr>
        <w:rPr>
          <w:sz w:val="40"/>
        </w:rPr>
      </w:pPr>
    </w:p>
    <w:p w:rsidR="002D6590" w:rsidRPr="002D6590" w:rsidRDefault="002D6590">
      <w:pPr>
        <w:rPr>
          <w:sz w:val="40"/>
        </w:rPr>
      </w:pPr>
    </w:p>
    <w:p w:rsidR="002D6590" w:rsidRPr="002D6590" w:rsidRDefault="002D6590">
      <w:pPr>
        <w:rPr>
          <w:sz w:val="40"/>
        </w:rPr>
      </w:pPr>
    </w:p>
    <w:p w:rsidR="002D6590" w:rsidRPr="002D6590" w:rsidRDefault="002D6590">
      <w:pPr>
        <w:rPr>
          <w:sz w:val="40"/>
        </w:rPr>
      </w:pPr>
    </w:p>
    <w:p w:rsidR="002D6590" w:rsidRPr="002D6590" w:rsidRDefault="002D6590">
      <w:pPr>
        <w:rPr>
          <w:sz w:val="40"/>
        </w:rPr>
      </w:pPr>
    </w:p>
    <w:p w:rsidR="002D6590" w:rsidRPr="002D6590" w:rsidRDefault="002D6590" w:rsidP="002D6590">
      <w:pPr>
        <w:jc w:val="center"/>
        <w:rPr>
          <w:sz w:val="56"/>
        </w:rPr>
      </w:pPr>
      <w:r w:rsidRPr="002D6590">
        <w:rPr>
          <w:sz w:val="56"/>
        </w:rPr>
        <w:t>Cahier d’histoire</w:t>
      </w:r>
    </w:p>
    <w:p w:rsidR="002D6590" w:rsidRPr="002D6590" w:rsidRDefault="009811EE" w:rsidP="002D6590">
      <w:pPr>
        <w:jc w:val="center"/>
        <w:rPr>
          <w:sz w:val="56"/>
        </w:rPr>
      </w:pPr>
      <w:r>
        <w:rPr>
          <w:sz w:val="56"/>
        </w:rPr>
        <w:t>d</w:t>
      </w:r>
      <w:r w:rsidR="002D6590" w:rsidRPr="002D6590">
        <w:rPr>
          <w:sz w:val="56"/>
        </w:rPr>
        <w:t>e géographie et</w:t>
      </w:r>
    </w:p>
    <w:p w:rsidR="00851FD0" w:rsidRDefault="009811EE" w:rsidP="002D6590">
      <w:pPr>
        <w:jc w:val="center"/>
        <w:rPr>
          <w:sz w:val="56"/>
        </w:rPr>
      </w:pPr>
      <w:r>
        <w:rPr>
          <w:sz w:val="56"/>
        </w:rPr>
        <w:t>d</w:t>
      </w:r>
      <w:r w:rsidR="002D6590" w:rsidRPr="002D6590">
        <w:rPr>
          <w:sz w:val="56"/>
        </w:rPr>
        <w:t>’enseignement moral et civique</w:t>
      </w:r>
      <w:r>
        <w:rPr>
          <w:sz w:val="56"/>
        </w:rPr>
        <w:t>.</w:t>
      </w:r>
    </w:p>
    <w:p w:rsidR="002D6590" w:rsidRDefault="002D6590" w:rsidP="002D6590">
      <w:pPr>
        <w:jc w:val="center"/>
        <w:rPr>
          <w:sz w:val="56"/>
        </w:rPr>
      </w:pPr>
    </w:p>
    <w:p w:rsidR="002D6590" w:rsidRDefault="002D6590" w:rsidP="002D6590">
      <w:pPr>
        <w:jc w:val="center"/>
        <w:rPr>
          <w:sz w:val="56"/>
        </w:rPr>
      </w:pPr>
    </w:p>
    <w:p w:rsidR="002D6590" w:rsidRDefault="002D6590" w:rsidP="002D6590">
      <w:pPr>
        <w:jc w:val="center"/>
        <w:rPr>
          <w:sz w:val="56"/>
        </w:rPr>
      </w:pPr>
    </w:p>
    <w:p w:rsidR="002D6590" w:rsidRDefault="002D6590" w:rsidP="002D6590">
      <w:pPr>
        <w:jc w:val="center"/>
        <w:rPr>
          <w:sz w:val="56"/>
        </w:rPr>
      </w:pPr>
    </w:p>
    <w:p w:rsidR="002D6590" w:rsidRDefault="002D6590" w:rsidP="002D6590">
      <w:pPr>
        <w:jc w:val="center"/>
        <w:rPr>
          <w:sz w:val="56"/>
        </w:rPr>
      </w:pPr>
    </w:p>
    <w:p w:rsidR="002D6590" w:rsidRDefault="002D6590" w:rsidP="002D6590">
      <w:pPr>
        <w:jc w:val="center"/>
        <w:rPr>
          <w:sz w:val="56"/>
        </w:rPr>
      </w:pPr>
      <w:r>
        <w:rPr>
          <w:sz w:val="56"/>
        </w:rPr>
        <w:t>Année scolaire 2018/2019</w:t>
      </w:r>
    </w:p>
    <w:p w:rsidR="001C73F6" w:rsidRDefault="001C73F6" w:rsidP="002D6590">
      <w:pPr>
        <w:jc w:val="center"/>
        <w:rPr>
          <w:sz w:val="56"/>
        </w:rPr>
      </w:pPr>
    </w:p>
    <w:p w:rsidR="002D6590" w:rsidRPr="002D6590" w:rsidRDefault="002D6590" w:rsidP="002D6590">
      <w:pPr>
        <w:jc w:val="center"/>
        <w:rPr>
          <w:sz w:val="72"/>
        </w:rPr>
      </w:pPr>
      <w:r w:rsidRPr="002D6590">
        <w:rPr>
          <w:sz w:val="72"/>
        </w:rPr>
        <w:lastRenderedPageBreak/>
        <w:t>Histoire :</w:t>
      </w:r>
    </w:p>
    <w:p w:rsidR="002D6590" w:rsidRPr="002D6590" w:rsidRDefault="002D6590" w:rsidP="002D6590">
      <w:pPr>
        <w:jc w:val="center"/>
        <w:rPr>
          <w:sz w:val="72"/>
        </w:rPr>
      </w:pPr>
    </w:p>
    <w:p w:rsidR="002D6590" w:rsidRPr="002D6590" w:rsidRDefault="002D6590" w:rsidP="002D6590">
      <w:pPr>
        <w:jc w:val="center"/>
        <w:rPr>
          <w:sz w:val="72"/>
        </w:rPr>
      </w:pPr>
      <w:r w:rsidRPr="002D6590">
        <w:rPr>
          <w:sz w:val="72"/>
        </w:rPr>
        <w:t xml:space="preserve">Thème 1 </w:t>
      </w:r>
    </w:p>
    <w:p w:rsidR="002D6590" w:rsidRPr="002D6590" w:rsidRDefault="002D6590" w:rsidP="002D6590">
      <w:pPr>
        <w:jc w:val="center"/>
        <w:rPr>
          <w:sz w:val="72"/>
        </w:rPr>
      </w:pPr>
    </w:p>
    <w:p w:rsidR="002D6590" w:rsidRPr="002D6590" w:rsidRDefault="002D6590" w:rsidP="002D6590">
      <w:pPr>
        <w:jc w:val="center"/>
        <w:rPr>
          <w:sz w:val="72"/>
        </w:rPr>
      </w:pPr>
    </w:p>
    <w:p w:rsidR="002D6590" w:rsidRDefault="002D6590" w:rsidP="002D6590">
      <w:pPr>
        <w:jc w:val="center"/>
        <w:rPr>
          <w:sz w:val="72"/>
        </w:rPr>
      </w:pPr>
      <w:r w:rsidRPr="002D6590">
        <w:rPr>
          <w:sz w:val="72"/>
        </w:rPr>
        <w:t xml:space="preserve">Chrétientés et islam </w:t>
      </w:r>
    </w:p>
    <w:p w:rsidR="002D6590" w:rsidRDefault="002D6590" w:rsidP="002D6590">
      <w:pPr>
        <w:jc w:val="center"/>
        <w:rPr>
          <w:sz w:val="72"/>
        </w:rPr>
      </w:pPr>
      <w:r w:rsidRPr="002D6590">
        <w:rPr>
          <w:sz w:val="72"/>
        </w:rPr>
        <w:t xml:space="preserve"> (VIe-XIIIe siècles), </w:t>
      </w:r>
    </w:p>
    <w:p w:rsidR="002D6590" w:rsidRDefault="002D6590" w:rsidP="002D6590">
      <w:pPr>
        <w:jc w:val="center"/>
        <w:rPr>
          <w:sz w:val="72"/>
        </w:rPr>
      </w:pPr>
      <w:r w:rsidRPr="002D6590">
        <w:rPr>
          <w:sz w:val="72"/>
        </w:rPr>
        <w:t xml:space="preserve">des mondes en contact </w:t>
      </w:r>
    </w:p>
    <w:p w:rsidR="002D6590" w:rsidRDefault="002D6590" w:rsidP="002D6590">
      <w:pPr>
        <w:jc w:val="center"/>
        <w:rPr>
          <w:sz w:val="72"/>
        </w:rPr>
      </w:pPr>
    </w:p>
    <w:p w:rsidR="002D6590" w:rsidRDefault="002D6590" w:rsidP="002D6590">
      <w:pPr>
        <w:jc w:val="center"/>
        <w:rPr>
          <w:sz w:val="72"/>
        </w:rPr>
      </w:pPr>
    </w:p>
    <w:p w:rsidR="002D6590" w:rsidRDefault="002D6590" w:rsidP="002D6590">
      <w:pPr>
        <w:jc w:val="center"/>
        <w:rPr>
          <w:sz w:val="72"/>
        </w:rPr>
      </w:pPr>
    </w:p>
    <w:p w:rsidR="002D6590" w:rsidRDefault="002D6590" w:rsidP="002D6590">
      <w:pPr>
        <w:jc w:val="center"/>
        <w:rPr>
          <w:sz w:val="56"/>
        </w:rPr>
      </w:pPr>
    </w:p>
    <w:p w:rsidR="001C73F6" w:rsidRDefault="001C73F6" w:rsidP="002D6590">
      <w:pPr>
        <w:jc w:val="center"/>
        <w:rPr>
          <w:sz w:val="56"/>
        </w:rPr>
      </w:pPr>
    </w:p>
    <w:p w:rsidR="002D6590" w:rsidRDefault="002D6590" w:rsidP="002D6590">
      <w:pPr>
        <w:jc w:val="center"/>
        <w:rPr>
          <w:sz w:val="56"/>
        </w:rPr>
      </w:pPr>
      <w:bookmarkStart w:id="0" w:name="_GoBack"/>
      <w:r w:rsidRPr="002D6590">
        <w:rPr>
          <w:sz w:val="56"/>
        </w:rPr>
        <w:lastRenderedPageBreak/>
        <w:t>Byzance et l’Europe carolingienne</w:t>
      </w:r>
    </w:p>
    <w:bookmarkEnd w:id="0"/>
    <w:p w:rsidR="002D6590" w:rsidRDefault="002D6590" w:rsidP="002D6590">
      <w:pPr>
        <w:jc w:val="center"/>
        <w:rPr>
          <w:sz w:val="56"/>
        </w:rPr>
      </w:pPr>
      <w:r w:rsidRPr="002D6590">
        <w:rPr>
          <w:noProof/>
          <w:sz w:val="56"/>
          <w:lang w:eastAsia="fr-FR"/>
        </w:rPr>
        <w:drawing>
          <wp:inline distT="0" distB="0" distL="0" distR="0">
            <wp:extent cx="5760777" cy="3971498"/>
            <wp:effectExtent l="19050" t="0" r="0" b="0"/>
            <wp:docPr id="1" name="Image 1" descr="https://img.lelivrescolaire.fr/histoire-5e-2016/byzance-et-leurope-carolingienne/deux-empires-chretiens/800.h.5.1.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elivrescolaire.fr/histoire-5e-2016/byzance-et-leurope-carolingienne/deux-empires-chretiens/800.h.5.1.c1..png"/>
                    <pic:cNvPicPr>
                      <a:picLocks noChangeAspect="1" noChangeArrowheads="1"/>
                    </pic:cNvPicPr>
                  </pic:nvPicPr>
                  <pic:blipFill>
                    <a:blip r:embed="rId8" cstate="print"/>
                    <a:srcRect/>
                    <a:stretch>
                      <a:fillRect/>
                    </a:stretch>
                  </pic:blipFill>
                  <pic:spPr bwMode="auto">
                    <a:xfrm>
                      <a:off x="0" y="0"/>
                      <a:ext cx="5760720" cy="3971459"/>
                    </a:xfrm>
                    <a:prstGeom prst="rect">
                      <a:avLst/>
                    </a:prstGeom>
                    <a:noFill/>
                    <a:ln w="9525">
                      <a:noFill/>
                      <a:miter lim="800000"/>
                      <a:headEnd/>
                      <a:tailEnd/>
                    </a:ln>
                  </pic:spPr>
                </pic:pic>
              </a:graphicData>
            </a:graphic>
          </wp:inline>
        </w:drawing>
      </w:r>
    </w:p>
    <w:p w:rsidR="002D6590" w:rsidRPr="007E1CC2" w:rsidRDefault="002D6590" w:rsidP="002D6590">
      <w:pPr>
        <w:rPr>
          <w:sz w:val="24"/>
          <w:szCs w:val="24"/>
        </w:rPr>
      </w:pPr>
      <w:r w:rsidRPr="007E1CC2">
        <w:rPr>
          <w:sz w:val="24"/>
          <w:szCs w:val="24"/>
        </w:rPr>
        <w:t xml:space="preserve">Livre p 26 </w:t>
      </w:r>
    </w:p>
    <w:p w:rsidR="002D6590" w:rsidRPr="007E1CC2" w:rsidRDefault="002D6590" w:rsidP="002D6590">
      <w:pPr>
        <w:rPr>
          <w:sz w:val="24"/>
          <w:szCs w:val="24"/>
        </w:rPr>
      </w:pPr>
      <w:r w:rsidRPr="007E1CC2">
        <w:rPr>
          <w:b/>
          <w:sz w:val="24"/>
          <w:szCs w:val="24"/>
        </w:rPr>
        <w:t>Un empire</w:t>
      </w:r>
      <w:r w:rsidRPr="007E1CC2">
        <w:rPr>
          <w:sz w:val="24"/>
          <w:szCs w:val="24"/>
        </w:rPr>
        <w:t> : Ensemble de peuples et de territoires unis sous l’autorité d’un même chef, l’empereur.</w:t>
      </w:r>
    </w:p>
    <w:p w:rsidR="002D6590" w:rsidRPr="007E1CC2" w:rsidRDefault="002D6590" w:rsidP="002D6590">
      <w:pPr>
        <w:rPr>
          <w:sz w:val="24"/>
          <w:szCs w:val="24"/>
        </w:rPr>
      </w:pPr>
      <w:r w:rsidRPr="007E1CC2">
        <w:rPr>
          <w:sz w:val="24"/>
          <w:szCs w:val="24"/>
        </w:rPr>
        <w:t>Questions :</w:t>
      </w:r>
    </w:p>
    <w:p w:rsidR="007E1CC2" w:rsidRPr="007E1CC2" w:rsidRDefault="002D6590" w:rsidP="007E1CC2">
      <w:pPr>
        <w:pStyle w:val="NormalWeb"/>
      </w:pPr>
      <w:r w:rsidRPr="007E1CC2">
        <w:t>1.</w:t>
      </w:r>
      <w:r w:rsidR="007E1CC2" w:rsidRPr="007E1CC2">
        <w:t xml:space="preserve"> C'est l'Empire romain que nous avons étudié en 6ème. Il s'étendait sur l'Europe, l'ouest de l'Asie et le nord de l'Afrique.</w:t>
      </w:r>
    </w:p>
    <w:p w:rsidR="007E1CC2" w:rsidRPr="007E1CC2" w:rsidRDefault="007E1CC2" w:rsidP="007E1CC2">
      <w:pPr>
        <w:pStyle w:val="NormalWeb"/>
      </w:pPr>
      <w:r w:rsidRPr="007E1CC2">
        <w:t>2. Sa capitale était Rome.</w:t>
      </w:r>
    </w:p>
    <w:p w:rsidR="007E1CC2" w:rsidRPr="007E1CC2" w:rsidRDefault="007E1CC2" w:rsidP="007E1CC2">
      <w:pPr>
        <w:pStyle w:val="NormalWeb"/>
      </w:pPr>
      <w:r w:rsidRPr="007E1CC2">
        <w:t>3. Les deux empires, sur la carte, sont l'Empire carolingien dont la capitale est Aix-</w:t>
      </w:r>
      <w:r w:rsidRPr="007E1CC2">
        <w:softHyphen/>
        <w:t>la</w:t>
      </w:r>
      <w:r w:rsidRPr="007E1CC2">
        <w:softHyphen/>
        <w:t>Chapelle et l'Empire byzantin avec Constantinople comme capitale.</w:t>
      </w:r>
    </w:p>
    <w:p w:rsidR="007E1CC2" w:rsidRPr="007E1CC2" w:rsidRDefault="007E1CC2" w:rsidP="007E1CC2">
      <w:pPr>
        <w:pStyle w:val="NormalWeb"/>
      </w:pPr>
      <w:r w:rsidRPr="007E1CC2">
        <w:t>4. L'empereur carolingien s'est fait couronner à Rome et l'empereur byzantin à Constantinople.</w:t>
      </w:r>
    </w:p>
    <w:p w:rsidR="007E1CC2" w:rsidRPr="007E1CC2" w:rsidRDefault="007E1CC2" w:rsidP="007E1CC2">
      <w:pPr>
        <w:pStyle w:val="NormalWeb"/>
      </w:pPr>
      <w:r w:rsidRPr="007E1CC2">
        <w:t>5. Ces empires sont en contact avec la religion musulmane, en Espagne, en Sicile et en Asie Mineure.</w:t>
      </w:r>
    </w:p>
    <w:p w:rsidR="007E1CC2" w:rsidRPr="004837D2" w:rsidRDefault="007E1CC2" w:rsidP="007E1CC2">
      <w:pPr>
        <w:spacing w:after="0" w:line="240" w:lineRule="auto"/>
        <w:rPr>
          <w:rFonts w:ascii="Times New Roman" w:eastAsia="Times New Roman" w:hAnsi="Times New Roman" w:cs="Times New Roman"/>
          <w:sz w:val="24"/>
          <w:szCs w:val="24"/>
          <w:lang w:eastAsia="fr-FR"/>
        </w:rPr>
      </w:pPr>
      <w:r w:rsidRPr="004837D2">
        <w:rPr>
          <w:rFonts w:ascii="Times New Roman" w:eastAsia="Times New Roman" w:hAnsi="Times New Roman" w:cs="Times New Roman"/>
          <w:sz w:val="24"/>
          <w:szCs w:val="24"/>
          <w:lang w:eastAsia="fr-FR"/>
        </w:rPr>
        <w:t>Carolingiens</w:t>
      </w:r>
    </w:p>
    <w:p w:rsidR="007E1CC2" w:rsidRPr="004837D2" w:rsidRDefault="007E1CC2" w:rsidP="007E1CC2">
      <w:pPr>
        <w:numPr>
          <w:ilvl w:val="0"/>
          <w:numId w:val="1"/>
        </w:numPr>
        <w:spacing w:before="100" w:beforeAutospacing="1" w:after="100" w:afterAutospacing="1" w:line="240" w:lineRule="auto"/>
        <w:rPr>
          <w:rFonts w:ascii="Times New Roman" w:eastAsia="Times New Roman" w:hAnsi="Times New Roman" w:cs="Times New Roman"/>
          <w:sz w:val="24"/>
          <w:szCs w:val="24"/>
          <w:lang w:eastAsia="fr-FR"/>
        </w:rPr>
      </w:pPr>
      <w:r w:rsidRPr="004837D2">
        <w:rPr>
          <w:rFonts w:ascii="Times New Roman" w:eastAsia="Times New Roman" w:hAnsi="Times New Roman" w:cs="Times New Roman"/>
          <w:sz w:val="24"/>
          <w:szCs w:val="24"/>
          <w:lang w:eastAsia="fr-FR"/>
        </w:rPr>
        <w:t>Les Carolingiens sont une dynastie de rois francs puis d’empereurs (751-987). </w:t>
      </w:r>
    </w:p>
    <w:p w:rsidR="007E1CC2" w:rsidRPr="004837D2" w:rsidRDefault="007E1CC2" w:rsidP="007E1CC2">
      <w:pPr>
        <w:numPr>
          <w:ilvl w:val="0"/>
          <w:numId w:val="1"/>
        </w:numPr>
        <w:spacing w:before="100" w:beforeAutospacing="1" w:after="100" w:afterAutospacing="1" w:line="240" w:lineRule="auto"/>
        <w:rPr>
          <w:rFonts w:ascii="Times New Roman" w:eastAsia="Times New Roman" w:hAnsi="Times New Roman" w:cs="Times New Roman"/>
          <w:sz w:val="24"/>
          <w:szCs w:val="24"/>
          <w:lang w:eastAsia="fr-FR"/>
        </w:rPr>
      </w:pPr>
      <w:r w:rsidRPr="004837D2">
        <w:rPr>
          <w:rFonts w:ascii="Times New Roman" w:eastAsia="Times New Roman" w:hAnsi="Times New Roman" w:cs="Times New Roman"/>
          <w:sz w:val="24"/>
          <w:szCs w:val="24"/>
          <w:lang w:eastAsia="fr-FR"/>
        </w:rPr>
        <w:t xml:space="preserve">Le mot « carolingien » vient de Charles Martel (en latin </w:t>
      </w:r>
      <w:r w:rsidRPr="004837D2">
        <w:rPr>
          <w:rFonts w:ascii="Times New Roman" w:eastAsia="Times New Roman" w:hAnsi="Times New Roman" w:cs="Times New Roman"/>
          <w:i/>
          <w:iCs/>
          <w:sz w:val="24"/>
          <w:szCs w:val="24"/>
          <w:lang w:eastAsia="fr-FR"/>
        </w:rPr>
        <w:t>Carolus</w:t>
      </w:r>
      <w:r w:rsidRPr="004837D2">
        <w:rPr>
          <w:rFonts w:ascii="Times New Roman" w:eastAsia="Times New Roman" w:hAnsi="Times New Roman" w:cs="Times New Roman"/>
          <w:sz w:val="24"/>
          <w:szCs w:val="24"/>
          <w:lang w:eastAsia="fr-FR"/>
        </w:rPr>
        <w:t>), grand-père de Charlemagne.</w:t>
      </w:r>
    </w:p>
    <w:p w:rsidR="007E1CC2" w:rsidRPr="004837D2" w:rsidRDefault="007E1CC2" w:rsidP="007E1CC2">
      <w:pPr>
        <w:numPr>
          <w:ilvl w:val="0"/>
          <w:numId w:val="1"/>
        </w:numPr>
        <w:spacing w:before="100" w:beforeAutospacing="1" w:after="100" w:afterAutospacing="1" w:line="240" w:lineRule="auto"/>
        <w:rPr>
          <w:rFonts w:ascii="Times New Roman" w:eastAsia="Times New Roman" w:hAnsi="Times New Roman" w:cs="Times New Roman"/>
          <w:sz w:val="24"/>
          <w:szCs w:val="24"/>
          <w:lang w:eastAsia="fr-FR"/>
        </w:rPr>
      </w:pPr>
      <w:r w:rsidRPr="004837D2">
        <w:rPr>
          <w:rFonts w:ascii="Times New Roman" w:eastAsia="Times New Roman" w:hAnsi="Times New Roman" w:cs="Times New Roman"/>
          <w:sz w:val="24"/>
          <w:szCs w:val="24"/>
          <w:lang w:eastAsia="fr-FR"/>
        </w:rPr>
        <w:t>L’Empire carolingien est dirigé par un empereur.</w:t>
      </w:r>
    </w:p>
    <w:p w:rsidR="007E1CC2" w:rsidRPr="004837D2" w:rsidRDefault="007E1CC2" w:rsidP="007E1CC2">
      <w:pPr>
        <w:spacing w:after="0" w:line="240" w:lineRule="auto"/>
        <w:rPr>
          <w:rFonts w:ascii="Times New Roman" w:eastAsia="Times New Roman" w:hAnsi="Times New Roman" w:cs="Times New Roman"/>
          <w:sz w:val="24"/>
          <w:szCs w:val="24"/>
          <w:lang w:eastAsia="fr-FR"/>
        </w:rPr>
      </w:pPr>
      <w:r w:rsidRPr="004837D2">
        <w:rPr>
          <w:rFonts w:ascii="Times New Roman" w:eastAsia="Times New Roman" w:hAnsi="Times New Roman" w:cs="Times New Roman"/>
          <w:sz w:val="24"/>
          <w:szCs w:val="24"/>
          <w:lang w:eastAsia="fr-FR"/>
        </w:rPr>
        <w:lastRenderedPageBreak/>
        <w:t>Byzantins</w:t>
      </w:r>
    </w:p>
    <w:p w:rsidR="007E1CC2" w:rsidRPr="004837D2" w:rsidRDefault="007E1CC2" w:rsidP="007E1CC2">
      <w:pPr>
        <w:numPr>
          <w:ilvl w:val="0"/>
          <w:numId w:val="2"/>
        </w:numPr>
        <w:spacing w:before="100" w:beforeAutospacing="1" w:after="100" w:afterAutospacing="1" w:line="240" w:lineRule="auto"/>
        <w:rPr>
          <w:rFonts w:ascii="Times New Roman" w:eastAsia="Times New Roman" w:hAnsi="Times New Roman" w:cs="Times New Roman"/>
          <w:sz w:val="24"/>
          <w:szCs w:val="24"/>
          <w:lang w:eastAsia="fr-FR"/>
        </w:rPr>
      </w:pPr>
      <w:r w:rsidRPr="004837D2">
        <w:rPr>
          <w:rFonts w:ascii="Times New Roman" w:eastAsia="Times New Roman" w:hAnsi="Times New Roman" w:cs="Times New Roman"/>
          <w:sz w:val="24"/>
          <w:szCs w:val="24"/>
          <w:lang w:eastAsia="fr-FR"/>
        </w:rPr>
        <w:t>Les Byzantins sont les habitants de l’Empire romain d’Orient.</w:t>
      </w:r>
    </w:p>
    <w:p w:rsidR="007E1CC2" w:rsidRPr="004837D2" w:rsidRDefault="007E1CC2" w:rsidP="007E1CC2">
      <w:pPr>
        <w:numPr>
          <w:ilvl w:val="0"/>
          <w:numId w:val="2"/>
        </w:numPr>
        <w:spacing w:before="100" w:beforeAutospacing="1" w:after="100" w:afterAutospacing="1" w:line="240" w:lineRule="auto"/>
        <w:rPr>
          <w:rFonts w:ascii="Times New Roman" w:eastAsia="Times New Roman" w:hAnsi="Times New Roman" w:cs="Times New Roman"/>
          <w:sz w:val="24"/>
          <w:szCs w:val="24"/>
          <w:lang w:eastAsia="fr-FR"/>
        </w:rPr>
      </w:pPr>
      <w:r w:rsidRPr="004837D2">
        <w:rPr>
          <w:rFonts w:ascii="Times New Roman" w:eastAsia="Times New Roman" w:hAnsi="Times New Roman" w:cs="Times New Roman"/>
          <w:sz w:val="24"/>
          <w:szCs w:val="24"/>
          <w:lang w:eastAsia="fr-FR"/>
        </w:rPr>
        <w:t>Le nom « byzantin » vient de Byzance, ancien nom de la ville de Constantinople.</w:t>
      </w:r>
    </w:p>
    <w:p w:rsidR="007E1CC2" w:rsidRPr="004837D2" w:rsidRDefault="007E1CC2" w:rsidP="007E1CC2">
      <w:pPr>
        <w:numPr>
          <w:ilvl w:val="0"/>
          <w:numId w:val="2"/>
        </w:numPr>
        <w:spacing w:before="100" w:beforeAutospacing="1" w:after="100" w:afterAutospacing="1" w:line="240" w:lineRule="auto"/>
        <w:rPr>
          <w:rFonts w:ascii="Times New Roman" w:eastAsia="Times New Roman" w:hAnsi="Times New Roman" w:cs="Times New Roman"/>
          <w:sz w:val="24"/>
          <w:szCs w:val="24"/>
          <w:lang w:eastAsia="fr-FR"/>
        </w:rPr>
      </w:pPr>
      <w:r w:rsidRPr="004837D2">
        <w:rPr>
          <w:rFonts w:ascii="Times New Roman" w:eastAsia="Times New Roman" w:hAnsi="Times New Roman" w:cs="Times New Roman"/>
          <w:sz w:val="24"/>
          <w:szCs w:val="24"/>
          <w:lang w:eastAsia="fr-FR"/>
        </w:rPr>
        <w:t xml:space="preserve">L’Empire byzantin est dirigé par un </w:t>
      </w:r>
      <w:r w:rsidRPr="004837D2">
        <w:rPr>
          <w:rFonts w:ascii="Times New Roman" w:eastAsia="Times New Roman" w:hAnsi="Times New Roman" w:cs="Times New Roman"/>
          <w:i/>
          <w:iCs/>
          <w:sz w:val="24"/>
          <w:szCs w:val="24"/>
          <w:lang w:eastAsia="fr-FR"/>
        </w:rPr>
        <w:t>basileus</w:t>
      </w:r>
      <w:r w:rsidRPr="004837D2">
        <w:rPr>
          <w:rFonts w:ascii="Times New Roman" w:eastAsia="Times New Roman" w:hAnsi="Times New Roman" w:cs="Times New Roman"/>
          <w:sz w:val="24"/>
          <w:szCs w:val="24"/>
          <w:lang w:eastAsia="fr-FR"/>
        </w:rPr>
        <w:t xml:space="preserve"> (mot d’origine grecque signifiant « roi des rois »).</w:t>
      </w:r>
    </w:p>
    <w:p w:rsidR="00BD38EE" w:rsidRPr="004837D2" w:rsidRDefault="00BD38EE" w:rsidP="00BD38EE">
      <w:pPr>
        <w:pStyle w:val="Paragraphedeliste"/>
        <w:spacing w:before="100" w:beforeAutospacing="1" w:after="100" w:afterAutospacing="1" w:line="240" w:lineRule="auto"/>
        <w:outlineLvl w:val="0"/>
        <w:rPr>
          <w:rFonts w:ascii="Times New Roman" w:eastAsia="Times New Roman" w:hAnsi="Times New Roman" w:cs="Times New Roman"/>
          <w:b/>
          <w:bCs/>
          <w:kern w:val="36"/>
          <w:sz w:val="24"/>
          <w:szCs w:val="24"/>
          <w:u w:val="single"/>
          <w:lang w:eastAsia="fr-FR"/>
        </w:rPr>
      </w:pPr>
      <w:r w:rsidRPr="004837D2">
        <w:rPr>
          <w:rFonts w:ascii="Times New Roman" w:eastAsia="Times New Roman" w:hAnsi="Times New Roman" w:cs="Times New Roman"/>
          <w:b/>
          <w:bCs/>
          <w:kern w:val="36"/>
          <w:sz w:val="24"/>
          <w:szCs w:val="24"/>
          <w:u w:val="single"/>
          <w:lang w:eastAsia="fr-FR"/>
        </w:rPr>
        <w:t>L’Empire byzantin sous Justinien</w:t>
      </w:r>
    </w:p>
    <w:p w:rsidR="00BD38EE" w:rsidRPr="004837D2" w:rsidRDefault="00BD38EE" w:rsidP="00BD38EE">
      <w:pPr>
        <w:pStyle w:val="Paragraphedeliste"/>
        <w:spacing w:before="100" w:beforeAutospacing="1" w:after="100" w:afterAutospacing="1" w:line="240" w:lineRule="auto"/>
        <w:outlineLvl w:val="0"/>
        <w:rPr>
          <w:rFonts w:ascii="Times New Roman" w:eastAsia="Times New Roman" w:hAnsi="Times New Roman" w:cs="Times New Roman"/>
          <w:b/>
          <w:bCs/>
          <w:kern w:val="36"/>
          <w:sz w:val="24"/>
          <w:szCs w:val="24"/>
          <w:u w:val="single"/>
          <w:lang w:eastAsia="fr-FR"/>
        </w:rPr>
      </w:pPr>
    </w:p>
    <w:p w:rsidR="00BD38EE" w:rsidRPr="004837D2" w:rsidRDefault="00BD38EE" w:rsidP="00BD38EE">
      <w:pPr>
        <w:pStyle w:val="Paragraphedeliste"/>
        <w:spacing w:before="100" w:beforeAutospacing="1" w:after="100" w:afterAutospacing="1" w:line="240" w:lineRule="auto"/>
        <w:outlineLvl w:val="0"/>
        <w:rPr>
          <w:rFonts w:ascii="Times New Roman" w:eastAsia="Times New Roman" w:hAnsi="Times New Roman" w:cs="Times New Roman"/>
          <w:bCs/>
          <w:kern w:val="36"/>
          <w:sz w:val="24"/>
          <w:szCs w:val="24"/>
          <w:lang w:eastAsia="fr-FR"/>
        </w:rPr>
      </w:pPr>
      <w:r w:rsidRPr="004837D2">
        <w:rPr>
          <w:rFonts w:ascii="Times New Roman" w:eastAsia="Times New Roman" w:hAnsi="Times New Roman" w:cs="Times New Roman"/>
          <w:bCs/>
          <w:kern w:val="36"/>
          <w:sz w:val="24"/>
          <w:szCs w:val="24"/>
          <w:lang w:eastAsia="fr-FR"/>
        </w:rPr>
        <w:t>Empereur à partir de 527, Justinien veut reconquérir l’Empire romain.</w:t>
      </w:r>
    </w:p>
    <w:p w:rsidR="00BD38EE" w:rsidRPr="004837D2" w:rsidRDefault="00BD38EE" w:rsidP="00BD38EE">
      <w:pPr>
        <w:pStyle w:val="Paragraphedeliste"/>
        <w:spacing w:before="100" w:beforeAutospacing="1" w:after="100" w:afterAutospacing="1" w:line="240" w:lineRule="auto"/>
        <w:ind w:left="1416"/>
        <w:outlineLvl w:val="0"/>
        <w:rPr>
          <w:rFonts w:ascii="Times New Roman" w:eastAsia="Times New Roman" w:hAnsi="Times New Roman" w:cs="Times New Roman"/>
          <w:bCs/>
          <w:kern w:val="36"/>
          <w:sz w:val="24"/>
          <w:szCs w:val="24"/>
          <w:lang w:eastAsia="fr-FR"/>
        </w:rPr>
      </w:pPr>
      <w:r w:rsidRPr="004837D2">
        <w:rPr>
          <w:rFonts w:ascii="Times New Roman" w:eastAsia="Times New Roman" w:hAnsi="Times New Roman" w:cs="Times New Roman"/>
          <w:bCs/>
          <w:kern w:val="36"/>
          <w:sz w:val="24"/>
          <w:szCs w:val="24"/>
          <w:lang w:eastAsia="fr-FR"/>
        </w:rPr>
        <w:t>Sa capitale, Constantinople devient une nouvelle Rome.</w:t>
      </w:r>
    </w:p>
    <w:p w:rsidR="004837D2" w:rsidRPr="004837D2" w:rsidRDefault="00BD38EE" w:rsidP="00BD38EE">
      <w:pPr>
        <w:spacing w:before="100" w:beforeAutospacing="1" w:after="100" w:afterAutospacing="1" w:line="240" w:lineRule="auto"/>
        <w:outlineLvl w:val="0"/>
        <w:rPr>
          <w:rFonts w:ascii="Times New Roman" w:hAnsi="Times New Roman" w:cs="Times New Roman"/>
          <w:sz w:val="24"/>
          <w:szCs w:val="24"/>
        </w:rPr>
      </w:pPr>
      <w:r w:rsidRPr="004837D2">
        <w:rPr>
          <w:rFonts w:ascii="Times New Roman" w:eastAsia="Times New Roman" w:hAnsi="Times New Roman" w:cs="Times New Roman"/>
          <w:bCs/>
          <w:kern w:val="36"/>
          <w:sz w:val="24"/>
          <w:szCs w:val="24"/>
          <w:lang w:eastAsia="fr-FR"/>
        </w:rPr>
        <w:t>QUESTIONS p 28/29</w:t>
      </w:r>
    </w:p>
    <w:p w:rsidR="00BD38EE" w:rsidRPr="004837D2" w:rsidRDefault="00BD38EE" w:rsidP="00BD38EE">
      <w:pPr>
        <w:spacing w:before="100" w:beforeAutospacing="1" w:after="100" w:afterAutospacing="1" w:line="240" w:lineRule="auto"/>
        <w:outlineLvl w:val="0"/>
        <w:rPr>
          <w:rFonts w:ascii="Times New Roman" w:hAnsi="Times New Roman" w:cs="Times New Roman"/>
          <w:sz w:val="24"/>
          <w:szCs w:val="24"/>
        </w:rPr>
      </w:pPr>
      <w:r w:rsidRPr="004837D2">
        <w:rPr>
          <w:rFonts w:ascii="Times New Roman" w:hAnsi="Times New Roman" w:cs="Times New Roman"/>
          <w:sz w:val="24"/>
          <w:szCs w:val="24"/>
        </w:rPr>
        <w:t>Doc 1. Justinien est représenté en empereur au centre de la mosaïque. Il porte une couronne (le diadème) et un vêtement de couleur pourpre.</w:t>
      </w:r>
    </w:p>
    <w:p w:rsidR="00BD38EE" w:rsidRPr="004837D2" w:rsidRDefault="00BD38EE" w:rsidP="00BD38EE">
      <w:pPr>
        <w:spacing w:before="100" w:beforeAutospacing="1" w:after="100" w:afterAutospacing="1" w:line="240" w:lineRule="auto"/>
        <w:outlineLvl w:val="0"/>
        <w:rPr>
          <w:rFonts w:ascii="Times New Roman" w:hAnsi="Times New Roman" w:cs="Times New Roman"/>
          <w:sz w:val="24"/>
          <w:szCs w:val="24"/>
        </w:rPr>
      </w:pPr>
      <w:r w:rsidRPr="004837D2">
        <w:rPr>
          <w:rFonts w:ascii="Times New Roman" w:hAnsi="Times New Roman" w:cs="Times New Roman"/>
          <w:sz w:val="24"/>
          <w:szCs w:val="24"/>
        </w:rPr>
        <w:t xml:space="preserve"> Les membres de sa cour sont les soldats (représentés avec leur bouclier), l'évêque et les prêtres (avec une croix et la Bible) et les hommes de loi (avec une toge). </w:t>
      </w:r>
    </w:p>
    <w:p w:rsidR="002D6590" w:rsidRPr="004837D2" w:rsidRDefault="00BD38EE" w:rsidP="00BD38EE">
      <w:pPr>
        <w:spacing w:before="100" w:beforeAutospacing="1" w:after="100" w:afterAutospacing="1" w:line="240" w:lineRule="auto"/>
        <w:outlineLvl w:val="0"/>
        <w:rPr>
          <w:rFonts w:ascii="Times New Roman" w:hAnsi="Times New Roman" w:cs="Times New Roman"/>
          <w:sz w:val="24"/>
          <w:szCs w:val="24"/>
        </w:rPr>
      </w:pPr>
      <w:r w:rsidRPr="004837D2">
        <w:rPr>
          <w:rFonts w:ascii="Times New Roman" w:hAnsi="Times New Roman" w:cs="Times New Roman"/>
          <w:sz w:val="24"/>
          <w:szCs w:val="24"/>
        </w:rPr>
        <w:t>Justinien est le lieutenant de Dieu sur terre, il est représenté avec une auréole.</w:t>
      </w:r>
    </w:p>
    <w:p w:rsidR="00BD38EE" w:rsidRPr="000E726E" w:rsidRDefault="00BD38EE" w:rsidP="00BD38EE">
      <w:pPr>
        <w:spacing w:before="100" w:beforeAutospacing="1" w:after="100" w:afterAutospacing="1" w:line="240" w:lineRule="auto"/>
        <w:outlineLvl w:val="0"/>
        <w:rPr>
          <w:rFonts w:ascii="Times New Roman" w:hAnsi="Times New Roman" w:cs="Times New Roman"/>
          <w:sz w:val="24"/>
          <w:szCs w:val="24"/>
        </w:rPr>
      </w:pPr>
      <w:r w:rsidRPr="000E726E">
        <w:rPr>
          <w:rFonts w:ascii="Times New Roman" w:hAnsi="Times New Roman" w:cs="Times New Roman"/>
          <w:sz w:val="24"/>
          <w:szCs w:val="24"/>
        </w:rPr>
        <w:t>Doc 2. Les régions conquises sont le nord de l'Afrique, l'Italie, le sud de l'Espagne appelé la Bétique, le nord de la mer Adriatique et toutes les îles de la Méditerranée occidentale.</w:t>
      </w:r>
    </w:p>
    <w:p w:rsidR="004837D2" w:rsidRPr="000E726E" w:rsidRDefault="00BD38EE" w:rsidP="004837D2">
      <w:pPr>
        <w:pStyle w:val="NormalWeb"/>
        <w:rPr>
          <w:sz w:val="16"/>
        </w:rPr>
      </w:pPr>
      <w:r w:rsidRPr="000E726E">
        <w:t>Doc 3. D'après le dernier paragraphe du texte, Justinien porte les titres d'Auguste et de consul. Ces titres ont déjà été employés sous l'Empire romain.</w:t>
      </w:r>
      <w:r w:rsidRPr="000E726E">
        <w:br/>
        <w:t>Il gouverne depuis le palais impérial de Constantinople, la capitale de son empire située sur le détroit du Bosphore. Le palais impérial est entouré de lieux d'époque grecque (l'acropole), d'époque romaine (Sénat, hippodrome, Forum de Constantin, murailles, etc.) et de lieux chrétiens (Sainte-Sophie, églises).</w:t>
      </w:r>
      <w:r w:rsidRPr="000E726E">
        <w:rPr>
          <w:sz w:val="16"/>
        </w:rPr>
        <w:br/>
      </w:r>
    </w:p>
    <w:p w:rsidR="000E726E" w:rsidRPr="00542749" w:rsidRDefault="00BD38EE" w:rsidP="000E726E">
      <w:pPr>
        <w:pStyle w:val="NormalWeb"/>
        <w:pBdr>
          <w:top w:val="single" w:sz="4" w:space="1" w:color="auto"/>
          <w:left w:val="single" w:sz="4" w:space="4" w:color="auto"/>
          <w:bottom w:val="single" w:sz="4" w:space="1" w:color="auto"/>
          <w:right w:val="single" w:sz="4" w:space="4" w:color="auto"/>
        </w:pBdr>
      </w:pPr>
      <w:r w:rsidRPr="000E726E">
        <w:t>Justinien utilise différents moyens pour restaurer l'empire romain : la gu</w:t>
      </w:r>
      <w:r w:rsidR="00D1427F" w:rsidRPr="000E726E">
        <w:t xml:space="preserve">erre (en faisant des conquêtes), </w:t>
      </w:r>
      <w:r w:rsidRPr="000E726E">
        <w:t>la religion (il e</w:t>
      </w:r>
      <w:r w:rsidR="000E726E" w:rsidRPr="000E726E">
        <w:t>st le représentant de Dieu sur T</w:t>
      </w:r>
      <w:r w:rsidRPr="000E726E">
        <w:t xml:space="preserve">erre) et le droit (en rassemblant et </w:t>
      </w:r>
      <w:r w:rsidRPr="00542749">
        <w:t xml:space="preserve">en adaptant les lois romaines). Justinien fait écrire un code de lois pour imposer le respect de règles uniques dans tout l'Empire. Il fait rassembler des textes de lois en un seul ensemble pour faciliter le gouvernement de l'Empire. </w:t>
      </w:r>
    </w:p>
    <w:p w:rsidR="00D1427F" w:rsidRPr="00542749" w:rsidRDefault="00D1427F" w:rsidP="004837D2">
      <w:pPr>
        <w:pStyle w:val="NormalWeb"/>
        <w:rPr>
          <w:b/>
          <w:u w:val="single"/>
        </w:rPr>
      </w:pPr>
      <w:r w:rsidRPr="00542749">
        <w:rPr>
          <w:b/>
          <w:u w:val="single"/>
        </w:rPr>
        <w:t>L’Empire carolingien sous Charlemagne</w:t>
      </w:r>
    </w:p>
    <w:p w:rsidR="00D1427F" w:rsidRPr="00542749" w:rsidRDefault="00D1427F" w:rsidP="004837D2">
      <w:pPr>
        <w:pStyle w:val="NormalWeb"/>
      </w:pPr>
      <w:r w:rsidRPr="00542749">
        <w:t>Roi du royaume des francs en 768, Charlemagne prends le titre d’Empereur en l’an 800.</w:t>
      </w:r>
    </w:p>
    <w:p w:rsidR="00D1427F" w:rsidRPr="00542749" w:rsidRDefault="00D1427F" w:rsidP="004837D2">
      <w:pPr>
        <w:pStyle w:val="NormalWeb"/>
      </w:pPr>
      <w:r w:rsidRPr="00542749">
        <w:t>Livre p 30/31 questions</w:t>
      </w:r>
    </w:p>
    <w:p w:rsidR="00D1427F" w:rsidRPr="00542749" w:rsidRDefault="00D1427F" w:rsidP="004837D2">
      <w:pPr>
        <w:pStyle w:val="NormalWeb"/>
      </w:pPr>
      <w:r w:rsidRPr="00542749">
        <w:t>Doc 1. Charlemagne est couronné empereur à Rome par le pape Léon, en 800.</w:t>
      </w:r>
    </w:p>
    <w:p w:rsidR="00D1427F" w:rsidRPr="00542749" w:rsidRDefault="00D1427F" w:rsidP="004837D2">
      <w:pPr>
        <w:pStyle w:val="NormalWeb"/>
      </w:pPr>
      <w:r w:rsidRPr="00542749">
        <w:t xml:space="preserve">Doc 2. </w:t>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938"/>
        <w:gridCol w:w="1536"/>
        <w:gridCol w:w="4588"/>
      </w:tblGrid>
      <w:tr w:rsidR="00D1427F" w:rsidRPr="00542749" w:rsidTr="00D1427F">
        <w:trPr>
          <w:tblCellSpacing w:w="15" w:type="dxa"/>
        </w:trPr>
        <w:tc>
          <w:tcPr>
            <w:tcW w:w="0" w:type="auto"/>
            <w:vAlign w:val="center"/>
            <w:hideMark/>
          </w:tcPr>
          <w:p w:rsidR="00D1427F" w:rsidRPr="00542749" w:rsidRDefault="00D1427F" w:rsidP="00D1427F">
            <w:pPr>
              <w:spacing w:after="0" w:line="240" w:lineRule="auto"/>
              <w:jc w:val="center"/>
              <w:rPr>
                <w:rFonts w:ascii="Times New Roman" w:eastAsia="Times New Roman" w:hAnsi="Times New Roman" w:cs="Times New Roman"/>
                <w:sz w:val="24"/>
                <w:szCs w:val="24"/>
                <w:lang w:eastAsia="fr-FR"/>
              </w:rPr>
            </w:pPr>
            <w:r w:rsidRPr="00542749">
              <w:rPr>
                <w:rFonts w:ascii="Times New Roman" w:eastAsia="Times New Roman" w:hAnsi="Times New Roman" w:cs="Times New Roman"/>
                <w:sz w:val="24"/>
                <w:szCs w:val="24"/>
                <w:lang w:eastAsia="fr-FR"/>
              </w:rPr>
              <w:t>Usage politique</w:t>
            </w:r>
          </w:p>
        </w:tc>
        <w:tc>
          <w:tcPr>
            <w:tcW w:w="0" w:type="auto"/>
            <w:vAlign w:val="center"/>
            <w:hideMark/>
          </w:tcPr>
          <w:p w:rsidR="00D1427F" w:rsidRPr="00542749" w:rsidRDefault="00D1427F" w:rsidP="00D1427F">
            <w:pPr>
              <w:spacing w:after="0" w:line="240" w:lineRule="auto"/>
              <w:jc w:val="center"/>
              <w:rPr>
                <w:rFonts w:ascii="Times New Roman" w:eastAsia="Times New Roman" w:hAnsi="Times New Roman" w:cs="Times New Roman"/>
                <w:sz w:val="24"/>
                <w:szCs w:val="24"/>
                <w:lang w:eastAsia="fr-FR"/>
              </w:rPr>
            </w:pPr>
            <w:r w:rsidRPr="00542749">
              <w:rPr>
                <w:rFonts w:ascii="Times New Roman" w:eastAsia="Times New Roman" w:hAnsi="Times New Roman" w:cs="Times New Roman"/>
                <w:sz w:val="24"/>
                <w:szCs w:val="24"/>
                <w:lang w:eastAsia="fr-FR"/>
              </w:rPr>
              <w:t>Usage religieux</w:t>
            </w:r>
          </w:p>
        </w:tc>
        <w:tc>
          <w:tcPr>
            <w:tcW w:w="0" w:type="auto"/>
            <w:vAlign w:val="center"/>
            <w:hideMark/>
          </w:tcPr>
          <w:p w:rsidR="00D1427F" w:rsidRPr="00542749" w:rsidRDefault="00D1427F" w:rsidP="00D1427F">
            <w:pPr>
              <w:spacing w:after="0" w:line="240" w:lineRule="auto"/>
              <w:jc w:val="center"/>
              <w:rPr>
                <w:rFonts w:ascii="Times New Roman" w:eastAsia="Times New Roman" w:hAnsi="Times New Roman" w:cs="Times New Roman"/>
                <w:sz w:val="24"/>
                <w:szCs w:val="24"/>
                <w:lang w:eastAsia="fr-FR"/>
              </w:rPr>
            </w:pPr>
            <w:r w:rsidRPr="00542749">
              <w:rPr>
                <w:rFonts w:ascii="Times New Roman" w:eastAsia="Times New Roman" w:hAnsi="Times New Roman" w:cs="Times New Roman"/>
                <w:sz w:val="24"/>
                <w:szCs w:val="24"/>
                <w:lang w:eastAsia="fr-FR"/>
              </w:rPr>
              <w:t>Habitat et loisirs</w:t>
            </w:r>
          </w:p>
        </w:tc>
      </w:tr>
      <w:tr w:rsidR="00D1427F" w:rsidRPr="00542749" w:rsidTr="00D1427F">
        <w:trPr>
          <w:tblCellSpacing w:w="15" w:type="dxa"/>
        </w:trPr>
        <w:tc>
          <w:tcPr>
            <w:tcW w:w="0" w:type="auto"/>
            <w:vAlign w:val="center"/>
            <w:hideMark/>
          </w:tcPr>
          <w:p w:rsidR="00D1427F" w:rsidRPr="00542749" w:rsidRDefault="00D1427F" w:rsidP="00D1427F">
            <w:pPr>
              <w:spacing w:after="0" w:line="240" w:lineRule="auto"/>
              <w:jc w:val="center"/>
              <w:rPr>
                <w:rFonts w:ascii="Times New Roman" w:eastAsia="Times New Roman" w:hAnsi="Times New Roman" w:cs="Times New Roman"/>
                <w:sz w:val="24"/>
                <w:szCs w:val="24"/>
                <w:lang w:eastAsia="fr-FR"/>
              </w:rPr>
            </w:pPr>
            <w:r w:rsidRPr="00542749">
              <w:rPr>
                <w:rFonts w:ascii="Times New Roman" w:eastAsia="Times New Roman" w:hAnsi="Times New Roman" w:cs="Times New Roman"/>
                <w:sz w:val="24"/>
                <w:szCs w:val="24"/>
                <w:lang w:eastAsia="fr-FR"/>
              </w:rPr>
              <w:t>Salle de réception, arc de triomphe</w:t>
            </w:r>
          </w:p>
        </w:tc>
        <w:tc>
          <w:tcPr>
            <w:tcW w:w="0" w:type="auto"/>
            <w:vAlign w:val="center"/>
            <w:hideMark/>
          </w:tcPr>
          <w:p w:rsidR="00D1427F" w:rsidRPr="00542749" w:rsidRDefault="00D1427F" w:rsidP="00D1427F">
            <w:pPr>
              <w:spacing w:after="0" w:line="240" w:lineRule="auto"/>
              <w:jc w:val="center"/>
              <w:rPr>
                <w:rFonts w:ascii="Times New Roman" w:eastAsia="Times New Roman" w:hAnsi="Times New Roman" w:cs="Times New Roman"/>
                <w:sz w:val="24"/>
                <w:szCs w:val="24"/>
                <w:lang w:eastAsia="fr-FR"/>
              </w:rPr>
            </w:pPr>
            <w:r w:rsidRPr="00542749">
              <w:rPr>
                <w:rFonts w:ascii="Times New Roman" w:eastAsia="Times New Roman" w:hAnsi="Times New Roman" w:cs="Times New Roman"/>
                <w:sz w:val="24"/>
                <w:szCs w:val="24"/>
                <w:lang w:eastAsia="fr-FR"/>
              </w:rPr>
              <w:t>Chapelle, atrium</w:t>
            </w:r>
          </w:p>
        </w:tc>
        <w:tc>
          <w:tcPr>
            <w:tcW w:w="0" w:type="auto"/>
            <w:vAlign w:val="center"/>
            <w:hideMark/>
          </w:tcPr>
          <w:p w:rsidR="00D1427F" w:rsidRPr="00542749" w:rsidRDefault="00D1427F" w:rsidP="00D1427F">
            <w:pPr>
              <w:spacing w:after="0" w:line="240" w:lineRule="auto"/>
              <w:jc w:val="center"/>
              <w:rPr>
                <w:rFonts w:ascii="Times New Roman" w:eastAsia="Times New Roman" w:hAnsi="Times New Roman" w:cs="Times New Roman"/>
                <w:sz w:val="24"/>
                <w:szCs w:val="24"/>
                <w:lang w:eastAsia="fr-FR"/>
              </w:rPr>
            </w:pPr>
            <w:r w:rsidRPr="00542749">
              <w:rPr>
                <w:rFonts w:ascii="Times New Roman" w:eastAsia="Times New Roman" w:hAnsi="Times New Roman" w:cs="Times New Roman"/>
                <w:sz w:val="24"/>
                <w:szCs w:val="24"/>
                <w:lang w:eastAsia="fr-FR"/>
              </w:rPr>
              <w:t>Habitation du roi, école, galeries de circulation, piscines</w:t>
            </w:r>
          </w:p>
        </w:tc>
      </w:tr>
    </w:tbl>
    <w:p w:rsidR="00D1427F" w:rsidRPr="00542749" w:rsidRDefault="00D1427F" w:rsidP="00D1427F">
      <w:pPr>
        <w:pStyle w:val="NormalWeb"/>
      </w:pPr>
      <w:r w:rsidRPr="00542749">
        <w:lastRenderedPageBreak/>
        <w:t xml:space="preserve">Doc 3. Les </w:t>
      </w:r>
      <w:r w:rsidRPr="00542749">
        <w:rPr>
          <w:rStyle w:val="Accentuation"/>
        </w:rPr>
        <w:t>missi dominici</w:t>
      </w:r>
      <w:r w:rsidRPr="00542749">
        <w:t xml:space="preserve"> sont envoyés par l'empereur afin de surveiller les comtes. Les comtes doivent faire appliquer les lois de l'empereur, faire respecter les droits de l'empereur et rendre la justice.</w:t>
      </w:r>
    </w:p>
    <w:p w:rsidR="001B1D8A" w:rsidRPr="00542749" w:rsidRDefault="001B1D8A" w:rsidP="00D1427F">
      <w:pPr>
        <w:pStyle w:val="NormalWeb"/>
      </w:pPr>
      <w:r w:rsidRPr="00542749">
        <w:t>Doc 5</w:t>
      </w:r>
      <w:r w:rsidR="000E726E" w:rsidRPr="00542749">
        <w:t xml:space="preserve">. Ce manuscrit est une œuvre d'art en raison de la qualité des matériaux utilisés et de la minutie du dessin et de l'écriture. La femme est représentée en jaune (on utilise de la feuille d'or), debout sur la lettre J, de face avec une croix et un encensoir. Le texte est de grande qualité : les caractères sont très lisibles (minuscule caroline), de taille différente, avec des couleurs variées (rouge, jaune, vert). </w:t>
      </w:r>
    </w:p>
    <w:p w:rsidR="000E726E" w:rsidRPr="001C326E" w:rsidRDefault="001B1D8A" w:rsidP="00D1427F">
      <w:pPr>
        <w:pStyle w:val="NormalWeb"/>
        <w:rPr>
          <w:b/>
        </w:rPr>
      </w:pPr>
      <w:r w:rsidRPr="001C326E">
        <w:t>Trace écrite :</w:t>
      </w:r>
      <w:r w:rsidR="000E726E" w:rsidRPr="001C326E">
        <w:t xml:space="preserve"> </w:t>
      </w:r>
      <w:r w:rsidR="000E726E" w:rsidRPr="001C326E">
        <w:rPr>
          <w:b/>
        </w:rPr>
        <w:t>Charlemagne s'inspire de l'Empire romain par le lieu de son couronnement (Rome), le titre qu'il porte (empereur), le choix de fixer son administration dans une capitale unique (Aix-la-Chapelle) et la manière dont il se fait représenter sur les pièces de monnaie (de profil avec une couronne de lauriers) avec le titre d'auguste porté par les anciens empereurs romains.</w:t>
      </w:r>
      <w:r w:rsidR="000E726E" w:rsidRPr="001C326E">
        <w:rPr>
          <w:b/>
        </w:rPr>
        <w:br/>
        <w:t>C'est aussi un empereur très chrétien car il se fait couronner par le pape et la chapelle de son palais est un lieu très important où il se rend très régulièrement. Ses pièces de monnaie portent la mention « religion chrétienne ».</w:t>
      </w:r>
    </w:p>
    <w:p w:rsidR="00D1427F" w:rsidRPr="001C326E" w:rsidRDefault="001C326E" w:rsidP="004837D2">
      <w:pPr>
        <w:pStyle w:val="NormalWeb"/>
      </w:pPr>
      <w:r w:rsidRPr="001C326E">
        <w:t>Présentez les documents p 41 :</w:t>
      </w:r>
    </w:p>
    <w:p w:rsidR="001C326E" w:rsidRPr="001C326E" w:rsidRDefault="001C326E" w:rsidP="001C326E">
      <w:pPr>
        <w:autoSpaceDE w:val="0"/>
        <w:autoSpaceDN w:val="0"/>
        <w:adjustRightInd w:val="0"/>
        <w:spacing w:after="0" w:line="240" w:lineRule="auto"/>
        <w:rPr>
          <w:rFonts w:cs="OfficinaSansStd-Book"/>
          <w:sz w:val="24"/>
          <w:szCs w:val="24"/>
        </w:rPr>
      </w:pPr>
      <w:r w:rsidRPr="001C326E">
        <w:rPr>
          <w:rFonts w:cs="OfficinaSansStd-BoldItalic"/>
          <w:b/>
          <w:bCs/>
          <w:i/>
          <w:iCs/>
          <w:sz w:val="24"/>
          <w:szCs w:val="24"/>
        </w:rPr>
        <w:t xml:space="preserve">Niveau d’acquisition 1 : </w:t>
      </w:r>
      <w:r w:rsidRPr="001C326E">
        <w:rPr>
          <w:rFonts w:cs="OfficinaSansStd-Book"/>
          <w:sz w:val="24"/>
          <w:szCs w:val="24"/>
        </w:rPr>
        <w:t>Charlemagne, capitulaire Admonitio generalis, 789.</w:t>
      </w:r>
    </w:p>
    <w:p w:rsidR="001C326E" w:rsidRPr="001C326E" w:rsidRDefault="001C326E" w:rsidP="001C326E">
      <w:pPr>
        <w:autoSpaceDE w:val="0"/>
        <w:autoSpaceDN w:val="0"/>
        <w:adjustRightInd w:val="0"/>
        <w:spacing w:after="0" w:line="240" w:lineRule="auto"/>
        <w:rPr>
          <w:rFonts w:cs="OfficinaSansStd-Book"/>
          <w:sz w:val="24"/>
          <w:szCs w:val="24"/>
        </w:rPr>
      </w:pPr>
      <w:r w:rsidRPr="001C326E">
        <w:rPr>
          <w:rFonts w:cs="OfficinaSansStd-Book"/>
          <w:sz w:val="24"/>
          <w:szCs w:val="24"/>
        </w:rPr>
        <w:t>Manuscrit de Fleury, Xe siècle (BnF).</w:t>
      </w:r>
    </w:p>
    <w:p w:rsidR="001C326E" w:rsidRPr="001C326E" w:rsidRDefault="001C326E" w:rsidP="001C326E">
      <w:pPr>
        <w:autoSpaceDE w:val="0"/>
        <w:autoSpaceDN w:val="0"/>
        <w:adjustRightInd w:val="0"/>
        <w:spacing w:after="0" w:line="240" w:lineRule="auto"/>
        <w:rPr>
          <w:rFonts w:cs="OfficinaSansStd-Book"/>
          <w:sz w:val="24"/>
          <w:szCs w:val="24"/>
        </w:rPr>
      </w:pPr>
      <w:r w:rsidRPr="001C326E">
        <w:rPr>
          <w:rFonts w:cs="OfficinaSansStd-BoldItalic"/>
          <w:b/>
          <w:bCs/>
          <w:i/>
          <w:iCs/>
          <w:sz w:val="24"/>
          <w:szCs w:val="24"/>
        </w:rPr>
        <w:t xml:space="preserve">Niveau d’acquisition 2 : </w:t>
      </w:r>
      <w:r w:rsidRPr="001C326E">
        <w:rPr>
          <w:rFonts w:cs="OfficinaSansStd-Book"/>
          <w:sz w:val="24"/>
          <w:szCs w:val="24"/>
        </w:rPr>
        <w:t>Le premier document est un texte, extrait d’un capitulaire, c’est-à-dire un recueil de lois. Le deuxième document est un dessin tiré d’un manuscrit médiéval, conservé à la Bibliothèque nationale de France.</w:t>
      </w:r>
    </w:p>
    <w:p w:rsidR="001C326E" w:rsidRPr="001C326E" w:rsidRDefault="001C326E" w:rsidP="001C326E">
      <w:pPr>
        <w:autoSpaceDE w:val="0"/>
        <w:autoSpaceDN w:val="0"/>
        <w:adjustRightInd w:val="0"/>
        <w:spacing w:after="0" w:line="240" w:lineRule="auto"/>
        <w:rPr>
          <w:sz w:val="24"/>
          <w:szCs w:val="24"/>
        </w:rPr>
      </w:pPr>
      <w:r w:rsidRPr="001C326E">
        <w:rPr>
          <w:rFonts w:cs="OfficinaSansStd-BoldItalic"/>
          <w:b/>
          <w:bCs/>
          <w:i/>
          <w:iCs/>
          <w:sz w:val="24"/>
          <w:szCs w:val="24"/>
        </w:rPr>
        <w:t xml:space="preserve">Niveau d’acquisition 3 : </w:t>
      </w:r>
      <w:r w:rsidRPr="001C326E">
        <w:rPr>
          <w:rFonts w:cs="OfficinaSansStd-Book"/>
          <w:sz w:val="24"/>
          <w:szCs w:val="24"/>
        </w:rPr>
        <w:t>Le sujet commun aux deux documents est l’école dans l’Empire carolingien. Le premier document est un texte, extrait du capitulaire Admonitio generalis, datant de 789, sur la création des écoles dans les monastères et les évêchés. Le deuxième document est un dessin extrait d’un manuscrit médiéval de Fleury, conservé à la bibliothèque nationale de France (à Paris), qui date du Xe siècle et</w:t>
      </w:r>
      <w:r w:rsidRPr="001C326E">
        <w:rPr>
          <w:rFonts w:cs="OfficinaSansStd-Book"/>
          <w:color w:val="272726"/>
          <w:sz w:val="24"/>
          <w:szCs w:val="24"/>
        </w:rPr>
        <w:t xml:space="preserve"> qui représente une scène de classe.</w:t>
      </w:r>
    </w:p>
    <w:p w:rsidR="001C326E" w:rsidRPr="001C326E" w:rsidRDefault="001C326E" w:rsidP="001C326E">
      <w:pPr>
        <w:autoSpaceDE w:val="0"/>
        <w:autoSpaceDN w:val="0"/>
        <w:adjustRightInd w:val="0"/>
        <w:spacing w:after="0" w:line="240" w:lineRule="auto"/>
        <w:rPr>
          <w:rFonts w:cs="OfficinaSansStd-Book"/>
          <w:color w:val="272726"/>
          <w:sz w:val="24"/>
          <w:szCs w:val="24"/>
        </w:rPr>
      </w:pPr>
      <w:r w:rsidRPr="001C326E">
        <w:rPr>
          <w:b/>
          <w:i/>
          <w:sz w:val="24"/>
          <w:szCs w:val="24"/>
        </w:rPr>
        <w:t>Niveau de compétences 4</w:t>
      </w:r>
      <w:r w:rsidRPr="001C326E">
        <w:rPr>
          <w:sz w:val="24"/>
          <w:szCs w:val="24"/>
        </w:rPr>
        <w:t> :</w:t>
      </w:r>
      <w:r w:rsidRPr="001C326E">
        <w:rPr>
          <w:rFonts w:ascii="OfficinaSansStd-Book" w:hAnsi="OfficinaSansStd-Book" w:cs="OfficinaSansStd-Book"/>
          <w:color w:val="272726"/>
          <w:sz w:val="24"/>
          <w:szCs w:val="24"/>
        </w:rPr>
        <w:t xml:space="preserve"> </w:t>
      </w:r>
      <w:r w:rsidRPr="001C326E">
        <w:rPr>
          <w:rFonts w:cs="OfficinaSansStd-Book"/>
          <w:color w:val="272726"/>
          <w:sz w:val="24"/>
          <w:szCs w:val="24"/>
        </w:rPr>
        <w:t>Le sujet commun aux deux documents est l’école dans l’Empire carolingien. Le premier document est un texte, extrait du capitulaire Admonitio generalis, datant de 789, sur la création des écoles dans les monastères et les évêchés. C’est Charlemagne, alors roi des Francs, qui prend cette décision afin d’améliorer la culture de ses sujets dans le cadre de la Renaissance carolingienne.</w:t>
      </w:r>
    </w:p>
    <w:p w:rsidR="001C326E" w:rsidRPr="001C326E" w:rsidRDefault="001C326E" w:rsidP="001C326E">
      <w:pPr>
        <w:autoSpaceDE w:val="0"/>
        <w:autoSpaceDN w:val="0"/>
        <w:adjustRightInd w:val="0"/>
        <w:spacing w:after="0" w:line="240" w:lineRule="auto"/>
        <w:rPr>
          <w:sz w:val="24"/>
          <w:szCs w:val="24"/>
        </w:rPr>
      </w:pPr>
      <w:r w:rsidRPr="001C326E">
        <w:rPr>
          <w:rFonts w:cs="OfficinaSansStd-Book"/>
          <w:color w:val="272726"/>
          <w:sz w:val="24"/>
          <w:szCs w:val="24"/>
        </w:rPr>
        <w:t>Le deuxième document est un dessin extrait d’un manuscrit médiéval de Fleury, conservé à la Bibliothèque nationale de France (à Paris), qui date du Xe siècle et qui représente une scène de classe. L’empire carolingien n’existe plus, mais le royaume de Francie occidentale en est l’héritier et poursuit la politique de Charlemagne.</w:t>
      </w:r>
    </w:p>
    <w:p w:rsidR="00EA1448" w:rsidRDefault="00EA1448" w:rsidP="001B10AC">
      <w:pPr>
        <w:spacing w:after="0" w:line="240" w:lineRule="auto"/>
        <w:rPr>
          <w:rFonts w:ascii="Arial" w:eastAsia="Times New Roman" w:hAnsi="Arial" w:cs="Arial"/>
          <w:sz w:val="24"/>
          <w:szCs w:val="12"/>
          <w:lang w:eastAsia="fr-FR"/>
        </w:rPr>
      </w:pPr>
    </w:p>
    <w:p w:rsidR="001B10AC" w:rsidRDefault="001B10AC" w:rsidP="001B10AC">
      <w:pPr>
        <w:spacing w:after="0" w:line="240" w:lineRule="auto"/>
        <w:rPr>
          <w:rFonts w:ascii="Arial" w:eastAsia="Times New Roman" w:hAnsi="Arial" w:cs="Arial"/>
          <w:sz w:val="24"/>
          <w:szCs w:val="12"/>
          <w:lang w:eastAsia="fr-FR"/>
        </w:rPr>
      </w:pPr>
      <w:r w:rsidRPr="001B10AC">
        <w:rPr>
          <w:rFonts w:ascii="Arial" w:eastAsia="Times New Roman" w:hAnsi="Arial" w:cs="Arial"/>
          <w:sz w:val="24"/>
          <w:szCs w:val="12"/>
          <w:lang w:eastAsia="fr-FR"/>
        </w:rPr>
        <w:t>Evaluation repérage : voir exercices en ligne</w:t>
      </w:r>
    </w:p>
    <w:p w:rsidR="00EA1448" w:rsidRPr="001B10AC" w:rsidRDefault="00EA1448" w:rsidP="001B10AC">
      <w:pPr>
        <w:spacing w:after="0" w:line="240" w:lineRule="auto"/>
        <w:rPr>
          <w:rFonts w:ascii="Arial" w:eastAsia="Times New Roman" w:hAnsi="Arial" w:cs="Arial"/>
          <w:sz w:val="24"/>
          <w:szCs w:val="12"/>
          <w:lang w:eastAsia="fr-FR"/>
        </w:rPr>
      </w:pPr>
    </w:p>
    <w:p w:rsidR="001B10AC" w:rsidRPr="00EA1448" w:rsidRDefault="001B10AC" w:rsidP="001B10AC">
      <w:pPr>
        <w:spacing w:after="0" w:line="240" w:lineRule="auto"/>
        <w:rPr>
          <w:rFonts w:eastAsia="Times New Roman" w:cs="Arial"/>
          <w:sz w:val="24"/>
          <w:szCs w:val="24"/>
          <w:lang w:eastAsia="fr-FR"/>
        </w:rPr>
      </w:pPr>
      <w:r w:rsidRPr="00EA1448">
        <w:rPr>
          <w:rFonts w:eastAsia="Times New Roman" w:cs="Arial"/>
          <w:sz w:val="24"/>
          <w:szCs w:val="24"/>
          <w:lang w:eastAsia="fr-FR"/>
        </w:rPr>
        <w:t>P 40 Les invasions des vikings :</w:t>
      </w:r>
    </w:p>
    <w:p w:rsidR="001B10AC" w:rsidRPr="00EA1448" w:rsidRDefault="001B10AC" w:rsidP="001B10AC">
      <w:pPr>
        <w:spacing w:after="0" w:line="240" w:lineRule="auto"/>
        <w:rPr>
          <w:rFonts w:eastAsia="Times New Roman" w:cs="Times New Roman"/>
          <w:sz w:val="24"/>
          <w:szCs w:val="24"/>
          <w:lang w:eastAsia="fr-FR"/>
        </w:rPr>
      </w:pPr>
      <w:r w:rsidRPr="00EA1448">
        <w:rPr>
          <w:rFonts w:eastAsia="Times New Roman" w:cs="Times New Roman"/>
          <w:sz w:val="24"/>
          <w:szCs w:val="24"/>
          <w:lang w:eastAsia="fr-FR"/>
        </w:rPr>
        <w:t>Les Vikings ont 700 vaisseaux à voile. Ils sont très nombreux et transportent des cavaliers et des fantassins. Leurs navires remontent les rivières et effraient l'ennemi.</w:t>
      </w:r>
    </w:p>
    <w:p w:rsidR="00EA1448" w:rsidRPr="00EA1448" w:rsidRDefault="00EA1448" w:rsidP="001B10AC">
      <w:pPr>
        <w:spacing w:after="0" w:line="240" w:lineRule="auto"/>
        <w:rPr>
          <w:rFonts w:eastAsia="Times New Roman" w:cs="Times New Roman"/>
          <w:sz w:val="24"/>
          <w:szCs w:val="24"/>
          <w:lang w:eastAsia="fr-FR"/>
        </w:rPr>
      </w:pPr>
    </w:p>
    <w:p w:rsidR="001B10AC" w:rsidRPr="00EA1448" w:rsidRDefault="001B10AC" w:rsidP="001B10AC">
      <w:pPr>
        <w:spacing w:after="0" w:line="240" w:lineRule="auto"/>
        <w:rPr>
          <w:rFonts w:eastAsia="Times New Roman" w:cs="Times New Roman"/>
          <w:sz w:val="24"/>
          <w:szCs w:val="24"/>
          <w:lang w:eastAsia="fr-FR"/>
        </w:rPr>
      </w:pPr>
      <w:r w:rsidRPr="00EA1448">
        <w:rPr>
          <w:rFonts w:eastAsia="Times New Roman" w:cs="Times New Roman"/>
          <w:sz w:val="24"/>
          <w:szCs w:val="24"/>
          <w:lang w:eastAsia="fr-FR"/>
        </w:rPr>
        <w:t>L'auteur Abbon qualifie les Vikings de “furieux” et de “cruels” : ce sont des termes péjoratifs.</w:t>
      </w:r>
    </w:p>
    <w:p w:rsidR="00EA1448" w:rsidRPr="00EA1448" w:rsidRDefault="00EA1448" w:rsidP="001B10AC">
      <w:pPr>
        <w:spacing w:after="0" w:line="240" w:lineRule="auto"/>
        <w:rPr>
          <w:rFonts w:eastAsia="Times New Roman" w:cs="Times New Roman"/>
          <w:sz w:val="24"/>
          <w:szCs w:val="24"/>
          <w:lang w:eastAsia="fr-FR"/>
        </w:rPr>
      </w:pPr>
    </w:p>
    <w:p w:rsidR="001B10AC" w:rsidRPr="00EA1448" w:rsidRDefault="001B10AC" w:rsidP="001B10AC">
      <w:pPr>
        <w:spacing w:after="0" w:line="240" w:lineRule="auto"/>
        <w:rPr>
          <w:rFonts w:eastAsia="Times New Roman" w:cs="Times New Roman"/>
          <w:sz w:val="24"/>
          <w:szCs w:val="24"/>
          <w:lang w:eastAsia="fr-FR"/>
        </w:rPr>
      </w:pPr>
      <w:r w:rsidRPr="00EA1448">
        <w:rPr>
          <w:rFonts w:eastAsia="Times New Roman" w:cs="Times New Roman"/>
          <w:sz w:val="24"/>
          <w:szCs w:val="24"/>
          <w:lang w:eastAsia="fr-FR"/>
        </w:rPr>
        <w:t>Selon l'auteur, les objectifs des Vikings sont de s'emparer des  églises, de tout dévaster et de tuer tout le monde.</w:t>
      </w:r>
    </w:p>
    <w:p w:rsidR="00566F70" w:rsidRPr="00566F70" w:rsidRDefault="00566F70" w:rsidP="00566F70">
      <w:pPr>
        <w:spacing w:before="100" w:beforeAutospacing="1" w:after="100" w:afterAutospacing="1" w:line="240" w:lineRule="auto"/>
        <w:outlineLvl w:val="2"/>
        <w:rPr>
          <w:rFonts w:eastAsia="Times New Roman" w:cs="Times New Roman"/>
          <w:b/>
          <w:bCs/>
          <w:sz w:val="24"/>
          <w:szCs w:val="24"/>
          <w:lang w:eastAsia="fr-FR"/>
        </w:rPr>
      </w:pPr>
      <w:r w:rsidRPr="00566F70">
        <w:rPr>
          <w:rFonts w:eastAsia="Times New Roman" w:cs="Times New Roman"/>
          <w:b/>
          <w:bCs/>
          <w:sz w:val="24"/>
          <w:szCs w:val="24"/>
          <w:lang w:eastAsia="fr-FR"/>
        </w:rPr>
        <w:t xml:space="preserve">Deux églises, catholiques et orthodoxes </w:t>
      </w:r>
    </w:p>
    <w:tbl>
      <w:tblPr>
        <w:tblW w:w="0" w:type="auto"/>
        <w:tblCellSpacing w:w="0" w:type="dxa"/>
        <w:tblInd w:w="-269" w:type="dxa"/>
        <w:tblLook w:val="04A0" w:firstRow="1" w:lastRow="0" w:firstColumn="1" w:lastColumn="0" w:noHBand="0" w:noVBand="1"/>
      </w:tblPr>
      <w:tblGrid>
        <w:gridCol w:w="9341"/>
      </w:tblGrid>
      <w:tr w:rsidR="00566F70" w:rsidRPr="00566F70" w:rsidTr="00566F70">
        <w:trPr>
          <w:tblCellSpacing w:w="0" w:type="dxa"/>
        </w:trPr>
        <w:tc>
          <w:tcPr>
            <w:tcW w:w="9371" w:type="dxa"/>
            <w:tcMar>
              <w:top w:w="15" w:type="dxa"/>
              <w:left w:w="15" w:type="dxa"/>
              <w:bottom w:w="15" w:type="dxa"/>
              <w:right w:w="15" w:type="dxa"/>
            </w:tcMar>
            <w:vAlign w:val="center"/>
            <w:hideMark/>
          </w:tcPr>
          <w:p w:rsidR="00566F70" w:rsidRPr="00566F70" w:rsidRDefault="00566F70">
            <w:pPr>
              <w:spacing w:before="100" w:beforeAutospacing="1" w:after="100" w:afterAutospacing="1" w:line="384" w:lineRule="atLeast"/>
              <w:outlineLvl w:val="3"/>
              <w:rPr>
                <w:rFonts w:eastAsia="Times New Roman" w:cs="Times New Roman"/>
                <w:b/>
                <w:bCs/>
                <w:color w:val="000000"/>
                <w:sz w:val="24"/>
                <w:szCs w:val="24"/>
                <w:lang w:eastAsia="fr-FR"/>
              </w:rPr>
            </w:pPr>
            <w:bookmarkStart w:id="1" w:name="TOC-Les-habitants-de-l-Empire-byzantin-e"/>
            <w:bookmarkEnd w:id="1"/>
            <w:r w:rsidRPr="00566F70">
              <w:rPr>
                <w:rFonts w:eastAsia="Times New Roman" w:cs="Times New Roman"/>
                <w:color w:val="000000"/>
                <w:sz w:val="24"/>
                <w:szCs w:val="24"/>
                <w:lang w:eastAsia="fr-FR"/>
              </w:rPr>
              <w:lastRenderedPageBreak/>
              <w:t>Les habitants de l’Empire byzantin et de l’Empire carolingien sont chrétiens. Mais ils adoptent progressivement des pratiques religieuses différentes.  Au XI ème siècle, un conflit s’ouvre. Les Byzantins fondent une nouvelle Église : l’Église orthodoxe se sépare de l’Église latine.</w:t>
            </w:r>
          </w:p>
        </w:tc>
      </w:tr>
    </w:tbl>
    <w:p w:rsidR="00566F70" w:rsidRPr="00566F70" w:rsidRDefault="00566F70" w:rsidP="00566F70">
      <w:pPr>
        <w:rPr>
          <w:sz w:val="24"/>
          <w:szCs w:val="24"/>
        </w:rPr>
      </w:pPr>
      <w:r w:rsidRPr="00566F70">
        <w:rPr>
          <w:b/>
          <w:sz w:val="24"/>
          <w:szCs w:val="24"/>
        </w:rPr>
        <w:t>Doc 1</w:t>
      </w:r>
      <w:r w:rsidRPr="00566F70">
        <w:rPr>
          <w:noProof/>
          <w:sz w:val="24"/>
          <w:szCs w:val="24"/>
          <w:lang w:eastAsia="fr-FR"/>
        </w:rPr>
        <w:drawing>
          <wp:inline distT="0" distB="0" distL="0" distR="0">
            <wp:extent cx="5762625" cy="3162300"/>
            <wp:effectExtent l="19050" t="0" r="9525" b="0"/>
            <wp:docPr id="4" name="Image 1" descr="https://lls-media-public-thumb.s3-eu-west-1.amazonaws.com/upload/celine.gomes/2000.p17ns10rgos5uig1cmnuga1kf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https://lls-media-public-thumb.s3-eu-west-1.amazonaws.com/upload/celine.gomes/2000.p17ns10rgos5uig1cmnuga1kfn4.jpg"/>
                    <pic:cNvPicPr>
                      <a:picLocks noChangeAspect="1" noChangeArrowheads="1"/>
                    </pic:cNvPicPr>
                  </pic:nvPicPr>
                  <pic:blipFill>
                    <a:blip r:embed="rId9" cstate="print"/>
                    <a:srcRect/>
                    <a:stretch>
                      <a:fillRect/>
                    </a:stretch>
                  </pic:blipFill>
                  <pic:spPr bwMode="auto">
                    <a:xfrm>
                      <a:off x="0" y="0"/>
                      <a:ext cx="5762625" cy="3162300"/>
                    </a:xfrm>
                    <a:prstGeom prst="rect">
                      <a:avLst/>
                    </a:prstGeom>
                    <a:noFill/>
                    <a:ln w="9525">
                      <a:noFill/>
                      <a:miter lim="800000"/>
                      <a:headEnd/>
                      <a:tailEnd/>
                    </a:ln>
                  </pic:spPr>
                </pic:pic>
              </a:graphicData>
            </a:graphic>
          </wp:inline>
        </w:drawing>
      </w:r>
    </w:p>
    <w:tbl>
      <w:tblPr>
        <w:tblStyle w:val="Grilledutableau"/>
        <w:tblW w:w="0" w:type="auto"/>
        <w:tblLook w:val="04A0" w:firstRow="1" w:lastRow="0" w:firstColumn="1" w:lastColumn="0" w:noHBand="0" w:noVBand="1"/>
      </w:tblPr>
      <w:tblGrid>
        <w:gridCol w:w="4601"/>
        <w:gridCol w:w="4461"/>
      </w:tblGrid>
      <w:tr w:rsidR="00566F70" w:rsidRPr="00566F70" w:rsidTr="00566F70">
        <w:trPr>
          <w:trHeight w:val="3939"/>
        </w:trPr>
        <w:tc>
          <w:tcPr>
            <w:tcW w:w="46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6F70" w:rsidRPr="00566F70" w:rsidRDefault="00566F70">
            <w:pPr>
              <w:rPr>
                <w:b/>
                <w:sz w:val="24"/>
                <w:szCs w:val="24"/>
              </w:rPr>
            </w:pPr>
            <w:r w:rsidRPr="00566F70">
              <w:rPr>
                <w:noProof/>
                <w:sz w:val="24"/>
                <w:szCs w:val="24"/>
                <w:lang w:eastAsia="fr-FR"/>
              </w:rPr>
              <w:drawing>
                <wp:anchor distT="0" distB="0" distL="114300" distR="114300" simplePos="0" relativeHeight="251657216" behindDoc="1" locked="0" layoutInCell="1" allowOverlap="1">
                  <wp:simplePos x="0" y="0"/>
                  <wp:positionH relativeFrom="column">
                    <wp:posOffset>14605</wp:posOffset>
                  </wp:positionH>
                  <wp:positionV relativeFrom="paragraph">
                    <wp:posOffset>238760</wp:posOffset>
                  </wp:positionV>
                  <wp:extent cx="2698750" cy="2143125"/>
                  <wp:effectExtent l="19050" t="0" r="6350" b="0"/>
                  <wp:wrapTight wrapText="bothSides">
                    <wp:wrapPolygon edited="0">
                      <wp:start x="-152" y="0"/>
                      <wp:lineTo x="-152" y="21504"/>
                      <wp:lineTo x="21651" y="21504"/>
                      <wp:lineTo x="21651" y="0"/>
                      <wp:lineTo x="-152" y="0"/>
                    </wp:wrapPolygon>
                  </wp:wrapTight>
                  <wp:docPr id="5" name="Image 4" descr="Fresque, XIV&lt;sup&gt;e&lt;/sup&gt; siècle, église Saint-Marc de Dracevo (Bosnie-Herzégov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Fresque, XIV&lt;sup&gt;e&lt;/sup&gt; siècle, église Saint-Marc de Dracevo (Bosnie-Herzégovine)."/>
                          <pic:cNvPicPr>
                            <a:picLocks noChangeAspect="1" noChangeArrowheads="1"/>
                          </pic:cNvPicPr>
                        </pic:nvPicPr>
                        <pic:blipFill>
                          <a:blip r:embed="rId10" cstate="print"/>
                          <a:srcRect/>
                          <a:stretch>
                            <a:fillRect/>
                          </a:stretch>
                        </pic:blipFill>
                        <pic:spPr bwMode="auto">
                          <a:xfrm>
                            <a:off x="0" y="0"/>
                            <a:ext cx="2698750" cy="2143125"/>
                          </a:xfrm>
                          <a:prstGeom prst="rect">
                            <a:avLst/>
                          </a:prstGeom>
                          <a:noFill/>
                        </pic:spPr>
                      </pic:pic>
                    </a:graphicData>
                  </a:graphic>
                </wp:anchor>
              </w:drawing>
            </w:r>
            <w:r w:rsidRPr="00566F70">
              <w:rPr>
                <w:b/>
                <w:sz w:val="24"/>
                <w:szCs w:val="24"/>
              </w:rPr>
              <w:t>Doc 2</w:t>
            </w:r>
          </w:p>
        </w:tc>
        <w:tc>
          <w:tcPr>
            <w:tcW w:w="460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66F70" w:rsidRPr="00566F70" w:rsidRDefault="00566F70">
            <w:pPr>
              <w:pStyle w:val="Titre4"/>
              <w:spacing w:line="384" w:lineRule="atLeast"/>
              <w:outlineLvl w:val="3"/>
              <w:rPr>
                <w:rFonts w:asciiTheme="minorHAnsi" w:hAnsiTheme="minorHAnsi" w:cs="Times New Roman"/>
                <w:color w:val="000000"/>
                <w:sz w:val="24"/>
                <w:szCs w:val="24"/>
              </w:rPr>
            </w:pPr>
          </w:p>
          <w:p w:rsidR="00566F70" w:rsidRPr="00566F70" w:rsidRDefault="00566F70">
            <w:pPr>
              <w:pStyle w:val="Titre4"/>
              <w:spacing w:line="384" w:lineRule="atLeast"/>
              <w:outlineLvl w:val="3"/>
              <w:rPr>
                <w:rFonts w:asciiTheme="minorHAnsi" w:hAnsiTheme="minorHAnsi"/>
                <w:color w:val="000000"/>
                <w:sz w:val="24"/>
                <w:szCs w:val="24"/>
              </w:rPr>
            </w:pPr>
          </w:p>
          <w:p w:rsidR="00566F70" w:rsidRPr="00566F70" w:rsidRDefault="00566F70">
            <w:pPr>
              <w:pStyle w:val="Titre4"/>
              <w:spacing w:line="384" w:lineRule="atLeast"/>
              <w:outlineLvl w:val="3"/>
              <w:rPr>
                <w:rFonts w:asciiTheme="minorHAnsi" w:hAnsiTheme="minorHAnsi"/>
                <w:color w:val="000000"/>
                <w:sz w:val="24"/>
                <w:szCs w:val="24"/>
              </w:rPr>
            </w:pPr>
            <w:r w:rsidRPr="00566F70">
              <w:rPr>
                <w:rFonts w:asciiTheme="minorHAnsi" w:hAnsiTheme="minorHAnsi"/>
                <w:color w:val="000000"/>
                <w:sz w:val="24"/>
                <w:szCs w:val="24"/>
              </w:rPr>
              <w:t xml:space="preserve">Cyrille et Méthode, Fresque de Saint-Marc de Dracevo, Macédoine, XVIème siècle. </w:t>
            </w:r>
            <w:r w:rsidRPr="00566F70">
              <w:rPr>
                <w:rFonts w:asciiTheme="minorHAnsi" w:hAnsiTheme="minorHAnsi"/>
                <w:b w:val="0"/>
                <w:bCs w:val="0"/>
                <w:i w:val="0"/>
                <w:iCs w:val="0"/>
                <w:color w:val="000000"/>
                <w:sz w:val="24"/>
                <w:szCs w:val="24"/>
              </w:rPr>
              <w:t>Au IXème siècle, ces deux moines byzantins se rendent parmi les slaves pour les convertir; Cyrille (827-869) crée un alphabet pour transcrire et traduire la Bible en langue slave.</w:t>
            </w:r>
          </w:p>
        </w:tc>
      </w:tr>
    </w:tbl>
    <w:p w:rsidR="00566F70" w:rsidRPr="00566F70" w:rsidRDefault="00566F70" w:rsidP="00566F70">
      <w:pPr>
        <w:pStyle w:val="Titre4"/>
        <w:rPr>
          <w:rFonts w:asciiTheme="minorHAnsi" w:hAnsiTheme="minorHAnsi" w:cs="Times New Roman"/>
          <w:color w:val="777777"/>
          <w:sz w:val="24"/>
          <w:szCs w:val="24"/>
          <w:lang w:eastAsia="fr-FR"/>
        </w:rPr>
      </w:pPr>
      <w:r w:rsidRPr="00566F70">
        <w:rPr>
          <w:rFonts w:asciiTheme="minorHAnsi" w:hAnsiTheme="minorHAnsi"/>
          <w:sz w:val="24"/>
          <w:szCs w:val="24"/>
        </w:rPr>
        <w:t xml:space="preserve">Doc 3 </w:t>
      </w:r>
      <w:r w:rsidRPr="00566F70">
        <w:rPr>
          <w:rFonts w:asciiTheme="minorHAnsi" w:hAnsiTheme="minorHAnsi"/>
          <w:b w:val="0"/>
          <w:bCs w:val="0"/>
          <w:color w:val="000000"/>
          <w:sz w:val="24"/>
          <w:szCs w:val="24"/>
        </w:rPr>
        <w:t xml:space="preserve">Le schisme de 1054 : </w:t>
      </w:r>
      <w:r w:rsidRPr="00566F70">
        <w:rPr>
          <w:rFonts w:asciiTheme="minorHAnsi" w:hAnsiTheme="minorHAnsi"/>
          <w:color w:val="000000"/>
          <w:sz w:val="24"/>
          <w:szCs w:val="24"/>
        </w:rPr>
        <w:t xml:space="preserve">En raison de ses erreurs et de ses nombreuses autres fautes, notre seigneur le pape Léon avait fait des reproches au patriarche Michel. Mais celui-ci a négligé de demander pardon. De plus, Michel [patriarche de Constantinople] a refusé de recevoir les envoyés du pape, il leur interdit l’accès des églises pour y célébrer la messe. C’est pourquoi, voyant la foi catholique attaquée à Constantinople, le très vénérable pape notre seigneur a décidé d’exclure Michel de l’Église, s’il ne reconnaissait pas ses erreurs.                                                                                 </w:t>
      </w:r>
      <w:r w:rsidRPr="00566F70">
        <w:rPr>
          <w:rFonts w:asciiTheme="minorHAnsi" w:hAnsiTheme="minorHAnsi"/>
          <w:i w:val="0"/>
          <w:iCs w:val="0"/>
          <w:color w:val="777777"/>
          <w:sz w:val="24"/>
          <w:szCs w:val="24"/>
        </w:rPr>
        <w:t>Écrits concernant le schisme entre les Églises grecques et latines</w:t>
      </w:r>
      <w:r w:rsidRPr="00566F70">
        <w:rPr>
          <w:rFonts w:asciiTheme="minorHAnsi" w:hAnsiTheme="minorHAnsi"/>
          <w:color w:val="777777"/>
          <w:sz w:val="24"/>
          <w:szCs w:val="24"/>
        </w:rPr>
        <w:t>, XI</w:t>
      </w:r>
      <w:r w:rsidRPr="00566F70">
        <w:rPr>
          <w:rFonts w:asciiTheme="minorHAnsi" w:hAnsiTheme="minorHAnsi"/>
          <w:color w:val="777777"/>
          <w:sz w:val="24"/>
          <w:szCs w:val="24"/>
          <w:vertAlign w:val="superscript"/>
        </w:rPr>
        <w:t>e</w:t>
      </w:r>
      <w:r w:rsidRPr="00566F70">
        <w:rPr>
          <w:rFonts w:asciiTheme="minorHAnsi" w:hAnsiTheme="minorHAnsi"/>
          <w:color w:val="777777"/>
          <w:sz w:val="24"/>
          <w:szCs w:val="24"/>
        </w:rPr>
        <w:t> siècle, Archives du Vatican, Rome (Italie).</w:t>
      </w:r>
    </w:p>
    <w:p w:rsidR="00566F70" w:rsidRPr="00566F70" w:rsidRDefault="00566F70" w:rsidP="00566F70">
      <w:pPr>
        <w:spacing w:after="0" w:line="360" w:lineRule="atLeast"/>
        <w:rPr>
          <w:rFonts w:eastAsia="Times New Roman" w:cs="Times New Roman"/>
          <w:sz w:val="24"/>
          <w:szCs w:val="24"/>
          <w:lang w:eastAsia="fr-FR"/>
        </w:rPr>
      </w:pPr>
      <w:r w:rsidRPr="00566F70">
        <w:rPr>
          <w:rFonts w:eastAsia="Times New Roman" w:cs="Times New Roman"/>
          <w:sz w:val="24"/>
          <w:szCs w:val="24"/>
          <w:lang w:eastAsia="fr-FR"/>
        </w:rPr>
        <w:t>Doc 4</w:t>
      </w:r>
    </w:p>
    <w:p w:rsidR="00566F70" w:rsidRPr="00566F70" w:rsidRDefault="00566F70" w:rsidP="00566F70">
      <w:pPr>
        <w:rPr>
          <w:sz w:val="24"/>
          <w:szCs w:val="24"/>
        </w:rPr>
      </w:pPr>
      <w:r w:rsidRPr="00566F70">
        <w:rPr>
          <w:noProof/>
          <w:sz w:val="24"/>
          <w:szCs w:val="24"/>
          <w:lang w:eastAsia="fr-FR"/>
        </w:rPr>
        <w:lastRenderedPageBreak/>
        <w:drawing>
          <wp:inline distT="0" distB="0" distL="0" distR="0">
            <wp:extent cx="5819775" cy="3057525"/>
            <wp:effectExtent l="19050" t="0" r="9525" b="0"/>
            <wp:docPr id="2" name="Image 7" descr="http://c116.histgeo-rostand.net/_/rsrc/1440568629122/activites/5eme-cahier-d-activites/histoire/ch2-les-empires-byzantin-et-carolingien-1/deux-eglises-catholiques-et-orthodoxes/2015-08-26_07h29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http://c116.histgeo-rostand.net/_/rsrc/1440568629122/activites/5eme-cahier-d-activites/histoire/ch2-les-empires-byzantin-et-carolingien-1/deux-eglises-catholiques-et-orthodoxes/2015-08-26_07h29_44.png"/>
                    <pic:cNvPicPr>
                      <a:picLocks noChangeAspect="1" noChangeArrowheads="1"/>
                    </pic:cNvPicPr>
                  </pic:nvPicPr>
                  <pic:blipFill>
                    <a:blip r:embed="rId11" cstate="print"/>
                    <a:srcRect/>
                    <a:stretch>
                      <a:fillRect/>
                    </a:stretch>
                  </pic:blipFill>
                  <pic:spPr bwMode="auto">
                    <a:xfrm>
                      <a:off x="0" y="0"/>
                      <a:ext cx="5819775" cy="3057525"/>
                    </a:xfrm>
                    <a:prstGeom prst="rect">
                      <a:avLst/>
                    </a:prstGeom>
                    <a:noFill/>
                    <a:ln w="9525">
                      <a:noFill/>
                      <a:miter lim="800000"/>
                      <a:headEnd/>
                      <a:tailEnd/>
                    </a:ln>
                  </pic:spPr>
                </pic:pic>
              </a:graphicData>
            </a:graphic>
          </wp:inline>
        </w:drawing>
      </w:r>
    </w:p>
    <w:p w:rsidR="00566F70" w:rsidRPr="00566F70" w:rsidRDefault="00566F70" w:rsidP="00566F70">
      <w:pPr>
        <w:rPr>
          <w:sz w:val="24"/>
          <w:szCs w:val="24"/>
        </w:rPr>
      </w:pPr>
      <w:r w:rsidRPr="00566F70">
        <w:rPr>
          <w:noProof/>
          <w:sz w:val="24"/>
          <w:szCs w:val="24"/>
          <w:lang w:eastAsia="fr-FR"/>
        </w:rPr>
        <w:drawing>
          <wp:inline distT="0" distB="0" distL="0" distR="0">
            <wp:extent cx="3286125" cy="1619250"/>
            <wp:effectExtent l="19050" t="0" r="9525" b="0"/>
            <wp:docPr id="3" name="Image 10" descr="http://c116.histgeo-rostand.net/_/rsrc/1440568370896/activites/5eme-cahier-d-activites/histoire/ch2-les-empires-byzantin-et-carolingien-1/deux-eglises-catholiques-et-orthodoxes/2015-08-26_07h52_20.png?height=197&amp;width=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http://c116.histgeo-rostand.net/_/rsrc/1440568370896/activites/5eme-cahier-d-activites/histoire/ch2-les-empires-byzantin-et-carolingien-1/deux-eglises-catholiques-et-orthodoxes/2015-08-26_07h52_20.png?height=197&amp;width=400"/>
                    <pic:cNvPicPr>
                      <a:picLocks noChangeAspect="1" noChangeArrowheads="1"/>
                    </pic:cNvPicPr>
                  </pic:nvPicPr>
                  <pic:blipFill>
                    <a:blip r:embed="rId12" cstate="print"/>
                    <a:srcRect/>
                    <a:stretch>
                      <a:fillRect/>
                    </a:stretch>
                  </pic:blipFill>
                  <pic:spPr bwMode="auto">
                    <a:xfrm>
                      <a:off x="0" y="0"/>
                      <a:ext cx="3286125" cy="1619250"/>
                    </a:xfrm>
                    <a:prstGeom prst="rect">
                      <a:avLst/>
                    </a:prstGeom>
                    <a:noFill/>
                    <a:ln w="9525">
                      <a:noFill/>
                      <a:miter lim="800000"/>
                      <a:headEnd/>
                      <a:tailEnd/>
                    </a:ln>
                  </pic:spPr>
                </pic:pic>
              </a:graphicData>
            </a:graphic>
          </wp:inline>
        </w:drawing>
      </w:r>
    </w:p>
    <w:p w:rsidR="00566F70" w:rsidRPr="00566F70" w:rsidRDefault="00566F70" w:rsidP="00566F70">
      <w:pPr>
        <w:spacing w:after="0" w:line="360" w:lineRule="atLeast"/>
        <w:rPr>
          <w:rFonts w:eastAsia="Times New Roman" w:cs="Times New Roman"/>
          <w:b/>
          <w:bCs/>
          <w:sz w:val="24"/>
          <w:szCs w:val="24"/>
          <w:lang w:eastAsia="fr-FR"/>
        </w:rPr>
      </w:pPr>
      <w:r w:rsidRPr="00566F70">
        <w:rPr>
          <w:rFonts w:eastAsia="Times New Roman" w:cs="Times New Roman"/>
          <w:b/>
          <w:bCs/>
          <w:sz w:val="24"/>
          <w:szCs w:val="24"/>
          <w:lang w:eastAsia="fr-FR"/>
        </w:rPr>
        <w:t>Localiser et situer dans le temps et l'espace l'étude de cas. </w:t>
      </w:r>
    </w:p>
    <w:p w:rsidR="00566F70" w:rsidRPr="00566F70" w:rsidRDefault="00566F70" w:rsidP="00566F70">
      <w:pPr>
        <w:pStyle w:val="Paragraphedeliste"/>
        <w:numPr>
          <w:ilvl w:val="0"/>
          <w:numId w:val="3"/>
        </w:numPr>
        <w:spacing w:after="0" w:line="360" w:lineRule="atLeast"/>
        <w:rPr>
          <w:rFonts w:eastAsia="Times New Roman" w:cs="Times New Roman"/>
          <w:b/>
          <w:bCs/>
          <w:sz w:val="24"/>
          <w:szCs w:val="24"/>
          <w:lang w:eastAsia="fr-FR"/>
        </w:rPr>
      </w:pPr>
      <w:r w:rsidRPr="00566F70">
        <w:rPr>
          <w:rFonts w:eastAsia="Times New Roman" w:cs="Times New Roman"/>
          <w:b/>
          <w:bCs/>
          <w:sz w:val="24"/>
          <w:szCs w:val="24"/>
          <w:lang w:eastAsia="fr-FR"/>
        </w:rPr>
        <w:t>doc 1 Où sont situé les deux chrétientés et quels sont leur capitale religieuse ?</w:t>
      </w:r>
    </w:p>
    <w:p w:rsidR="00566F70" w:rsidRPr="00566F70" w:rsidRDefault="00566F70" w:rsidP="00566F70">
      <w:pPr>
        <w:pStyle w:val="Paragraphedeliste"/>
        <w:spacing w:after="0" w:line="360" w:lineRule="atLeast"/>
        <w:rPr>
          <w:rFonts w:eastAsia="Times New Roman" w:cs="Times New Roman"/>
          <w:sz w:val="24"/>
          <w:szCs w:val="24"/>
          <w:lang w:eastAsia="fr-FR"/>
        </w:rPr>
      </w:pPr>
    </w:p>
    <w:p w:rsidR="00566F70" w:rsidRPr="00566F70" w:rsidRDefault="00566F70" w:rsidP="00566F70">
      <w:pPr>
        <w:pStyle w:val="Paragraphedeliste"/>
        <w:numPr>
          <w:ilvl w:val="0"/>
          <w:numId w:val="3"/>
        </w:numPr>
        <w:spacing w:after="0" w:line="240" w:lineRule="auto"/>
        <w:rPr>
          <w:rFonts w:eastAsia="Times New Roman" w:cs="Times New Roman"/>
          <w:b/>
          <w:bCs/>
          <w:sz w:val="24"/>
          <w:szCs w:val="24"/>
          <w:lang w:eastAsia="fr-FR"/>
        </w:rPr>
      </w:pPr>
      <w:r w:rsidRPr="00566F70">
        <w:rPr>
          <w:rFonts w:eastAsia="Times New Roman" w:cs="Times New Roman"/>
          <w:b/>
          <w:bCs/>
          <w:sz w:val="24"/>
          <w:szCs w:val="24"/>
          <w:lang w:eastAsia="fr-FR"/>
        </w:rPr>
        <w:t>Doc 1 et 2 Quelles régions, quels peuples sont évangélisées par chacune des deux Eglises ?</w:t>
      </w:r>
    </w:p>
    <w:p w:rsidR="00566F70" w:rsidRPr="00566F70" w:rsidRDefault="00566F70" w:rsidP="00566F70">
      <w:pPr>
        <w:pStyle w:val="Paragraphedeliste"/>
        <w:numPr>
          <w:ilvl w:val="0"/>
          <w:numId w:val="3"/>
        </w:numPr>
        <w:spacing w:after="0" w:line="360" w:lineRule="atLeast"/>
        <w:rPr>
          <w:rFonts w:eastAsia="Times New Roman" w:cs="Times New Roman"/>
          <w:b/>
          <w:bCs/>
          <w:sz w:val="24"/>
          <w:szCs w:val="24"/>
          <w:lang w:eastAsia="fr-FR"/>
        </w:rPr>
      </w:pPr>
      <w:r w:rsidRPr="00566F70">
        <w:rPr>
          <w:rFonts w:eastAsia="Times New Roman" w:cs="Times New Roman"/>
          <w:b/>
          <w:bCs/>
          <w:sz w:val="24"/>
          <w:szCs w:val="24"/>
          <w:lang w:eastAsia="fr-FR"/>
        </w:rPr>
        <w:t>Doc 2 Comment font Cyrille et Méthode pour évangéliser les Slaves ?</w:t>
      </w:r>
    </w:p>
    <w:p w:rsidR="00566F70" w:rsidRPr="00566F70" w:rsidRDefault="00566F70" w:rsidP="00566F70">
      <w:pPr>
        <w:pStyle w:val="Paragraphedeliste"/>
        <w:numPr>
          <w:ilvl w:val="0"/>
          <w:numId w:val="3"/>
        </w:numPr>
        <w:spacing w:after="0" w:line="360" w:lineRule="atLeast"/>
        <w:rPr>
          <w:rFonts w:eastAsia="Times New Roman" w:cs="Times New Roman"/>
          <w:b/>
          <w:bCs/>
          <w:sz w:val="24"/>
          <w:szCs w:val="24"/>
          <w:lang w:eastAsia="fr-FR"/>
        </w:rPr>
      </w:pPr>
      <w:r>
        <w:rPr>
          <w:rFonts w:eastAsia="Times New Roman" w:cs="Times New Roman"/>
          <w:b/>
          <w:bCs/>
          <w:sz w:val="24"/>
          <w:szCs w:val="24"/>
          <w:lang w:eastAsia="fr-FR"/>
        </w:rPr>
        <w:t>doc 3 Q</w:t>
      </w:r>
      <w:r w:rsidRPr="00566F70">
        <w:rPr>
          <w:rFonts w:eastAsia="Times New Roman" w:cs="Times New Roman"/>
          <w:b/>
          <w:bCs/>
          <w:sz w:val="24"/>
          <w:szCs w:val="24"/>
          <w:lang w:eastAsia="fr-FR"/>
        </w:rPr>
        <w:t>ui sont Léon et Michel, où siègent-ils ? A la quelle des deux Eglises appartiennent Léon et Michel ? </w:t>
      </w:r>
    </w:p>
    <w:p w:rsidR="00566F70" w:rsidRPr="00566F70" w:rsidRDefault="00566F70" w:rsidP="00566F70">
      <w:pPr>
        <w:pStyle w:val="Paragraphedeliste"/>
        <w:numPr>
          <w:ilvl w:val="0"/>
          <w:numId w:val="3"/>
        </w:numPr>
        <w:spacing w:after="0" w:line="360" w:lineRule="atLeast"/>
        <w:rPr>
          <w:rFonts w:eastAsia="Times New Roman" w:cs="Times New Roman"/>
          <w:b/>
          <w:bCs/>
          <w:sz w:val="24"/>
          <w:szCs w:val="24"/>
          <w:lang w:eastAsia="fr-FR"/>
        </w:rPr>
      </w:pPr>
      <w:r w:rsidRPr="00566F70">
        <w:rPr>
          <w:rFonts w:eastAsia="Times New Roman" w:cs="Times New Roman"/>
          <w:b/>
          <w:bCs/>
          <w:sz w:val="24"/>
          <w:szCs w:val="24"/>
          <w:lang w:eastAsia="fr-FR"/>
        </w:rPr>
        <w:t>Doc 3 Que menace de faire Léon, Et pourquoi ? </w:t>
      </w:r>
    </w:p>
    <w:p w:rsidR="00566F70" w:rsidRPr="00566F70" w:rsidRDefault="00566F70" w:rsidP="00566F70">
      <w:pPr>
        <w:pStyle w:val="Paragraphedeliste"/>
        <w:numPr>
          <w:ilvl w:val="0"/>
          <w:numId w:val="3"/>
        </w:numPr>
        <w:spacing w:after="0" w:line="360" w:lineRule="atLeast"/>
        <w:rPr>
          <w:rFonts w:eastAsia="Times New Roman" w:cs="Times New Roman"/>
          <w:b/>
          <w:bCs/>
          <w:sz w:val="24"/>
          <w:szCs w:val="24"/>
          <w:lang w:eastAsia="fr-FR"/>
        </w:rPr>
      </w:pPr>
      <w:r w:rsidRPr="00566F70">
        <w:rPr>
          <w:rFonts w:eastAsia="Times New Roman" w:cs="Times New Roman"/>
          <w:b/>
          <w:bCs/>
          <w:sz w:val="24"/>
          <w:szCs w:val="24"/>
          <w:lang w:eastAsia="fr-FR"/>
        </w:rPr>
        <w:t>Doc 4 Relevez quelques différences entre les deux Eglises. </w:t>
      </w:r>
    </w:p>
    <w:p w:rsidR="00566F70" w:rsidRPr="00566F70" w:rsidRDefault="00566F70" w:rsidP="00566F70">
      <w:pPr>
        <w:rPr>
          <w:sz w:val="24"/>
          <w:szCs w:val="24"/>
        </w:rPr>
      </w:pPr>
    </w:p>
    <w:p w:rsidR="001C73F6" w:rsidRDefault="001C73F6" w:rsidP="004837D2">
      <w:pPr>
        <w:pStyle w:val="NormalWeb"/>
      </w:pPr>
    </w:p>
    <w:p w:rsidR="001C73F6" w:rsidRDefault="001C73F6" w:rsidP="004837D2">
      <w:pPr>
        <w:pStyle w:val="NormalWeb"/>
      </w:pPr>
    </w:p>
    <w:p w:rsidR="001C73F6" w:rsidRDefault="001C73F6" w:rsidP="004837D2">
      <w:pPr>
        <w:pStyle w:val="NormalWeb"/>
      </w:pPr>
    </w:p>
    <w:p w:rsidR="001C73F6" w:rsidRDefault="001C73F6" w:rsidP="004837D2">
      <w:pPr>
        <w:pStyle w:val="NormalWeb"/>
      </w:pPr>
    </w:p>
    <w:p w:rsidR="001C73F6" w:rsidRDefault="001C73F6" w:rsidP="004837D2">
      <w:pPr>
        <w:pStyle w:val="NormalWeb"/>
      </w:pPr>
    </w:p>
    <w:p w:rsidR="001C73F6" w:rsidRDefault="001C73F6" w:rsidP="004837D2">
      <w:pPr>
        <w:pStyle w:val="NormalWeb"/>
      </w:pPr>
    </w:p>
    <w:p w:rsidR="001C326E" w:rsidRDefault="009F2B0D" w:rsidP="004837D2">
      <w:pPr>
        <w:pStyle w:val="NormalWeb"/>
      </w:pPr>
      <w:r>
        <w:t xml:space="preserve">Evaluation : </w:t>
      </w:r>
    </w:p>
    <w:p w:rsidR="009F2B0D" w:rsidRPr="009F2B0D" w:rsidRDefault="009F2B0D" w:rsidP="009F2B0D">
      <w:pPr>
        <w:jc w:val="both"/>
        <w:rPr>
          <w:rFonts w:ascii="Comic Sans MS" w:hAnsi="Comic Sans MS"/>
        </w:rPr>
      </w:pPr>
      <w:r w:rsidRPr="00A45203">
        <w:rPr>
          <w:rFonts w:ascii="Comic Sans MS" w:hAnsi="Comic Sans MS"/>
        </w:rPr>
        <w:lastRenderedPageBreak/>
        <w:t>Nom                                                  Prénom                                                5ème</w:t>
      </w:r>
    </w:p>
    <w:p w:rsidR="009F2B0D" w:rsidRPr="00903B96" w:rsidRDefault="009F2B0D" w:rsidP="009F2B0D">
      <w:pPr>
        <w:pStyle w:val="Paragraphedeliste"/>
        <w:numPr>
          <w:ilvl w:val="0"/>
          <w:numId w:val="4"/>
        </w:numPr>
        <w:spacing w:after="0" w:line="240" w:lineRule="auto"/>
        <w:jc w:val="both"/>
        <w:rPr>
          <w:b/>
          <w:u w:val="single"/>
        </w:rPr>
      </w:pPr>
      <w:r w:rsidRPr="00903B96">
        <w:rPr>
          <w:b/>
          <w:u w:val="single"/>
        </w:rPr>
        <w:t>Donne les définitions des termes suivants :</w:t>
      </w:r>
    </w:p>
    <w:p w:rsidR="009F2B0D" w:rsidRPr="00903B96" w:rsidRDefault="009F2B0D" w:rsidP="009F2B0D">
      <w:pPr>
        <w:ind w:left="360"/>
        <w:jc w:val="both"/>
      </w:pPr>
      <w:r w:rsidRPr="00903B96">
        <w:t>1/- Eglise orthodoxe (1 point)</w:t>
      </w:r>
    </w:p>
    <w:p w:rsidR="009F2B0D" w:rsidRPr="00903B96" w:rsidRDefault="009F2B0D" w:rsidP="009F2B0D">
      <w:pPr>
        <w:ind w:left="360"/>
        <w:jc w:val="both"/>
      </w:pPr>
      <w:r w:rsidRPr="00903B96">
        <w:t>2/- Schisme (1 point)</w:t>
      </w:r>
    </w:p>
    <w:p w:rsidR="009F2B0D" w:rsidRPr="00903B96" w:rsidRDefault="009F2B0D" w:rsidP="009F2B0D">
      <w:pPr>
        <w:ind w:left="360"/>
        <w:jc w:val="both"/>
      </w:pPr>
      <w:r w:rsidRPr="00903B96">
        <w:t>3/- Patriarche (1 point)</w:t>
      </w:r>
    </w:p>
    <w:p w:rsidR="009F2B0D" w:rsidRPr="00903B96" w:rsidRDefault="009F2B0D" w:rsidP="009F2B0D">
      <w:pPr>
        <w:pStyle w:val="Paragraphedeliste"/>
        <w:numPr>
          <w:ilvl w:val="0"/>
          <w:numId w:val="4"/>
        </w:numPr>
        <w:spacing w:after="0" w:line="240" w:lineRule="auto"/>
        <w:jc w:val="both"/>
        <w:rPr>
          <w:b/>
          <w:u w:val="single"/>
        </w:rPr>
      </w:pPr>
      <w:r w:rsidRPr="00903B96">
        <w:rPr>
          <w:b/>
          <w:u w:val="single"/>
        </w:rPr>
        <w:t xml:space="preserve">Etude d’une fresque. Bulgarie (XIIIe XIVe) </w:t>
      </w:r>
    </w:p>
    <w:p w:rsidR="009F2B0D" w:rsidRPr="00903B96" w:rsidRDefault="004A2686" w:rsidP="009F2B0D">
      <w:pPr>
        <w:jc w:val="both"/>
        <w:rPr>
          <w:u w:val="single"/>
        </w:rPr>
      </w:pPr>
      <w:r>
        <w:rPr>
          <w:noProof/>
        </w:rPr>
        <mc:AlternateContent>
          <mc:Choice Requires="wps">
            <w:drawing>
              <wp:anchor distT="0" distB="0" distL="114300" distR="114300" simplePos="0" relativeHeight="251658240" behindDoc="0" locked="0" layoutInCell="1" allowOverlap="1">
                <wp:simplePos x="0" y="0"/>
                <wp:positionH relativeFrom="column">
                  <wp:posOffset>1891030</wp:posOffset>
                </wp:positionH>
                <wp:positionV relativeFrom="paragraph">
                  <wp:posOffset>77470</wp:posOffset>
                </wp:positionV>
                <wp:extent cx="4166870" cy="2500630"/>
                <wp:effectExtent l="0" t="2540" r="0" b="1905"/>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6870" cy="2500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705D1" w:rsidRPr="00903B96" w:rsidRDefault="001705D1" w:rsidP="009F2B0D">
                            <w:pPr>
                              <w:ind w:left="360"/>
                            </w:pPr>
                            <w:r w:rsidRPr="00903B96">
                              <w:t>1/ Présenter ce document (1 point)</w:t>
                            </w:r>
                          </w:p>
                          <w:p w:rsidR="001705D1" w:rsidRPr="00903B96" w:rsidRDefault="001705D1" w:rsidP="009F2B0D">
                            <w:pPr>
                              <w:ind w:left="360"/>
                            </w:pPr>
                            <w:r w:rsidRPr="00903B96">
                              <w:t>2/ Quel élément de cette fresque montre que Cyrille est considéré comme un Saint ? (1 point)</w:t>
                            </w:r>
                          </w:p>
                          <w:p w:rsidR="001705D1" w:rsidRPr="00903B96" w:rsidRDefault="001705D1" w:rsidP="009F2B0D">
                            <w:pPr>
                              <w:ind w:left="360"/>
                            </w:pPr>
                            <w:r w:rsidRPr="00903B96">
                              <w:t>3/ Que tient-il entre ses mains : quel est le nom de cet alphabet ? (1 point)</w:t>
                            </w:r>
                          </w:p>
                          <w:p w:rsidR="001705D1" w:rsidRPr="00903B96" w:rsidRDefault="001705D1" w:rsidP="009F2B0D">
                            <w:pPr>
                              <w:ind w:left="360"/>
                            </w:pPr>
                            <w:r w:rsidRPr="00903B96">
                              <w:t>4/ Quelle a été l’action de Cyrille ? Utilise un verbe bien précis.</w:t>
                            </w:r>
                          </w:p>
                          <w:p w:rsidR="001705D1" w:rsidRPr="00903B96" w:rsidRDefault="001705D1" w:rsidP="009F2B0D">
                            <w:pPr>
                              <w:ind w:left="360"/>
                            </w:pPr>
                            <w:r w:rsidRPr="00903B96">
                              <w:t>Avec qui l’a-t-il menée ? Vers quelles régions ? (3 points)</w:t>
                            </w:r>
                          </w:p>
                          <w:p w:rsidR="001705D1" w:rsidRPr="00903B96" w:rsidRDefault="001705D1" w:rsidP="009F2B0D">
                            <w:pPr>
                              <w:ind w:left="360"/>
                            </w:pPr>
                            <w:r w:rsidRPr="00903B96">
                              <w:t>5/ Que reste-t-il de l’action des moines byzantins aujourd’hui ? (1 point)</w:t>
                            </w:r>
                          </w:p>
                          <w:p w:rsidR="001705D1" w:rsidRDefault="001705D1" w:rsidP="009F2B0D">
                            <w:pPr>
                              <w:rPr>
                                <w:rFonts w:ascii="Comic Sans MS" w:hAnsi="Comic Sans M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48.9pt;margin-top:6.1pt;width:328.1pt;height:196.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" stroked="f">
                <v:textbox>
                  <w:txbxContent>
                    <w:p w:rsidR="001705D1" w:rsidRPr="00903B96" w:rsidRDefault="001705D1" w:rsidP="009F2B0D">
                      <w:pPr>
                        <w:ind w:left="360"/>
                      </w:pPr>
                      <w:r w:rsidRPr="00903B96">
                        <w:t>1/ Présenter ce document (1 point)</w:t>
                      </w:r>
                    </w:p>
                    <w:p w:rsidR="001705D1" w:rsidRPr="00903B96" w:rsidRDefault="001705D1" w:rsidP="009F2B0D">
                      <w:pPr>
                        <w:ind w:left="360"/>
                      </w:pPr>
                      <w:r w:rsidRPr="00903B96">
                        <w:t>2/ Quel élément de cette fresque montre que Cyrille est considéré comme un Saint ? (1 point)</w:t>
                      </w:r>
                    </w:p>
                    <w:p w:rsidR="001705D1" w:rsidRPr="00903B96" w:rsidRDefault="001705D1" w:rsidP="009F2B0D">
                      <w:pPr>
                        <w:ind w:left="360"/>
                      </w:pPr>
                      <w:r w:rsidRPr="00903B96">
                        <w:t>3/ Que tient-il entre ses mains : quel est le nom de cet alphabet ? (1 point)</w:t>
                      </w:r>
                    </w:p>
                    <w:p w:rsidR="001705D1" w:rsidRPr="00903B96" w:rsidRDefault="001705D1" w:rsidP="009F2B0D">
                      <w:pPr>
                        <w:ind w:left="360"/>
                      </w:pPr>
                      <w:r w:rsidRPr="00903B96">
                        <w:t>4/ Quelle a été l’action de Cyrille ? Utilise un verbe bien précis.</w:t>
                      </w:r>
                    </w:p>
                    <w:p w:rsidR="001705D1" w:rsidRPr="00903B96" w:rsidRDefault="001705D1" w:rsidP="009F2B0D">
                      <w:pPr>
                        <w:ind w:left="360"/>
                      </w:pPr>
                      <w:r w:rsidRPr="00903B96">
                        <w:t>Avec qui l’a-t-il menée ? Vers quelles régions ? (3 points)</w:t>
                      </w:r>
                    </w:p>
                    <w:p w:rsidR="001705D1" w:rsidRPr="00903B96" w:rsidRDefault="001705D1" w:rsidP="009F2B0D">
                      <w:pPr>
                        <w:ind w:left="360"/>
                      </w:pPr>
                      <w:r w:rsidRPr="00903B96">
                        <w:t>5/ Que reste-t-il de l’action des moines byzantins aujourd’hui ? (1 point)</w:t>
                      </w:r>
                    </w:p>
                    <w:p w:rsidR="001705D1" w:rsidRDefault="001705D1" w:rsidP="009F2B0D">
                      <w:pPr>
                        <w:rPr>
                          <w:rFonts w:ascii="Comic Sans MS" w:hAnsi="Comic Sans MS"/>
                          <w:sz w:val="20"/>
                        </w:rPr>
                      </w:pPr>
                    </w:p>
                  </w:txbxContent>
                </v:textbox>
              </v:shape>
            </w:pict>
          </mc:Fallback>
        </mc:AlternateContent>
      </w:r>
    </w:p>
    <w:p w:rsidR="009F2B0D" w:rsidRPr="00903B96" w:rsidRDefault="009F2B0D" w:rsidP="009F2B0D">
      <w:pPr>
        <w:jc w:val="both"/>
      </w:pPr>
      <w:r w:rsidRPr="00903B96">
        <w:rPr>
          <w:noProof/>
          <w:lang w:eastAsia="fr-FR"/>
        </w:rPr>
        <w:drawing>
          <wp:inline distT="0" distB="0" distL="0" distR="0">
            <wp:extent cx="1898461" cy="2059100"/>
            <wp:effectExtent l="19050" t="0" r="6539" b="0"/>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1898299" cy="2058924"/>
                    </a:xfrm>
                    <a:prstGeom prst="rect">
                      <a:avLst/>
                    </a:prstGeom>
                    <a:noFill/>
                    <a:ln w="9525">
                      <a:noFill/>
                      <a:miter lim="800000"/>
                      <a:headEnd/>
                      <a:tailEnd/>
                    </a:ln>
                  </pic:spPr>
                </pic:pic>
              </a:graphicData>
            </a:graphic>
          </wp:inline>
        </w:drawing>
      </w:r>
    </w:p>
    <w:p w:rsidR="009F2B0D" w:rsidRPr="00903B96" w:rsidRDefault="009F2B0D" w:rsidP="009F2B0D">
      <w:pPr>
        <w:pStyle w:val="Paragraphedeliste"/>
        <w:numPr>
          <w:ilvl w:val="0"/>
          <w:numId w:val="4"/>
        </w:numPr>
        <w:autoSpaceDE w:val="0"/>
        <w:autoSpaceDN w:val="0"/>
        <w:adjustRightInd w:val="0"/>
        <w:spacing w:after="0" w:line="240" w:lineRule="auto"/>
        <w:rPr>
          <w:rFonts w:cs="Arial,Bold"/>
          <w:b/>
          <w:bCs/>
        </w:rPr>
      </w:pPr>
      <w:r w:rsidRPr="00903B96">
        <w:rPr>
          <w:rFonts w:cs="Arial,Bold"/>
          <w:b/>
          <w:bCs/>
        </w:rPr>
        <w:t>Etudier un document (7 points)</w:t>
      </w:r>
    </w:p>
    <w:p w:rsidR="009F2B0D" w:rsidRPr="00903B96" w:rsidRDefault="009F2B0D" w:rsidP="009F2B0D">
      <w:pPr>
        <w:autoSpaceDE w:val="0"/>
        <w:autoSpaceDN w:val="0"/>
        <w:adjustRightInd w:val="0"/>
        <w:rPr>
          <w:rFonts w:cs="Arial"/>
        </w:rPr>
      </w:pPr>
      <w:r w:rsidRPr="00903B96">
        <w:rPr>
          <w:rFonts w:cs="Arial"/>
        </w:rPr>
        <w:t xml:space="preserve">. Le patriarche Michel et les partisans de ses erreurs répandent tous les jours dans </w:t>
      </w:r>
    </w:p>
    <w:p w:rsidR="009F2B0D" w:rsidRPr="00903B96" w:rsidRDefault="009F2B0D" w:rsidP="009F2B0D">
      <w:pPr>
        <w:autoSpaceDE w:val="0"/>
        <w:autoSpaceDN w:val="0"/>
        <w:adjustRightInd w:val="0"/>
        <w:rPr>
          <w:rFonts w:cs="Arial"/>
        </w:rPr>
      </w:pPr>
      <w:r w:rsidRPr="00903B96">
        <w:rPr>
          <w:rFonts w:cs="Arial"/>
        </w:rPr>
        <w:t xml:space="preserve">la  ville  la  division  entre  chrétiens. En raison de ces erreurs et de ses nombreuses </w:t>
      </w:r>
    </w:p>
    <w:p w:rsidR="009F2B0D" w:rsidRPr="00903B96" w:rsidRDefault="009F2B0D" w:rsidP="009F2B0D">
      <w:pPr>
        <w:autoSpaceDE w:val="0"/>
        <w:autoSpaceDN w:val="0"/>
        <w:adjustRightInd w:val="0"/>
        <w:rPr>
          <w:rFonts w:cs="Arial"/>
        </w:rPr>
      </w:pPr>
      <w:r w:rsidRPr="00903B96">
        <w:rPr>
          <w:rFonts w:cs="Arial"/>
        </w:rPr>
        <w:t xml:space="preserve">fautes,  notre  seigneur  le  pape  Léon avait  fait  des  reproches  au  patriarche  Michel. </w:t>
      </w:r>
    </w:p>
    <w:p w:rsidR="009F2B0D" w:rsidRPr="00903B96" w:rsidRDefault="009F2B0D" w:rsidP="009F2B0D">
      <w:pPr>
        <w:autoSpaceDE w:val="0"/>
        <w:autoSpaceDN w:val="0"/>
        <w:adjustRightInd w:val="0"/>
        <w:rPr>
          <w:rFonts w:cs="Arial"/>
        </w:rPr>
      </w:pPr>
      <w:r w:rsidRPr="00903B96">
        <w:rPr>
          <w:rFonts w:cs="Arial"/>
        </w:rPr>
        <w:t xml:space="preserve">Mais celui-ci a négligé de demander pardon. De plus, Michel a refusé de recevoir les </w:t>
      </w:r>
    </w:p>
    <w:p w:rsidR="009F2B0D" w:rsidRPr="00903B96" w:rsidRDefault="009F2B0D" w:rsidP="009F2B0D">
      <w:pPr>
        <w:autoSpaceDE w:val="0"/>
        <w:autoSpaceDN w:val="0"/>
        <w:adjustRightInd w:val="0"/>
        <w:rPr>
          <w:rFonts w:cs="Arial"/>
        </w:rPr>
      </w:pPr>
      <w:r w:rsidRPr="00903B96">
        <w:rPr>
          <w:rFonts w:cs="Arial"/>
        </w:rPr>
        <w:t xml:space="preserve">envoyés du pape, il leur interdit l’accès des églises pour y célébrer la messe. C’est </w:t>
      </w:r>
    </w:p>
    <w:p w:rsidR="009F2B0D" w:rsidRPr="00903B96" w:rsidRDefault="009F2B0D" w:rsidP="009F2B0D">
      <w:pPr>
        <w:autoSpaceDE w:val="0"/>
        <w:autoSpaceDN w:val="0"/>
        <w:adjustRightInd w:val="0"/>
        <w:rPr>
          <w:rFonts w:cs="Arial"/>
        </w:rPr>
      </w:pPr>
      <w:r w:rsidRPr="00903B96">
        <w:rPr>
          <w:rFonts w:cs="Arial"/>
        </w:rPr>
        <w:t xml:space="preserve">pourquoi voyant la foi catholique attaquée, le très vénérable pape notre seigneur a </w:t>
      </w:r>
    </w:p>
    <w:p w:rsidR="009F2B0D" w:rsidRPr="00903B96" w:rsidRDefault="009F2B0D" w:rsidP="009F2B0D">
      <w:pPr>
        <w:autoSpaceDE w:val="0"/>
        <w:autoSpaceDN w:val="0"/>
        <w:adjustRightInd w:val="0"/>
        <w:rPr>
          <w:rFonts w:cs="Arial"/>
        </w:rPr>
      </w:pPr>
      <w:r w:rsidRPr="00903B96">
        <w:rPr>
          <w:rFonts w:cs="Arial"/>
        </w:rPr>
        <w:t>décidé d’exclure Michel de l’Eglise s’il ne reconnaissait pas ses erreurs. .</w:t>
      </w:r>
    </w:p>
    <w:p w:rsidR="009F2B0D" w:rsidRPr="00903B96" w:rsidRDefault="009F2B0D" w:rsidP="009F2B0D">
      <w:pPr>
        <w:autoSpaceDE w:val="0"/>
        <w:autoSpaceDN w:val="0"/>
        <w:adjustRightInd w:val="0"/>
        <w:rPr>
          <w:rFonts w:cs="Arial"/>
          <w:i/>
        </w:rPr>
      </w:pPr>
      <w:r w:rsidRPr="00903B96">
        <w:rPr>
          <w:rFonts w:cs="Arial"/>
          <w:i/>
        </w:rPr>
        <w:t>Texte anonyme du XIème siècle</w:t>
      </w:r>
      <w:r>
        <w:rPr>
          <w:rFonts w:cs="Arial"/>
          <w:i/>
        </w:rPr>
        <w:t xml:space="preserve"> </w:t>
      </w:r>
    </w:p>
    <w:p w:rsidR="009F2B0D" w:rsidRPr="00903B96" w:rsidRDefault="009F2B0D" w:rsidP="009F2B0D">
      <w:pPr>
        <w:autoSpaceDE w:val="0"/>
        <w:autoSpaceDN w:val="0"/>
        <w:adjustRightInd w:val="0"/>
        <w:rPr>
          <w:rFonts w:cs="Arial"/>
        </w:rPr>
      </w:pPr>
      <w:r w:rsidRPr="00903B96">
        <w:rPr>
          <w:rFonts w:cs="Arial"/>
        </w:rPr>
        <w:t xml:space="preserve">1 - Qui est Michel et quelle est sa fonction ? </w:t>
      </w:r>
    </w:p>
    <w:p w:rsidR="009F2B0D" w:rsidRPr="00903B96" w:rsidRDefault="009F2B0D" w:rsidP="009F2B0D">
      <w:pPr>
        <w:autoSpaceDE w:val="0"/>
        <w:autoSpaceDN w:val="0"/>
        <w:adjustRightInd w:val="0"/>
        <w:rPr>
          <w:rFonts w:cs="Arial"/>
        </w:rPr>
      </w:pPr>
      <w:r w:rsidRPr="00903B96">
        <w:rPr>
          <w:rFonts w:cs="Arial"/>
        </w:rPr>
        <w:t>2 - Où se trouve-t-il et où se trouve le pape ?</w:t>
      </w:r>
    </w:p>
    <w:p w:rsidR="009F2B0D" w:rsidRPr="00903B96" w:rsidRDefault="009F2B0D" w:rsidP="009F2B0D">
      <w:pPr>
        <w:autoSpaceDE w:val="0"/>
        <w:autoSpaceDN w:val="0"/>
        <w:adjustRightInd w:val="0"/>
        <w:rPr>
          <w:rFonts w:cs="Arial"/>
        </w:rPr>
      </w:pPr>
      <w:r w:rsidRPr="00903B96">
        <w:rPr>
          <w:rFonts w:cs="Arial"/>
        </w:rPr>
        <w:t>3 - L’auteur est-il favorable au patriarche Michel ? Justifier.</w:t>
      </w:r>
    </w:p>
    <w:p w:rsidR="009F2B0D" w:rsidRPr="00903B96" w:rsidRDefault="009F2B0D" w:rsidP="009F2B0D">
      <w:pPr>
        <w:autoSpaceDE w:val="0"/>
        <w:autoSpaceDN w:val="0"/>
        <w:adjustRightInd w:val="0"/>
        <w:rPr>
          <w:rFonts w:cs="Arial"/>
        </w:rPr>
      </w:pPr>
      <w:r w:rsidRPr="00903B96">
        <w:rPr>
          <w:rFonts w:cs="Arial"/>
        </w:rPr>
        <w:t>4 - Selon ce texte, quels actes de Michel provoquent la rupture avec le pape ?</w:t>
      </w:r>
    </w:p>
    <w:p w:rsidR="009F2B0D" w:rsidRPr="00903B96" w:rsidRDefault="009F2B0D" w:rsidP="009F2B0D">
      <w:pPr>
        <w:autoSpaceDE w:val="0"/>
        <w:autoSpaceDN w:val="0"/>
        <w:adjustRightInd w:val="0"/>
        <w:rPr>
          <w:rFonts w:cs="Arial"/>
        </w:rPr>
      </w:pPr>
      <w:r w:rsidRPr="00903B96">
        <w:rPr>
          <w:rFonts w:cs="Arial"/>
        </w:rPr>
        <w:t xml:space="preserve">5 - Comment appelle-t-on cette rupture ? </w:t>
      </w:r>
    </w:p>
    <w:p w:rsidR="009F2B0D" w:rsidRPr="00903B96" w:rsidRDefault="009F2B0D" w:rsidP="009F2B0D">
      <w:pPr>
        <w:autoSpaceDE w:val="0"/>
        <w:autoSpaceDN w:val="0"/>
        <w:adjustRightInd w:val="0"/>
        <w:rPr>
          <w:rFonts w:cs="Arial"/>
        </w:rPr>
      </w:pPr>
      <w:r w:rsidRPr="00903B96">
        <w:rPr>
          <w:rFonts w:cs="Arial"/>
        </w:rPr>
        <w:t xml:space="preserve">6 - Quelles Eglises en sont le résultat ? </w:t>
      </w:r>
    </w:p>
    <w:p w:rsidR="009F2B0D" w:rsidRPr="00903B96" w:rsidRDefault="009F2B0D" w:rsidP="009F2B0D">
      <w:r w:rsidRPr="00903B96">
        <w:rPr>
          <w:rFonts w:cs="Arial"/>
        </w:rPr>
        <w:t>7 - Quels autres éléments permettent d’expliquer cette séparation ?</w:t>
      </w:r>
    </w:p>
    <w:p w:rsidR="009F2B0D" w:rsidRPr="009F2B0D" w:rsidRDefault="009F2B0D" w:rsidP="009F2B0D">
      <w:pPr>
        <w:spacing w:after="0" w:line="240" w:lineRule="auto"/>
        <w:rPr>
          <w:rFonts w:ascii="Times New Roman" w:eastAsia="Times New Roman" w:hAnsi="Times New Roman" w:cs="Times New Roman"/>
          <w:sz w:val="24"/>
          <w:szCs w:val="24"/>
          <w:lang w:eastAsia="fr-FR"/>
        </w:rPr>
      </w:pPr>
      <w:r w:rsidRPr="009F2B0D">
        <w:rPr>
          <w:rFonts w:ascii="Times New Roman" w:eastAsia="Times New Roman" w:hAnsi="Times New Roman" w:cs="Times New Roman"/>
          <w:sz w:val="24"/>
          <w:szCs w:val="24"/>
          <w:lang w:eastAsia="fr-FR"/>
        </w:rPr>
        <w:t xml:space="preserve">Correction : </w:t>
      </w:r>
    </w:p>
    <w:p w:rsidR="009F2B0D" w:rsidRPr="009F2B0D" w:rsidRDefault="009F2B0D" w:rsidP="009F2B0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9F2B0D">
        <w:rPr>
          <w:rFonts w:ascii="Arial" w:eastAsia="Times New Roman" w:hAnsi="Arial" w:cs="Arial"/>
          <w:u w:val="single"/>
          <w:lang w:eastAsia="fr-FR"/>
        </w:rPr>
        <w:t>Donne les définitions des termes suivants :</w:t>
      </w:r>
    </w:p>
    <w:p w:rsidR="009F2B0D" w:rsidRPr="009F2B0D" w:rsidRDefault="009F2B0D" w:rsidP="009F2B0D">
      <w:pPr>
        <w:spacing w:before="100" w:beforeAutospacing="1" w:after="100" w:afterAutospacing="1" w:line="240" w:lineRule="auto"/>
        <w:ind w:left="360"/>
        <w:jc w:val="both"/>
        <w:rPr>
          <w:rFonts w:ascii="Times New Roman" w:eastAsia="Times New Roman" w:hAnsi="Times New Roman" w:cs="Times New Roman"/>
          <w:sz w:val="24"/>
          <w:szCs w:val="24"/>
          <w:lang w:eastAsia="fr-FR"/>
        </w:rPr>
      </w:pPr>
      <w:r w:rsidRPr="009F2B0D">
        <w:rPr>
          <w:rFonts w:ascii="Arial" w:eastAsia="Times New Roman" w:hAnsi="Arial" w:cs="Arial"/>
          <w:lang w:eastAsia="fr-FR"/>
        </w:rPr>
        <w:lastRenderedPageBreak/>
        <w:t xml:space="preserve">1/- Eglise orthodoxe : </w:t>
      </w:r>
      <w:r w:rsidRPr="009F2B0D">
        <w:rPr>
          <w:rFonts w:ascii="Arial" w:eastAsia="Times New Roman" w:hAnsi="Arial" w:cs="Arial"/>
          <w:b/>
          <w:bCs/>
          <w:lang w:eastAsia="fr-FR"/>
        </w:rPr>
        <w:t>Eglise chrétienne d'Orient</w:t>
      </w:r>
      <w:r w:rsidRPr="009F2B0D">
        <w:rPr>
          <w:rFonts w:ascii="Arial" w:eastAsia="Times New Roman" w:hAnsi="Arial" w:cs="Arial"/>
          <w:lang w:eastAsia="fr-FR"/>
        </w:rPr>
        <w:t>, </w:t>
      </w:r>
      <w:r w:rsidRPr="009F2B0D">
        <w:rPr>
          <w:rFonts w:ascii="Arial" w:eastAsia="Times New Roman" w:hAnsi="Arial" w:cs="Arial"/>
          <w:b/>
          <w:bCs/>
          <w:lang w:eastAsia="fr-FR"/>
        </w:rPr>
        <w:t>Eglise qui considère que seul est vrai son enseignement du christianisme (s’oppose à l’Eglise catholique)</w:t>
      </w:r>
    </w:p>
    <w:p w:rsidR="009F2B0D" w:rsidRPr="009F2B0D" w:rsidRDefault="009F2B0D" w:rsidP="009F2B0D">
      <w:pPr>
        <w:spacing w:before="100" w:beforeAutospacing="1" w:after="100" w:afterAutospacing="1" w:line="240" w:lineRule="auto"/>
        <w:ind w:left="360"/>
        <w:jc w:val="both"/>
        <w:rPr>
          <w:rFonts w:ascii="Times New Roman" w:eastAsia="Times New Roman" w:hAnsi="Times New Roman" w:cs="Times New Roman"/>
          <w:sz w:val="24"/>
          <w:szCs w:val="24"/>
          <w:lang w:eastAsia="fr-FR"/>
        </w:rPr>
      </w:pPr>
      <w:r w:rsidRPr="009F2B0D">
        <w:rPr>
          <w:rFonts w:ascii="Arial" w:eastAsia="Times New Roman" w:hAnsi="Arial" w:cs="Arial"/>
          <w:lang w:eastAsia="fr-FR"/>
        </w:rPr>
        <w:t xml:space="preserve">2/- Schisme : </w:t>
      </w:r>
      <w:r w:rsidRPr="009F2B0D">
        <w:rPr>
          <w:rFonts w:ascii="Arial" w:eastAsia="Times New Roman" w:hAnsi="Arial" w:cs="Arial"/>
          <w:b/>
          <w:bCs/>
          <w:lang w:eastAsia="fr-FR"/>
        </w:rPr>
        <w:t>(</w:t>
      </w:r>
      <w:r w:rsidRPr="009F2B0D">
        <w:rPr>
          <w:rFonts w:ascii="Arial" w:eastAsia="Times New Roman" w:hAnsi="Arial" w:cs="Arial"/>
          <w:b/>
          <w:bCs/>
          <w:i/>
          <w:iCs/>
          <w:lang w:eastAsia="fr-FR"/>
        </w:rPr>
        <w:t>Mot grec qui signifie division</w:t>
      </w:r>
      <w:r w:rsidRPr="009F2B0D">
        <w:rPr>
          <w:rFonts w:ascii="Arial" w:eastAsia="Times New Roman" w:hAnsi="Arial" w:cs="Arial"/>
          <w:b/>
          <w:bCs/>
          <w:lang w:eastAsia="fr-FR"/>
        </w:rPr>
        <w:t>) C’est la séparation de la religion chrétienne en deux Eglises différentes.</w:t>
      </w:r>
    </w:p>
    <w:p w:rsidR="009F2B0D" w:rsidRPr="009F2B0D" w:rsidRDefault="009F2B0D" w:rsidP="009F2B0D">
      <w:pPr>
        <w:spacing w:before="100" w:beforeAutospacing="1" w:after="100" w:afterAutospacing="1" w:line="240" w:lineRule="auto"/>
        <w:ind w:left="360"/>
        <w:jc w:val="both"/>
        <w:rPr>
          <w:rFonts w:ascii="Times New Roman" w:eastAsia="Times New Roman" w:hAnsi="Times New Roman" w:cs="Times New Roman"/>
          <w:sz w:val="24"/>
          <w:szCs w:val="24"/>
          <w:lang w:eastAsia="fr-FR"/>
        </w:rPr>
      </w:pPr>
      <w:r w:rsidRPr="009F2B0D">
        <w:rPr>
          <w:rFonts w:ascii="Arial" w:eastAsia="Times New Roman" w:hAnsi="Arial" w:cs="Arial"/>
          <w:lang w:eastAsia="fr-FR"/>
        </w:rPr>
        <w:t xml:space="preserve">3/- Patriarche : </w:t>
      </w:r>
      <w:r w:rsidRPr="009F2B0D">
        <w:rPr>
          <w:rFonts w:ascii="Arial" w:eastAsia="Times New Roman" w:hAnsi="Arial" w:cs="Arial"/>
          <w:b/>
          <w:bCs/>
          <w:lang w:eastAsia="fr-FR"/>
        </w:rPr>
        <w:t>C’est le chef de l’Eglise orthodoxe</w:t>
      </w:r>
      <w:r w:rsidRPr="009F2B0D">
        <w:rPr>
          <w:rFonts w:ascii="Arial" w:eastAsia="Times New Roman" w:hAnsi="Arial" w:cs="Arial"/>
          <w:lang w:eastAsia="fr-FR"/>
        </w:rPr>
        <w:t xml:space="preserve"> (nom donné aux évêques des grandes villes byzantines comme Constantinople)</w:t>
      </w:r>
    </w:p>
    <w:p w:rsidR="009F2B0D" w:rsidRPr="009F2B0D" w:rsidRDefault="009F2B0D" w:rsidP="009F2B0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9F2B0D">
        <w:rPr>
          <w:rFonts w:ascii="Arial" w:eastAsia="Times New Roman" w:hAnsi="Arial" w:cs="Arial"/>
          <w:lang w:eastAsia="fr-FR"/>
        </w:rPr>
        <w:t> </w:t>
      </w:r>
      <w:r w:rsidRPr="009F2B0D">
        <w:rPr>
          <w:rFonts w:ascii="Arial" w:eastAsia="Times New Roman" w:hAnsi="Arial" w:cs="Arial"/>
          <w:u w:val="single"/>
          <w:lang w:eastAsia="fr-FR"/>
        </w:rPr>
        <w:t>Etude d’une fresque.</w:t>
      </w:r>
    </w:p>
    <w:p w:rsidR="009F2B0D" w:rsidRPr="009F2B0D" w:rsidRDefault="009F2B0D" w:rsidP="009F2B0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9F2B0D">
        <w:rPr>
          <w:rFonts w:ascii="Arial" w:eastAsia="Times New Roman" w:hAnsi="Arial" w:cs="Arial"/>
          <w:b/>
          <w:bCs/>
          <w:lang w:eastAsia="fr-FR"/>
        </w:rPr>
        <w:t>1/ Ce document est une fresque (peinture murale) trouvée dans une église de Bulgarie datant du XIII°-XIV°s. Elle représente le moine Cyrille.</w:t>
      </w:r>
    </w:p>
    <w:p w:rsidR="009F2B0D" w:rsidRPr="009F2B0D" w:rsidRDefault="009F2B0D" w:rsidP="009F2B0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9F2B0D">
        <w:rPr>
          <w:rFonts w:ascii="Arial" w:eastAsia="Times New Roman" w:hAnsi="Arial" w:cs="Arial"/>
          <w:b/>
          <w:bCs/>
          <w:lang w:eastAsia="fr-FR"/>
        </w:rPr>
        <w:t>2/ On peut dire que Cyrille était considéré comme un saint car il est représenté avec une auréole au dessus de sa tête.</w:t>
      </w:r>
    </w:p>
    <w:p w:rsidR="009F2B0D" w:rsidRPr="009F2B0D" w:rsidRDefault="009F2B0D" w:rsidP="009F2B0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9F2B0D">
        <w:rPr>
          <w:rFonts w:ascii="Arial" w:eastAsia="Times New Roman" w:hAnsi="Arial" w:cs="Arial"/>
          <w:b/>
          <w:bCs/>
          <w:lang w:eastAsia="fr-FR"/>
        </w:rPr>
        <w:t>3/ Cyrille tient entre ses mains un parchemin avec l’alphabet cyrillique (qui est la mise par écrit de la langue slave)</w:t>
      </w:r>
    </w:p>
    <w:p w:rsidR="009F2B0D" w:rsidRPr="009F2B0D" w:rsidRDefault="009F2B0D" w:rsidP="009F2B0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9F2B0D">
        <w:rPr>
          <w:rFonts w:ascii="Arial" w:eastAsia="Times New Roman" w:hAnsi="Arial" w:cs="Arial"/>
          <w:b/>
          <w:bCs/>
          <w:lang w:eastAsia="fr-FR"/>
        </w:rPr>
        <w:t xml:space="preserve">4/ Cyrille est un des deux moines, avec Méthode, qui a évangélisé </w:t>
      </w:r>
      <w:r w:rsidRPr="009F2B0D">
        <w:rPr>
          <w:rFonts w:ascii="Arial" w:eastAsia="Times New Roman" w:hAnsi="Arial" w:cs="Arial"/>
          <w:b/>
          <w:bCs/>
          <w:i/>
          <w:iCs/>
          <w:lang w:eastAsia="fr-FR"/>
        </w:rPr>
        <w:t>(=convertir à la religion chrétienne</w:t>
      </w:r>
      <w:r w:rsidRPr="009F2B0D">
        <w:rPr>
          <w:rFonts w:ascii="Arial" w:eastAsia="Times New Roman" w:hAnsi="Arial" w:cs="Arial"/>
          <w:b/>
          <w:bCs/>
          <w:lang w:eastAsia="fr-FR"/>
        </w:rPr>
        <w:t>) les Slaves (au IX°s).</w:t>
      </w:r>
    </w:p>
    <w:p w:rsidR="009F2B0D" w:rsidRPr="009F2B0D" w:rsidRDefault="009F2B0D" w:rsidP="009F2B0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9F2B0D">
        <w:rPr>
          <w:rFonts w:ascii="Arial" w:eastAsia="Times New Roman" w:hAnsi="Arial" w:cs="Arial"/>
          <w:b/>
          <w:bCs/>
          <w:lang w:eastAsia="fr-FR"/>
        </w:rPr>
        <w:t>5/ Cette région de l’Est de l’Europe pratique toujours en majorité la religion orthodoxe et a conservé l’alphabet cyrillique.</w:t>
      </w:r>
    </w:p>
    <w:p w:rsidR="009F2B0D" w:rsidRPr="009F2B0D" w:rsidRDefault="009F2B0D" w:rsidP="009F2B0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9F2B0D">
        <w:rPr>
          <w:rFonts w:ascii="Times New Roman" w:eastAsia="Times New Roman" w:hAnsi="Times New Roman" w:cs="Times New Roman"/>
          <w:sz w:val="24"/>
          <w:szCs w:val="24"/>
          <w:lang w:eastAsia="fr-FR"/>
        </w:rPr>
        <w:t> </w:t>
      </w:r>
      <w:r w:rsidRPr="009F2B0D">
        <w:rPr>
          <w:rFonts w:ascii="Arial" w:eastAsia="Times New Roman" w:hAnsi="Arial" w:cs="Arial"/>
          <w:u w:val="single"/>
          <w:lang w:eastAsia="fr-FR"/>
        </w:rPr>
        <w:t>Etude de document</w:t>
      </w:r>
    </w:p>
    <w:p w:rsidR="009F2B0D" w:rsidRPr="009F2B0D" w:rsidRDefault="009F2B0D" w:rsidP="009F2B0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9F2B0D">
        <w:rPr>
          <w:rFonts w:ascii="Arial" w:eastAsia="Times New Roman" w:hAnsi="Arial" w:cs="Arial"/>
          <w:b/>
          <w:bCs/>
          <w:lang w:eastAsia="fr-FR"/>
        </w:rPr>
        <w:t>1/- Michel est le Patriarche, c'est à dire le chef de l'Eglise orthodoxe.</w:t>
      </w:r>
    </w:p>
    <w:p w:rsidR="009F2B0D" w:rsidRPr="009F2B0D" w:rsidRDefault="009F2B0D" w:rsidP="009F2B0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9F2B0D">
        <w:rPr>
          <w:rFonts w:ascii="Arial" w:eastAsia="Times New Roman" w:hAnsi="Arial" w:cs="Arial"/>
          <w:b/>
          <w:bCs/>
          <w:lang w:eastAsia="fr-FR"/>
        </w:rPr>
        <w:t>2/- Michel se trouve à Constantinople et le Pape se trouve à Rome.</w:t>
      </w:r>
    </w:p>
    <w:p w:rsidR="009F2B0D" w:rsidRPr="009F2B0D" w:rsidRDefault="009F2B0D" w:rsidP="009F2B0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9F2B0D">
        <w:rPr>
          <w:rFonts w:ascii="Arial" w:eastAsia="Times New Roman" w:hAnsi="Arial" w:cs="Arial"/>
          <w:b/>
          <w:bCs/>
          <w:lang w:eastAsia="fr-FR"/>
        </w:rPr>
        <w:t>3/- L'auteur n'est pas favorable au Patriarche car il écrit "notre seigneur le pape Léon", "le très vénérable Pape notre seigneur".</w:t>
      </w:r>
    </w:p>
    <w:p w:rsidR="009F2B0D" w:rsidRPr="009F2B0D" w:rsidRDefault="009F2B0D" w:rsidP="009F2B0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9F2B0D">
        <w:rPr>
          <w:rFonts w:ascii="Arial" w:eastAsia="Times New Roman" w:hAnsi="Arial" w:cs="Arial"/>
          <w:b/>
          <w:bCs/>
          <w:lang w:eastAsia="fr-FR"/>
        </w:rPr>
        <w:t>4/- Les actes de Michel qui provoquent la rupture sont son refus de demander pardon et son refus de recevoir les envoyés du Pape.</w:t>
      </w:r>
    </w:p>
    <w:p w:rsidR="009F2B0D" w:rsidRPr="009F2B0D" w:rsidRDefault="009F2B0D" w:rsidP="009F2B0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9F2B0D">
        <w:rPr>
          <w:rFonts w:ascii="Arial" w:eastAsia="Times New Roman" w:hAnsi="Arial" w:cs="Arial"/>
          <w:b/>
          <w:bCs/>
          <w:lang w:eastAsia="fr-FR"/>
        </w:rPr>
        <w:t>5/- Cette rupture s'appelle le schisme.</w:t>
      </w:r>
    </w:p>
    <w:p w:rsidR="009F2B0D" w:rsidRPr="009F2B0D" w:rsidRDefault="009F2B0D" w:rsidP="009F2B0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9F2B0D">
        <w:rPr>
          <w:rFonts w:ascii="Arial" w:eastAsia="Times New Roman" w:hAnsi="Arial" w:cs="Arial"/>
          <w:b/>
          <w:bCs/>
          <w:lang w:eastAsia="fr-FR"/>
        </w:rPr>
        <w:t>6/- Le résultat du schisme est la séparation entre deux Eglises, catholique et orthodoxe.</w:t>
      </w:r>
    </w:p>
    <w:p w:rsidR="009F2B0D" w:rsidRPr="009F2B0D" w:rsidRDefault="009F2B0D" w:rsidP="009F2B0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9F2B0D">
        <w:rPr>
          <w:rFonts w:ascii="Arial" w:eastAsia="Times New Roman" w:hAnsi="Arial" w:cs="Arial"/>
          <w:b/>
          <w:bCs/>
          <w:lang w:eastAsia="fr-FR"/>
        </w:rPr>
        <w:t>7/-Les différences de langues (Latin et grec) et de pratiques religieuses</w:t>
      </w:r>
      <w:r w:rsidR="001705D1">
        <w:rPr>
          <w:rFonts w:ascii="Arial" w:eastAsia="Times New Roman" w:hAnsi="Arial" w:cs="Arial"/>
          <w:b/>
          <w:bCs/>
          <w:lang w:eastAsia="fr-FR"/>
        </w:rPr>
        <w:t xml:space="preserve"> </w:t>
      </w:r>
      <w:r w:rsidRPr="009F2B0D">
        <w:rPr>
          <w:rFonts w:ascii="Arial" w:eastAsia="Times New Roman" w:hAnsi="Arial" w:cs="Arial"/>
          <w:b/>
          <w:bCs/>
          <w:lang w:eastAsia="fr-FR"/>
        </w:rPr>
        <w:t>(célibat des prêtres, les popes peuvent se marier,</w:t>
      </w:r>
      <w:r w:rsidR="00410787">
        <w:rPr>
          <w:rFonts w:ascii="Arial" w:eastAsia="Times New Roman" w:hAnsi="Arial" w:cs="Arial"/>
          <w:b/>
          <w:bCs/>
          <w:lang w:eastAsia="fr-FR"/>
        </w:rPr>
        <w:t xml:space="preserve"> </w:t>
      </w:r>
      <w:r w:rsidRPr="009F2B0D">
        <w:rPr>
          <w:rFonts w:ascii="Arial" w:eastAsia="Times New Roman" w:hAnsi="Arial" w:cs="Arial"/>
          <w:b/>
          <w:bCs/>
          <w:lang w:eastAsia="fr-FR"/>
        </w:rPr>
        <w:t>...) expliquent aussi cette séparation.</w:t>
      </w:r>
    </w:p>
    <w:p w:rsidR="009F2B0D" w:rsidRPr="00566F70" w:rsidRDefault="009F2B0D" w:rsidP="004837D2">
      <w:pPr>
        <w:pStyle w:val="NormalWeb"/>
      </w:pPr>
    </w:p>
    <w:p w:rsidR="00D1427F" w:rsidRDefault="00D1427F" w:rsidP="004837D2">
      <w:pPr>
        <w:pStyle w:val="NormalWeb"/>
      </w:pPr>
    </w:p>
    <w:p w:rsidR="001C73F6" w:rsidRDefault="001C73F6" w:rsidP="004837D2">
      <w:pPr>
        <w:pStyle w:val="NormalWeb"/>
      </w:pPr>
    </w:p>
    <w:p w:rsidR="001C73F6" w:rsidRDefault="001C73F6" w:rsidP="004837D2">
      <w:pPr>
        <w:pStyle w:val="NormalWeb"/>
      </w:pPr>
    </w:p>
    <w:p w:rsidR="009F2B0D" w:rsidRDefault="009F2B0D" w:rsidP="009F2B0D">
      <w:pPr>
        <w:rPr>
          <w:b/>
          <w:sz w:val="32"/>
        </w:rPr>
      </w:pPr>
      <w:r w:rsidRPr="009F2B0D">
        <w:rPr>
          <w:b/>
          <w:sz w:val="32"/>
        </w:rPr>
        <w:t xml:space="preserve">De la naissance de l’islam à la prise de Bagdad par les Mongols </w:t>
      </w:r>
    </w:p>
    <w:p w:rsidR="009F2B0D" w:rsidRPr="00422C08" w:rsidRDefault="009F2B0D" w:rsidP="009F2B0D">
      <w:pPr>
        <w:autoSpaceDE w:val="0"/>
        <w:autoSpaceDN w:val="0"/>
        <w:adjustRightInd w:val="0"/>
        <w:spacing w:after="0" w:line="240" w:lineRule="auto"/>
        <w:rPr>
          <w:rFonts w:cs="Century Schoolbook,Bold"/>
          <w:b/>
          <w:bCs/>
          <w:sz w:val="24"/>
          <w:szCs w:val="24"/>
          <w:u w:val="single"/>
        </w:rPr>
      </w:pPr>
      <w:r w:rsidRPr="00422C08">
        <w:rPr>
          <w:rFonts w:cs="Century Schoolbook,Bold"/>
          <w:b/>
          <w:bCs/>
          <w:sz w:val="24"/>
          <w:szCs w:val="24"/>
          <w:u w:val="single"/>
        </w:rPr>
        <w:t>I . La naissance d’un nouveau monothéisme, l’islam</w:t>
      </w:r>
    </w:p>
    <w:p w:rsidR="009F2B0D" w:rsidRPr="009F2B0D" w:rsidRDefault="009F2B0D" w:rsidP="009F2B0D">
      <w:pPr>
        <w:autoSpaceDE w:val="0"/>
        <w:autoSpaceDN w:val="0"/>
        <w:adjustRightInd w:val="0"/>
        <w:spacing w:after="0" w:line="240" w:lineRule="auto"/>
        <w:rPr>
          <w:rFonts w:cs="Century Schoolbook,BoldItalic"/>
          <w:b/>
          <w:bCs/>
          <w:i/>
          <w:iCs/>
          <w:sz w:val="24"/>
          <w:szCs w:val="24"/>
        </w:rPr>
      </w:pPr>
      <w:r w:rsidRPr="009F2B0D">
        <w:rPr>
          <w:rFonts w:cs="Century Schoolbook,BoldItalic"/>
          <w:b/>
          <w:bCs/>
          <w:i/>
          <w:iCs/>
          <w:sz w:val="24"/>
          <w:szCs w:val="24"/>
        </w:rPr>
        <w:lastRenderedPageBreak/>
        <w:t>Où et comment l’islam est-elle née ?</w:t>
      </w:r>
    </w:p>
    <w:p w:rsidR="009F2B0D" w:rsidRDefault="009F2B0D" w:rsidP="009F2B0D">
      <w:pPr>
        <w:autoSpaceDE w:val="0"/>
        <w:autoSpaceDN w:val="0"/>
        <w:adjustRightInd w:val="0"/>
        <w:spacing w:after="0" w:line="240" w:lineRule="auto"/>
        <w:rPr>
          <w:rFonts w:cs="Courier New,BoldItalic"/>
          <w:b/>
          <w:bCs/>
          <w:i/>
          <w:iCs/>
          <w:sz w:val="24"/>
          <w:szCs w:val="24"/>
        </w:rPr>
      </w:pPr>
    </w:p>
    <w:p w:rsidR="009F2B0D" w:rsidRDefault="009F2B0D" w:rsidP="009F2B0D">
      <w:pPr>
        <w:autoSpaceDE w:val="0"/>
        <w:autoSpaceDN w:val="0"/>
        <w:adjustRightInd w:val="0"/>
        <w:spacing w:after="0" w:line="240" w:lineRule="auto"/>
        <w:rPr>
          <w:rFonts w:cs="Arial"/>
          <w:b/>
          <w:bCs/>
          <w:sz w:val="24"/>
          <w:szCs w:val="24"/>
        </w:rPr>
      </w:pPr>
      <w:r w:rsidRPr="009F2B0D">
        <w:rPr>
          <w:rFonts w:cs="Arial"/>
          <w:b/>
          <w:bCs/>
          <w:sz w:val="24"/>
          <w:szCs w:val="24"/>
        </w:rPr>
        <w:t xml:space="preserve">Document 1 </w:t>
      </w:r>
      <w:r w:rsidRPr="009F2B0D">
        <w:rPr>
          <w:rFonts w:cs="Arial,Bold"/>
          <w:b/>
          <w:bCs/>
          <w:sz w:val="24"/>
          <w:szCs w:val="24"/>
        </w:rPr>
        <w:t xml:space="preserve">– </w:t>
      </w:r>
      <w:r w:rsidRPr="009F2B0D">
        <w:rPr>
          <w:rFonts w:cs="Arial"/>
          <w:b/>
          <w:bCs/>
          <w:sz w:val="24"/>
          <w:szCs w:val="24"/>
        </w:rPr>
        <w:t>La péninsule arabique au début du</w:t>
      </w:r>
      <w:r>
        <w:rPr>
          <w:rFonts w:cs="Arial"/>
          <w:b/>
          <w:bCs/>
          <w:sz w:val="24"/>
          <w:szCs w:val="24"/>
        </w:rPr>
        <w:t xml:space="preserve"> </w:t>
      </w:r>
      <w:r w:rsidRPr="009F2B0D">
        <w:rPr>
          <w:rFonts w:cs="Arial"/>
          <w:b/>
          <w:bCs/>
          <w:sz w:val="24"/>
          <w:szCs w:val="24"/>
        </w:rPr>
        <w:t>VIIe siècle.</w:t>
      </w:r>
    </w:p>
    <w:p w:rsidR="009F2B0D" w:rsidRPr="009F2B0D" w:rsidRDefault="009F2B0D" w:rsidP="009F2B0D">
      <w:pPr>
        <w:autoSpaceDE w:val="0"/>
        <w:autoSpaceDN w:val="0"/>
        <w:adjustRightInd w:val="0"/>
        <w:spacing w:after="0" w:line="240" w:lineRule="auto"/>
        <w:jc w:val="center"/>
        <w:rPr>
          <w:rFonts w:cs="Arial"/>
          <w:b/>
          <w:bCs/>
          <w:sz w:val="24"/>
          <w:szCs w:val="24"/>
        </w:rPr>
      </w:pPr>
      <w:r>
        <w:rPr>
          <w:rFonts w:cs="Arial"/>
          <w:b/>
          <w:bCs/>
          <w:noProof/>
          <w:sz w:val="24"/>
          <w:szCs w:val="24"/>
          <w:lang w:eastAsia="fr-FR"/>
        </w:rPr>
        <w:drawing>
          <wp:inline distT="0" distB="0" distL="0" distR="0">
            <wp:extent cx="2315845" cy="3016250"/>
            <wp:effectExtent l="19050" t="0" r="8255" b="0"/>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2315845" cy="3016250"/>
                    </a:xfrm>
                    <a:prstGeom prst="rect">
                      <a:avLst/>
                    </a:prstGeom>
                    <a:noFill/>
                    <a:ln w="9525">
                      <a:noFill/>
                      <a:miter lim="800000"/>
                      <a:headEnd/>
                      <a:tailEnd/>
                    </a:ln>
                  </pic:spPr>
                </pic:pic>
              </a:graphicData>
            </a:graphic>
          </wp:inline>
        </w:drawing>
      </w:r>
    </w:p>
    <w:p w:rsidR="009F2B0D" w:rsidRDefault="009F2B0D" w:rsidP="009F2B0D">
      <w:pPr>
        <w:autoSpaceDE w:val="0"/>
        <w:autoSpaceDN w:val="0"/>
        <w:adjustRightInd w:val="0"/>
        <w:spacing w:after="0" w:line="240" w:lineRule="auto"/>
        <w:rPr>
          <w:rFonts w:cs="Arial"/>
          <w:b/>
          <w:bCs/>
          <w:sz w:val="24"/>
          <w:szCs w:val="24"/>
        </w:rPr>
      </w:pPr>
    </w:p>
    <w:p w:rsidR="009F2B0D" w:rsidRDefault="009F2B0D" w:rsidP="009F2B0D">
      <w:pPr>
        <w:autoSpaceDE w:val="0"/>
        <w:autoSpaceDN w:val="0"/>
        <w:adjustRightInd w:val="0"/>
        <w:spacing w:after="0" w:line="240" w:lineRule="auto"/>
        <w:rPr>
          <w:rFonts w:cs="Arial"/>
          <w:b/>
          <w:bCs/>
          <w:sz w:val="24"/>
          <w:szCs w:val="24"/>
        </w:rPr>
      </w:pPr>
      <w:r w:rsidRPr="009F2B0D">
        <w:rPr>
          <w:rFonts w:cs="Arial"/>
          <w:b/>
          <w:bCs/>
          <w:sz w:val="24"/>
          <w:szCs w:val="24"/>
        </w:rPr>
        <w:t xml:space="preserve">Document 2 </w:t>
      </w:r>
      <w:r w:rsidRPr="009F2B0D">
        <w:rPr>
          <w:rFonts w:cs="Arial,Bold"/>
          <w:b/>
          <w:bCs/>
          <w:sz w:val="24"/>
          <w:szCs w:val="24"/>
        </w:rPr>
        <w:t xml:space="preserve">– </w:t>
      </w:r>
      <w:r w:rsidRPr="009F2B0D">
        <w:rPr>
          <w:rFonts w:cs="Arial"/>
          <w:b/>
          <w:bCs/>
          <w:sz w:val="24"/>
          <w:szCs w:val="24"/>
        </w:rPr>
        <w:t>La révélation à</w:t>
      </w:r>
      <w:r>
        <w:rPr>
          <w:rFonts w:cs="Arial"/>
          <w:b/>
          <w:bCs/>
          <w:sz w:val="24"/>
          <w:szCs w:val="24"/>
        </w:rPr>
        <w:t xml:space="preserve"> </w:t>
      </w:r>
      <w:r w:rsidRPr="009F2B0D">
        <w:rPr>
          <w:rFonts w:cs="Arial"/>
          <w:b/>
          <w:bCs/>
          <w:sz w:val="24"/>
          <w:szCs w:val="24"/>
        </w:rPr>
        <w:t>Mahomet</w:t>
      </w:r>
      <w:r>
        <w:rPr>
          <w:rFonts w:cs="Arial"/>
          <w:b/>
          <w:bCs/>
          <w:sz w:val="24"/>
          <w:szCs w:val="24"/>
        </w:rPr>
        <w:t>(1)</w:t>
      </w:r>
    </w:p>
    <w:p w:rsidR="009F2B0D" w:rsidRPr="009F2B0D" w:rsidRDefault="009F2B0D" w:rsidP="009F2B0D">
      <w:pPr>
        <w:autoSpaceDE w:val="0"/>
        <w:autoSpaceDN w:val="0"/>
        <w:adjustRightInd w:val="0"/>
        <w:spacing w:after="0" w:line="240" w:lineRule="auto"/>
        <w:rPr>
          <w:rFonts w:cs="Arial"/>
          <w:sz w:val="24"/>
          <w:szCs w:val="24"/>
        </w:rPr>
      </w:pPr>
      <w:r w:rsidRPr="009F2B0D">
        <w:rPr>
          <w:rFonts w:cs="Arial"/>
          <w:sz w:val="24"/>
          <w:szCs w:val="24"/>
        </w:rPr>
        <w:t>« L’ange Gabriel descendit du ciel et</w:t>
      </w:r>
      <w:r>
        <w:rPr>
          <w:rFonts w:cs="Arial"/>
          <w:sz w:val="24"/>
          <w:szCs w:val="24"/>
        </w:rPr>
        <w:t xml:space="preserve"> </w:t>
      </w:r>
      <w:r w:rsidRPr="009F2B0D">
        <w:rPr>
          <w:rFonts w:cs="Arial"/>
          <w:sz w:val="24"/>
          <w:szCs w:val="24"/>
        </w:rPr>
        <w:t>trouva Mahomet sur le mont Hira. Il se</w:t>
      </w:r>
      <w:r>
        <w:rPr>
          <w:rFonts w:cs="Arial"/>
          <w:sz w:val="24"/>
          <w:szCs w:val="24"/>
        </w:rPr>
        <w:t xml:space="preserve"> </w:t>
      </w:r>
      <w:r w:rsidRPr="009F2B0D">
        <w:rPr>
          <w:rFonts w:cs="Arial"/>
          <w:sz w:val="24"/>
          <w:szCs w:val="24"/>
        </w:rPr>
        <w:t>montra à lui et lui dit : « Salut à toi. Ô</w:t>
      </w:r>
      <w:r>
        <w:rPr>
          <w:rFonts w:cs="Arial"/>
          <w:sz w:val="24"/>
          <w:szCs w:val="24"/>
        </w:rPr>
        <w:t xml:space="preserve"> </w:t>
      </w:r>
      <w:r w:rsidRPr="009F2B0D">
        <w:rPr>
          <w:rFonts w:cs="Arial"/>
          <w:sz w:val="24"/>
          <w:szCs w:val="24"/>
        </w:rPr>
        <w:t>Mahomet, apôtre de Dieu ». Mahomet</w:t>
      </w:r>
      <w:r>
        <w:rPr>
          <w:rFonts w:cs="Arial"/>
          <w:sz w:val="24"/>
          <w:szCs w:val="24"/>
        </w:rPr>
        <w:t xml:space="preserve"> </w:t>
      </w:r>
      <w:r w:rsidRPr="009F2B0D">
        <w:rPr>
          <w:rFonts w:cs="Arial"/>
          <w:sz w:val="24"/>
          <w:szCs w:val="24"/>
        </w:rPr>
        <w:t xml:space="preserve">fut épouvanté. Il se leva, </w:t>
      </w:r>
      <w:r>
        <w:rPr>
          <w:rFonts w:cs="Arial"/>
          <w:sz w:val="24"/>
          <w:szCs w:val="24"/>
        </w:rPr>
        <w:t>p</w:t>
      </w:r>
      <w:r w:rsidRPr="009F2B0D">
        <w:rPr>
          <w:rFonts w:cs="Arial"/>
          <w:sz w:val="24"/>
          <w:szCs w:val="24"/>
        </w:rPr>
        <w:t>ensant qu’il</w:t>
      </w:r>
      <w:r>
        <w:rPr>
          <w:rFonts w:cs="Arial"/>
          <w:sz w:val="24"/>
          <w:szCs w:val="24"/>
        </w:rPr>
        <w:t xml:space="preserve"> </w:t>
      </w:r>
      <w:r w:rsidRPr="009F2B0D">
        <w:rPr>
          <w:rFonts w:cs="Arial"/>
          <w:sz w:val="24"/>
          <w:szCs w:val="24"/>
        </w:rPr>
        <w:t>était devenu fou. Il se dirigea vers le</w:t>
      </w:r>
      <w:r>
        <w:rPr>
          <w:rFonts w:cs="Arial"/>
          <w:sz w:val="24"/>
          <w:szCs w:val="24"/>
        </w:rPr>
        <w:t xml:space="preserve"> </w:t>
      </w:r>
      <w:r w:rsidRPr="009F2B0D">
        <w:rPr>
          <w:rFonts w:cs="Arial"/>
          <w:sz w:val="24"/>
          <w:szCs w:val="24"/>
        </w:rPr>
        <w:t>sommet pour se tuer en se précipitant</w:t>
      </w:r>
      <w:r>
        <w:rPr>
          <w:rFonts w:cs="Arial"/>
          <w:sz w:val="24"/>
          <w:szCs w:val="24"/>
        </w:rPr>
        <w:t xml:space="preserve"> </w:t>
      </w:r>
      <w:r w:rsidRPr="009F2B0D">
        <w:rPr>
          <w:rFonts w:cs="Arial"/>
          <w:sz w:val="24"/>
          <w:szCs w:val="24"/>
        </w:rPr>
        <w:t>du haut de la montagne. Mais, Gabriel</w:t>
      </w:r>
      <w:r>
        <w:rPr>
          <w:rFonts w:cs="Arial"/>
          <w:sz w:val="24"/>
          <w:szCs w:val="24"/>
        </w:rPr>
        <w:t xml:space="preserve"> </w:t>
      </w:r>
      <w:r w:rsidRPr="009F2B0D">
        <w:rPr>
          <w:rFonts w:cs="Arial"/>
          <w:sz w:val="24"/>
          <w:szCs w:val="24"/>
        </w:rPr>
        <w:t>le prit entre ses ailes et lui dit :</w:t>
      </w:r>
      <w:r>
        <w:rPr>
          <w:rFonts w:cs="Arial"/>
          <w:sz w:val="24"/>
          <w:szCs w:val="24"/>
        </w:rPr>
        <w:t xml:space="preserve"> </w:t>
      </w:r>
      <w:r w:rsidRPr="009F2B0D">
        <w:rPr>
          <w:rFonts w:cs="Arial"/>
          <w:sz w:val="24"/>
          <w:szCs w:val="24"/>
        </w:rPr>
        <w:t>« Mahomet, tu es le prophète</w:t>
      </w:r>
      <w:r>
        <w:rPr>
          <w:rFonts w:cs="Arial"/>
          <w:sz w:val="24"/>
          <w:szCs w:val="24"/>
        </w:rPr>
        <w:t xml:space="preserve"> (</w:t>
      </w:r>
      <w:r w:rsidRPr="009F2B0D">
        <w:rPr>
          <w:rFonts w:cs="Arial"/>
          <w:sz w:val="24"/>
          <w:szCs w:val="24"/>
        </w:rPr>
        <w:t>2</w:t>
      </w:r>
      <w:r>
        <w:rPr>
          <w:rFonts w:cs="Arial"/>
          <w:sz w:val="24"/>
          <w:szCs w:val="24"/>
        </w:rPr>
        <w:t>)</w:t>
      </w:r>
      <w:r w:rsidRPr="009F2B0D">
        <w:rPr>
          <w:rFonts w:cs="Arial"/>
          <w:sz w:val="24"/>
          <w:szCs w:val="24"/>
        </w:rPr>
        <w:t xml:space="preserve"> de Dieu</w:t>
      </w:r>
      <w:r>
        <w:rPr>
          <w:rFonts w:cs="Arial"/>
          <w:sz w:val="24"/>
          <w:szCs w:val="24"/>
        </w:rPr>
        <w:t xml:space="preserve"> </w:t>
      </w:r>
      <w:r w:rsidRPr="009F2B0D">
        <w:rPr>
          <w:rFonts w:cs="Arial"/>
          <w:sz w:val="24"/>
          <w:szCs w:val="24"/>
        </w:rPr>
        <w:t>et je suis Gabriel, l’ange de Dieu qui</w:t>
      </w:r>
      <w:r>
        <w:rPr>
          <w:rFonts w:cs="Arial"/>
          <w:sz w:val="24"/>
          <w:szCs w:val="24"/>
        </w:rPr>
        <w:t xml:space="preserve"> </w:t>
      </w:r>
      <w:r w:rsidRPr="009F2B0D">
        <w:rPr>
          <w:rFonts w:cs="Arial"/>
          <w:sz w:val="24"/>
          <w:szCs w:val="24"/>
        </w:rPr>
        <w:t>t’apporte son message pour que tu le lises ». Mahomet lui</w:t>
      </w:r>
      <w:r>
        <w:rPr>
          <w:rFonts w:cs="Arial"/>
          <w:sz w:val="24"/>
          <w:szCs w:val="24"/>
        </w:rPr>
        <w:t xml:space="preserve"> </w:t>
      </w:r>
      <w:r w:rsidRPr="009F2B0D">
        <w:rPr>
          <w:rFonts w:cs="Arial"/>
          <w:sz w:val="24"/>
          <w:szCs w:val="24"/>
        </w:rPr>
        <w:t>répondit : « Comment lirais-je, moi qui ne sais pas lire ? »</w:t>
      </w:r>
    </w:p>
    <w:p w:rsidR="009F2B0D" w:rsidRPr="009F2B0D" w:rsidRDefault="009F2B0D" w:rsidP="009F2B0D">
      <w:pPr>
        <w:autoSpaceDE w:val="0"/>
        <w:autoSpaceDN w:val="0"/>
        <w:adjustRightInd w:val="0"/>
        <w:spacing w:after="0" w:line="240" w:lineRule="auto"/>
        <w:rPr>
          <w:rFonts w:cs="Arial"/>
          <w:sz w:val="24"/>
          <w:szCs w:val="24"/>
        </w:rPr>
      </w:pPr>
      <w:r w:rsidRPr="009F2B0D">
        <w:rPr>
          <w:rFonts w:cs="Arial"/>
          <w:sz w:val="24"/>
          <w:szCs w:val="24"/>
        </w:rPr>
        <w:t>Gabriel lui dit : « Lis au nom de ton seigneur, qui a tout créé.» ».</w:t>
      </w:r>
    </w:p>
    <w:p w:rsidR="009F2B0D" w:rsidRPr="009F2B0D" w:rsidRDefault="009F2B0D" w:rsidP="009F2B0D">
      <w:pPr>
        <w:autoSpaceDE w:val="0"/>
        <w:autoSpaceDN w:val="0"/>
        <w:adjustRightInd w:val="0"/>
        <w:spacing w:after="0" w:line="240" w:lineRule="auto"/>
        <w:jc w:val="right"/>
        <w:rPr>
          <w:rFonts w:cs="Arial"/>
          <w:b/>
          <w:bCs/>
          <w:sz w:val="24"/>
          <w:szCs w:val="24"/>
        </w:rPr>
      </w:pPr>
      <w:r w:rsidRPr="009F2B0D">
        <w:rPr>
          <w:rFonts w:cs="Arial"/>
          <w:b/>
          <w:bCs/>
          <w:sz w:val="24"/>
          <w:szCs w:val="24"/>
        </w:rPr>
        <w:t xml:space="preserve">Ibn Hicham, </w:t>
      </w:r>
      <w:r w:rsidRPr="009F2B0D">
        <w:rPr>
          <w:rFonts w:cs="Arial"/>
          <w:b/>
          <w:bCs/>
          <w:i/>
          <w:iCs/>
          <w:sz w:val="24"/>
          <w:szCs w:val="24"/>
        </w:rPr>
        <w:t>Vie de Mahomet</w:t>
      </w:r>
      <w:r w:rsidRPr="009F2B0D">
        <w:rPr>
          <w:rFonts w:cs="Arial"/>
          <w:b/>
          <w:bCs/>
          <w:sz w:val="24"/>
          <w:szCs w:val="24"/>
        </w:rPr>
        <w:t>, IXe siècle.</w:t>
      </w:r>
    </w:p>
    <w:p w:rsidR="009F2B0D" w:rsidRPr="009F2B0D" w:rsidRDefault="009F2B0D" w:rsidP="009F2B0D">
      <w:pPr>
        <w:autoSpaceDE w:val="0"/>
        <w:autoSpaceDN w:val="0"/>
        <w:adjustRightInd w:val="0"/>
        <w:spacing w:after="0" w:line="240" w:lineRule="auto"/>
        <w:rPr>
          <w:rFonts w:cs="Arial"/>
          <w:sz w:val="24"/>
          <w:szCs w:val="24"/>
        </w:rPr>
      </w:pPr>
      <w:r w:rsidRPr="009F2B0D">
        <w:rPr>
          <w:rFonts w:cs="Arial"/>
          <w:sz w:val="24"/>
          <w:szCs w:val="24"/>
        </w:rPr>
        <w:t xml:space="preserve">1 </w:t>
      </w:r>
      <w:r>
        <w:rPr>
          <w:rFonts w:cs="Arial"/>
          <w:sz w:val="24"/>
          <w:szCs w:val="24"/>
        </w:rPr>
        <w:t xml:space="preserve">) </w:t>
      </w:r>
      <w:r w:rsidRPr="009F2B0D">
        <w:rPr>
          <w:rFonts w:cs="Arial"/>
          <w:sz w:val="24"/>
          <w:szCs w:val="24"/>
        </w:rPr>
        <w:t>Mahomet (570-632) : selon les récits musulman, il s’agit d’un</w:t>
      </w:r>
      <w:r>
        <w:rPr>
          <w:rFonts w:cs="Arial"/>
          <w:sz w:val="24"/>
          <w:szCs w:val="24"/>
        </w:rPr>
        <w:t xml:space="preserve"> </w:t>
      </w:r>
      <w:r w:rsidRPr="009F2B0D">
        <w:rPr>
          <w:rFonts w:cs="Arial"/>
          <w:sz w:val="24"/>
          <w:szCs w:val="24"/>
        </w:rPr>
        <w:t>marchand caravanier qui est né à La Mecque. Il se rend</w:t>
      </w:r>
      <w:r>
        <w:rPr>
          <w:rFonts w:cs="Arial"/>
          <w:sz w:val="24"/>
          <w:szCs w:val="24"/>
        </w:rPr>
        <w:t xml:space="preserve"> </w:t>
      </w:r>
      <w:r w:rsidRPr="009F2B0D">
        <w:rPr>
          <w:rFonts w:cs="Arial"/>
          <w:sz w:val="24"/>
          <w:szCs w:val="24"/>
        </w:rPr>
        <w:t>souvent, non loin de là, dans une grotte située sur le Mont Hira,</w:t>
      </w:r>
      <w:r>
        <w:rPr>
          <w:rFonts w:cs="Arial"/>
          <w:sz w:val="24"/>
          <w:szCs w:val="24"/>
        </w:rPr>
        <w:t xml:space="preserve"> </w:t>
      </w:r>
      <w:r w:rsidRPr="009F2B0D">
        <w:rPr>
          <w:rFonts w:cs="Arial"/>
          <w:sz w:val="24"/>
          <w:szCs w:val="24"/>
        </w:rPr>
        <w:t>pour méditer.</w:t>
      </w:r>
    </w:p>
    <w:p w:rsidR="009F2B0D" w:rsidRPr="009F2B0D" w:rsidRDefault="009F2B0D" w:rsidP="009F2B0D">
      <w:pPr>
        <w:autoSpaceDE w:val="0"/>
        <w:autoSpaceDN w:val="0"/>
        <w:adjustRightInd w:val="0"/>
        <w:spacing w:after="0" w:line="240" w:lineRule="auto"/>
        <w:rPr>
          <w:rFonts w:cs="Arial"/>
          <w:sz w:val="24"/>
          <w:szCs w:val="24"/>
        </w:rPr>
      </w:pPr>
      <w:r w:rsidRPr="009F2B0D">
        <w:rPr>
          <w:rFonts w:cs="Arial"/>
          <w:sz w:val="24"/>
          <w:szCs w:val="24"/>
        </w:rPr>
        <w:t>2</w:t>
      </w:r>
      <w:r>
        <w:rPr>
          <w:rFonts w:cs="Arial"/>
          <w:sz w:val="24"/>
          <w:szCs w:val="24"/>
        </w:rPr>
        <w:t xml:space="preserve">) </w:t>
      </w:r>
      <w:r w:rsidRPr="009F2B0D">
        <w:rPr>
          <w:rFonts w:cs="Arial"/>
          <w:sz w:val="24"/>
          <w:szCs w:val="24"/>
        </w:rPr>
        <w:t xml:space="preserve"> </w:t>
      </w:r>
      <w:r>
        <w:rPr>
          <w:rFonts w:cs="Arial"/>
          <w:sz w:val="24"/>
          <w:szCs w:val="24"/>
        </w:rPr>
        <w:t>P</w:t>
      </w:r>
      <w:r w:rsidRPr="009F2B0D">
        <w:rPr>
          <w:rFonts w:cs="Arial"/>
          <w:sz w:val="24"/>
          <w:szCs w:val="24"/>
        </w:rPr>
        <w:t>rophète : homme chargé par Dieu de transmettre ses</w:t>
      </w:r>
      <w:r>
        <w:rPr>
          <w:rFonts w:cs="Arial"/>
          <w:sz w:val="24"/>
          <w:szCs w:val="24"/>
        </w:rPr>
        <w:t xml:space="preserve"> </w:t>
      </w:r>
      <w:r w:rsidRPr="009F2B0D">
        <w:rPr>
          <w:rFonts w:cs="Arial"/>
          <w:sz w:val="24"/>
          <w:szCs w:val="24"/>
        </w:rPr>
        <w:t>paroles.</w:t>
      </w:r>
    </w:p>
    <w:p w:rsidR="009F2B0D" w:rsidRDefault="009F2B0D" w:rsidP="009F2B0D">
      <w:pPr>
        <w:autoSpaceDE w:val="0"/>
        <w:autoSpaceDN w:val="0"/>
        <w:adjustRightInd w:val="0"/>
        <w:spacing w:after="0" w:line="240" w:lineRule="auto"/>
        <w:rPr>
          <w:rFonts w:cs="Arial"/>
          <w:b/>
          <w:bCs/>
          <w:sz w:val="24"/>
          <w:szCs w:val="24"/>
        </w:rPr>
      </w:pPr>
    </w:p>
    <w:p w:rsidR="009F2B0D" w:rsidRPr="009F2B0D" w:rsidRDefault="009F2B0D" w:rsidP="009F2B0D">
      <w:pPr>
        <w:autoSpaceDE w:val="0"/>
        <w:autoSpaceDN w:val="0"/>
        <w:adjustRightInd w:val="0"/>
        <w:spacing w:after="0" w:line="240" w:lineRule="auto"/>
        <w:rPr>
          <w:rFonts w:cs="Arial,Bold"/>
          <w:b/>
          <w:bCs/>
          <w:sz w:val="24"/>
          <w:szCs w:val="24"/>
        </w:rPr>
      </w:pPr>
      <w:r w:rsidRPr="009F2B0D">
        <w:rPr>
          <w:rFonts w:cs="Arial"/>
          <w:b/>
          <w:bCs/>
          <w:sz w:val="24"/>
          <w:szCs w:val="24"/>
        </w:rPr>
        <w:t xml:space="preserve">Document 3 </w:t>
      </w:r>
      <w:r w:rsidRPr="009F2B0D">
        <w:rPr>
          <w:rFonts w:cs="Arial,Bold"/>
          <w:b/>
          <w:bCs/>
          <w:sz w:val="24"/>
          <w:szCs w:val="24"/>
        </w:rPr>
        <w:t xml:space="preserve">– </w:t>
      </w:r>
      <w:r w:rsidRPr="009F2B0D">
        <w:rPr>
          <w:rFonts w:cs="Arial"/>
          <w:b/>
          <w:bCs/>
          <w:sz w:val="24"/>
          <w:szCs w:val="24"/>
        </w:rPr>
        <w:t xml:space="preserve">La Naissance </w:t>
      </w:r>
      <w:r w:rsidRPr="009F2B0D">
        <w:rPr>
          <w:rFonts w:cs="Arial,Bold"/>
          <w:b/>
          <w:bCs/>
          <w:sz w:val="24"/>
          <w:szCs w:val="24"/>
        </w:rPr>
        <w:t>de l’islam</w:t>
      </w:r>
    </w:p>
    <w:p w:rsidR="009F2B0D" w:rsidRPr="009F2B0D" w:rsidRDefault="009F2B0D" w:rsidP="009F2B0D">
      <w:pPr>
        <w:autoSpaceDE w:val="0"/>
        <w:autoSpaceDN w:val="0"/>
        <w:adjustRightInd w:val="0"/>
        <w:spacing w:after="0" w:line="240" w:lineRule="auto"/>
        <w:rPr>
          <w:rFonts w:cs="Arial,BoldItalic"/>
          <w:b/>
          <w:bCs/>
          <w:i/>
          <w:iCs/>
          <w:sz w:val="24"/>
          <w:szCs w:val="24"/>
        </w:rPr>
      </w:pPr>
      <w:r w:rsidRPr="009F2B0D">
        <w:rPr>
          <w:rFonts w:cs="Arial,BoldItalic"/>
          <w:b/>
          <w:bCs/>
          <w:i/>
          <w:iCs/>
          <w:sz w:val="24"/>
          <w:szCs w:val="24"/>
        </w:rPr>
        <w:t>a. L’Hégire en 622.</w:t>
      </w:r>
    </w:p>
    <w:p w:rsidR="009F2B0D" w:rsidRPr="009F2B0D" w:rsidRDefault="009F2B0D" w:rsidP="009F2B0D">
      <w:pPr>
        <w:autoSpaceDE w:val="0"/>
        <w:autoSpaceDN w:val="0"/>
        <w:adjustRightInd w:val="0"/>
        <w:spacing w:after="0" w:line="240" w:lineRule="auto"/>
        <w:rPr>
          <w:rFonts w:cs="Arial"/>
          <w:sz w:val="24"/>
          <w:szCs w:val="24"/>
        </w:rPr>
      </w:pPr>
      <w:r w:rsidRPr="009F2B0D">
        <w:rPr>
          <w:rFonts w:cs="Arial"/>
          <w:sz w:val="24"/>
          <w:szCs w:val="24"/>
        </w:rPr>
        <w:t>« A La Mecque, L’Envoyé de Dieu prêchait l’islam et appelait la population à se convertir. Cette conduite créait des querelles entre</w:t>
      </w:r>
      <w:r>
        <w:rPr>
          <w:rFonts w:cs="Arial"/>
          <w:sz w:val="24"/>
          <w:szCs w:val="24"/>
        </w:rPr>
        <w:t xml:space="preserve"> </w:t>
      </w:r>
      <w:r w:rsidRPr="009F2B0D">
        <w:rPr>
          <w:rFonts w:cs="Arial"/>
          <w:sz w:val="24"/>
          <w:szCs w:val="24"/>
        </w:rPr>
        <w:t>les Mecquois. Ils vinrent voir l’oncle de Mahomet et lui dirent : nous ne pouvons plus supporter les insultes contre nos divinités</w:t>
      </w:r>
      <w:r>
        <w:rPr>
          <w:rFonts w:cs="Arial"/>
          <w:sz w:val="24"/>
          <w:szCs w:val="24"/>
        </w:rPr>
        <w:t xml:space="preserve"> (3)</w:t>
      </w:r>
      <w:r w:rsidRPr="009F2B0D">
        <w:rPr>
          <w:rFonts w:cs="Arial"/>
          <w:sz w:val="24"/>
          <w:szCs w:val="24"/>
        </w:rPr>
        <w:t xml:space="preserve"> et le</w:t>
      </w:r>
      <w:r>
        <w:rPr>
          <w:rFonts w:cs="Arial"/>
          <w:sz w:val="24"/>
          <w:szCs w:val="24"/>
        </w:rPr>
        <w:t xml:space="preserve"> </w:t>
      </w:r>
      <w:r w:rsidRPr="009F2B0D">
        <w:rPr>
          <w:rFonts w:cs="Arial"/>
          <w:sz w:val="24"/>
          <w:szCs w:val="24"/>
        </w:rPr>
        <w:t>mépris de nos ancêtres ». […]</w:t>
      </w:r>
    </w:p>
    <w:p w:rsidR="009F2B0D" w:rsidRPr="009F2B0D" w:rsidRDefault="009F2B0D" w:rsidP="009F2B0D">
      <w:pPr>
        <w:autoSpaceDE w:val="0"/>
        <w:autoSpaceDN w:val="0"/>
        <w:adjustRightInd w:val="0"/>
        <w:spacing w:after="0" w:line="240" w:lineRule="auto"/>
        <w:rPr>
          <w:rFonts w:cs="Arial"/>
          <w:sz w:val="24"/>
          <w:szCs w:val="24"/>
        </w:rPr>
      </w:pPr>
      <w:r w:rsidRPr="009F2B0D">
        <w:rPr>
          <w:rFonts w:cs="Arial"/>
          <w:sz w:val="24"/>
          <w:szCs w:val="24"/>
        </w:rPr>
        <w:t>Le Prophète s’installa à Médine le 15 juillet 622. A cette date, Mahomet avait cinquante-trois ans. »</w:t>
      </w:r>
    </w:p>
    <w:p w:rsidR="009F2B0D" w:rsidRPr="009F2B0D" w:rsidRDefault="009F2B0D" w:rsidP="009F2B0D">
      <w:pPr>
        <w:autoSpaceDE w:val="0"/>
        <w:autoSpaceDN w:val="0"/>
        <w:adjustRightInd w:val="0"/>
        <w:spacing w:after="0" w:line="240" w:lineRule="auto"/>
        <w:jc w:val="right"/>
        <w:rPr>
          <w:rFonts w:cs="Arial"/>
          <w:b/>
          <w:bCs/>
          <w:sz w:val="24"/>
          <w:szCs w:val="24"/>
        </w:rPr>
      </w:pPr>
      <w:r w:rsidRPr="009F2B0D">
        <w:rPr>
          <w:rFonts w:cs="Arial"/>
          <w:b/>
          <w:bCs/>
          <w:sz w:val="24"/>
          <w:szCs w:val="24"/>
        </w:rPr>
        <w:t xml:space="preserve">Ibn Hicham, </w:t>
      </w:r>
      <w:r w:rsidRPr="009F2B0D">
        <w:rPr>
          <w:rFonts w:cs="Arial"/>
          <w:b/>
          <w:bCs/>
          <w:i/>
          <w:iCs/>
          <w:sz w:val="24"/>
          <w:szCs w:val="24"/>
        </w:rPr>
        <w:t>Vie de Mahomet</w:t>
      </w:r>
      <w:r w:rsidRPr="009F2B0D">
        <w:rPr>
          <w:rFonts w:cs="Arial"/>
          <w:b/>
          <w:bCs/>
          <w:sz w:val="24"/>
          <w:szCs w:val="24"/>
        </w:rPr>
        <w:t>, IXe siècle.</w:t>
      </w:r>
    </w:p>
    <w:p w:rsidR="009F2B0D" w:rsidRPr="009F2B0D" w:rsidRDefault="009F2B0D" w:rsidP="009F2B0D">
      <w:pPr>
        <w:autoSpaceDE w:val="0"/>
        <w:autoSpaceDN w:val="0"/>
        <w:adjustRightInd w:val="0"/>
        <w:spacing w:after="0" w:line="240" w:lineRule="auto"/>
        <w:rPr>
          <w:rFonts w:cs="Arial"/>
          <w:sz w:val="24"/>
          <w:szCs w:val="24"/>
        </w:rPr>
      </w:pPr>
      <w:r>
        <w:rPr>
          <w:rFonts w:cs="Arial"/>
          <w:sz w:val="24"/>
          <w:szCs w:val="24"/>
        </w:rPr>
        <w:t xml:space="preserve">3) </w:t>
      </w:r>
      <w:r w:rsidRPr="009F2B0D">
        <w:rPr>
          <w:rFonts w:cs="Arial"/>
          <w:sz w:val="24"/>
          <w:szCs w:val="24"/>
        </w:rPr>
        <w:t xml:space="preserve"> au VIIIe siècle, les tribus qui habitent l’Arabie sont polythéistes.</w:t>
      </w:r>
    </w:p>
    <w:p w:rsidR="009F2B0D" w:rsidRDefault="009F2B0D" w:rsidP="009F2B0D">
      <w:pPr>
        <w:autoSpaceDE w:val="0"/>
        <w:autoSpaceDN w:val="0"/>
        <w:adjustRightInd w:val="0"/>
        <w:spacing w:after="0" w:line="240" w:lineRule="auto"/>
        <w:rPr>
          <w:rFonts w:cs="Arial"/>
          <w:b/>
          <w:bCs/>
          <w:i/>
          <w:iCs/>
          <w:sz w:val="24"/>
          <w:szCs w:val="24"/>
        </w:rPr>
      </w:pPr>
    </w:p>
    <w:p w:rsidR="009F2B0D" w:rsidRDefault="009F2B0D" w:rsidP="009F2B0D">
      <w:pPr>
        <w:autoSpaceDE w:val="0"/>
        <w:autoSpaceDN w:val="0"/>
        <w:adjustRightInd w:val="0"/>
        <w:spacing w:after="0" w:line="240" w:lineRule="auto"/>
        <w:rPr>
          <w:rFonts w:cs="Arial"/>
          <w:b/>
          <w:bCs/>
          <w:i/>
          <w:iCs/>
          <w:sz w:val="24"/>
          <w:szCs w:val="24"/>
        </w:rPr>
      </w:pPr>
    </w:p>
    <w:p w:rsidR="001C73F6" w:rsidRDefault="001C73F6" w:rsidP="009F2B0D">
      <w:pPr>
        <w:autoSpaceDE w:val="0"/>
        <w:autoSpaceDN w:val="0"/>
        <w:adjustRightInd w:val="0"/>
        <w:spacing w:after="0" w:line="240" w:lineRule="auto"/>
        <w:rPr>
          <w:rFonts w:cs="Arial"/>
          <w:b/>
          <w:bCs/>
          <w:i/>
          <w:iCs/>
          <w:sz w:val="24"/>
          <w:szCs w:val="24"/>
        </w:rPr>
      </w:pPr>
    </w:p>
    <w:p w:rsidR="001C73F6" w:rsidRDefault="001C73F6" w:rsidP="009F2B0D">
      <w:pPr>
        <w:autoSpaceDE w:val="0"/>
        <w:autoSpaceDN w:val="0"/>
        <w:adjustRightInd w:val="0"/>
        <w:spacing w:after="0" w:line="240" w:lineRule="auto"/>
        <w:rPr>
          <w:rFonts w:cs="Arial"/>
          <w:b/>
          <w:bCs/>
          <w:i/>
          <w:iCs/>
          <w:sz w:val="24"/>
          <w:szCs w:val="24"/>
        </w:rPr>
      </w:pPr>
    </w:p>
    <w:p w:rsidR="009F2B0D" w:rsidRPr="009F2B0D" w:rsidRDefault="009F2B0D" w:rsidP="009F2B0D">
      <w:pPr>
        <w:autoSpaceDE w:val="0"/>
        <w:autoSpaceDN w:val="0"/>
        <w:adjustRightInd w:val="0"/>
        <w:spacing w:after="0" w:line="240" w:lineRule="auto"/>
        <w:rPr>
          <w:rFonts w:cs="Arial"/>
          <w:b/>
          <w:bCs/>
          <w:i/>
          <w:iCs/>
          <w:sz w:val="24"/>
          <w:szCs w:val="24"/>
        </w:rPr>
      </w:pPr>
      <w:r w:rsidRPr="009F2B0D">
        <w:rPr>
          <w:rFonts w:cs="Arial"/>
          <w:b/>
          <w:bCs/>
          <w:i/>
          <w:iCs/>
          <w:sz w:val="24"/>
          <w:szCs w:val="24"/>
        </w:rPr>
        <w:t>b. La prise de La Mecque en 630.</w:t>
      </w:r>
    </w:p>
    <w:p w:rsidR="009F2B0D" w:rsidRPr="009F2B0D" w:rsidRDefault="009F2B0D" w:rsidP="009F2B0D">
      <w:pPr>
        <w:autoSpaceDE w:val="0"/>
        <w:autoSpaceDN w:val="0"/>
        <w:adjustRightInd w:val="0"/>
        <w:spacing w:after="0" w:line="240" w:lineRule="auto"/>
        <w:rPr>
          <w:rFonts w:cs="Arial"/>
          <w:sz w:val="24"/>
          <w:szCs w:val="24"/>
        </w:rPr>
      </w:pPr>
      <w:r w:rsidRPr="009F2B0D">
        <w:rPr>
          <w:rFonts w:cs="Arial"/>
          <w:sz w:val="24"/>
          <w:szCs w:val="24"/>
        </w:rPr>
        <w:t>« Le Prophète donna à ses généraux l’ordre d’entrer à La Mecque et de ne combattre que ceux qui leur résisteraient. Les</w:t>
      </w:r>
      <w:r>
        <w:rPr>
          <w:rFonts w:cs="Arial"/>
          <w:sz w:val="24"/>
          <w:szCs w:val="24"/>
        </w:rPr>
        <w:t xml:space="preserve"> </w:t>
      </w:r>
      <w:r w:rsidRPr="009F2B0D">
        <w:rPr>
          <w:rFonts w:cs="Arial"/>
          <w:sz w:val="24"/>
          <w:szCs w:val="24"/>
        </w:rPr>
        <w:t>différentes colonnes musulmanes investirent la ville de toutes parts […]. Lorsque le calme revint, le Prophète alla au sanctuaire de</w:t>
      </w:r>
      <w:r>
        <w:rPr>
          <w:rFonts w:cs="Arial"/>
          <w:sz w:val="24"/>
          <w:szCs w:val="24"/>
        </w:rPr>
        <w:t xml:space="preserve"> </w:t>
      </w:r>
      <w:r w:rsidRPr="009F2B0D">
        <w:rPr>
          <w:rFonts w:cs="Arial"/>
          <w:sz w:val="24"/>
          <w:szCs w:val="24"/>
        </w:rPr>
        <w:t xml:space="preserve">la Kaaba. […] Il y avait </w:t>
      </w:r>
      <w:r w:rsidRPr="009F2B0D">
        <w:rPr>
          <w:rFonts w:cs="Arial"/>
          <w:sz w:val="24"/>
          <w:szCs w:val="24"/>
        </w:rPr>
        <w:lastRenderedPageBreak/>
        <w:t>tout autour du Temple des statues d’idoles scellées avec du plomb. Il fit le tour des statues. Et les idoles</w:t>
      </w:r>
      <w:r>
        <w:rPr>
          <w:rFonts w:cs="Arial"/>
          <w:sz w:val="24"/>
          <w:szCs w:val="24"/>
        </w:rPr>
        <w:t xml:space="preserve"> </w:t>
      </w:r>
      <w:r w:rsidRPr="009F2B0D">
        <w:rPr>
          <w:rFonts w:cs="Arial"/>
          <w:sz w:val="24"/>
          <w:szCs w:val="24"/>
        </w:rPr>
        <w:t>tombaient, à l’arrière ou à l’avant, selon le geste du Prophète. Il n’en resta plus une seule debout. »</w:t>
      </w:r>
    </w:p>
    <w:p w:rsidR="009F2B0D" w:rsidRDefault="009F2B0D" w:rsidP="009F2B0D">
      <w:pPr>
        <w:jc w:val="right"/>
        <w:rPr>
          <w:rFonts w:cs="Arial"/>
          <w:b/>
          <w:bCs/>
          <w:sz w:val="24"/>
          <w:szCs w:val="24"/>
        </w:rPr>
      </w:pPr>
      <w:r w:rsidRPr="009F2B0D">
        <w:rPr>
          <w:rFonts w:cs="Arial"/>
          <w:b/>
          <w:bCs/>
          <w:sz w:val="24"/>
          <w:szCs w:val="24"/>
        </w:rPr>
        <w:t xml:space="preserve">Ibn Hicham, </w:t>
      </w:r>
      <w:r w:rsidRPr="009F2B0D">
        <w:rPr>
          <w:rFonts w:cs="Arial"/>
          <w:b/>
          <w:bCs/>
          <w:i/>
          <w:iCs/>
          <w:sz w:val="24"/>
          <w:szCs w:val="24"/>
        </w:rPr>
        <w:t>Vie de Mahomet</w:t>
      </w:r>
      <w:r w:rsidRPr="009F2B0D">
        <w:rPr>
          <w:rFonts w:cs="Arial"/>
          <w:b/>
          <w:bCs/>
          <w:sz w:val="24"/>
          <w:szCs w:val="24"/>
        </w:rPr>
        <w:t>, IXe siècle</w:t>
      </w:r>
    </w:p>
    <w:p w:rsidR="009F2B0D" w:rsidRPr="009F2B0D" w:rsidRDefault="009F2B0D" w:rsidP="009F2B0D">
      <w:pPr>
        <w:jc w:val="right"/>
        <w:rPr>
          <w:b/>
          <w:sz w:val="24"/>
          <w:szCs w:val="24"/>
        </w:rPr>
      </w:pPr>
    </w:p>
    <w:p w:rsidR="009F2B0D" w:rsidRPr="009F2B0D" w:rsidRDefault="009F2B0D" w:rsidP="009F2B0D">
      <w:pPr>
        <w:autoSpaceDE w:val="0"/>
        <w:autoSpaceDN w:val="0"/>
        <w:adjustRightInd w:val="0"/>
        <w:spacing w:after="0" w:line="240" w:lineRule="auto"/>
        <w:rPr>
          <w:rFonts w:cs="Arial,Bold"/>
          <w:b/>
          <w:bCs/>
          <w:sz w:val="24"/>
          <w:szCs w:val="24"/>
        </w:rPr>
      </w:pPr>
      <w:r w:rsidRPr="009F2B0D">
        <w:rPr>
          <w:rFonts w:cs="Arial"/>
          <w:b/>
          <w:bCs/>
          <w:sz w:val="24"/>
          <w:szCs w:val="24"/>
        </w:rPr>
        <w:t xml:space="preserve">Etape n°1 </w:t>
      </w:r>
      <w:r w:rsidRPr="009F2B0D">
        <w:rPr>
          <w:rFonts w:cs="Arial,Bold"/>
          <w:b/>
          <w:bCs/>
          <w:sz w:val="24"/>
          <w:szCs w:val="24"/>
        </w:rPr>
        <w:t xml:space="preserve">– </w:t>
      </w:r>
      <w:r w:rsidRPr="009F2B0D">
        <w:rPr>
          <w:rFonts w:cs="Arial"/>
          <w:b/>
          <w:bCs/>
          <w:sz w:val="24"/>
          <w:szCs w:val="24"/>
        </w:rPr>
        <w:t>Je contextualise l</w:t>
      </w:r>
      <w:r w:rsidRPr="009F2B0D">
        <w:rPr>
          <w:rFonts w:cs="Arial,Bold"/>
          <w:b/>
          <w:bCs/>
          <w:sz w:val="24"/>
          <w:szCs w:val="24"/>
        </w:rPr>
        <w:t>a naissance de l’islam dans le temps et dans l’espace.</w:t>
      </w:r>
    </w:p>
    <w:p w:rsidR="009F2B0D" w:rsidRPr="00422C08" w:rsidRDefault="009F2B0D" w:rsidP="009F2B0D">
      <w:pPr>
        <w:autoSpaceDE w:val="0"/>
        <w:autoSpaceDN w:val="0"/>
        <w:adjustRightInd w:val="0"/>
        <w:spacing w:after="0" w:line="240" w:lineRule="auto"/>
        <w:rPr>
          <w:rFonts w:cs="Arial"/>
          <w:sz w:val="24"/>
          <w:szCs w:val="24"/>
        </w:rPr>
      </w:pPr>
      <w:r w:rsidRPr="00422C08">
        <w:rPr>
          <w:rFonts w:cs="Arial"/>
          <w:b/>
          <w:bCs/>
          <w:sz w:val="24"/>
          <w:szCs w:val="24"/>
        </w:rPr>
        <w:t xml:space="preserve">1. [Doc. 1] </w:t>
      </w:r>
      <w:r w:rsidRPr="00422C08">
        <w:rPr>
          <w:rFonts w:cs="Arial"/>
          <w:sz w:val="24"/>
          <w:szCs w:val="24"/>
        </w:rPr>
        <w:t>Situez la péninsule arabique (continent, mers et océan situés à proximité).</w:t>
      </w:r>
    </w:p>
    <w:p w:rsidR="009F2B0D" w:rsidRPr="00422C08" w:rsidRDefault="00CA1049" w:rsidP="009F2B0D">
      <w:pPr>
        <w:autoSpaceDE w:val="0"/>
        <w:autoSpaceDN w:val="0"/>
        <w:adjustRightInd w:val="0"/>
        <w:spacing w:after="0" w:line="240" w:lineRule="auto"/>
        <w:rPr>
          <w:rFonts w:cs="Arial"/>
          <w:color w:val="FF0000"/>
          <w:sz w:val="24"/>
          <w:szCs w:val="24"/>
        </w:rPr>
      </w:pPr>
      <w:r w:rsidRPr="00422C08">
        <w:rPr>
          <w:rFonts w:cs="Arial"/>
          <w:color w:val="FF0000"/>
          <w:sz w:val="24"/>
          <w:szCs w:val="24"/>
        </w:rPr>
        <w:t>La péninsule arabique est située</w:t>
      </w:r>
      <w:r w:rsidR="007B068B" w:rsidRPr="00422C08">
        <w:rPr>
          <w:rFonts w:cs="Arial"/>
          <w:color w:val="FF0000"/>
          <w:sz w:val="24"/>
          <w:szCs w:val="24"/>
        </w:rPr>
        <w:t xml:space="preserve"> sur le continent asiatique,</w:t>
      </w:r>
      <w:r w:rsidRPr="00422C08">
        <w:rPr>
          <w:rFonts w:cs="Arial"/>
          <w:color w:val="FF0000"/>
          <w:sz w:val="24"/>
          <w:szCs w:val="24"/>
        </w:rPr>
        <w:t xml:space="preserve"> entre Méditerranée et océan indien, elle est bordée par la mer rouge qui la sépare de l’Afrique.</w:t>
      </w:r>
    </w:p>
    <w:p w:rsidR="009F2B0D" w:rsidRPr="00422C08" w:rsidRDefault="009F2B0D" w:rsidP="009F2B0D">
      <w:pPr>
        <w:autoSpaceDE w:val="0"/>
        <w:autoSpaceDN w:val="0"/>
        <w:adjustRightInd w:val="0"/>
        <w:spacing w:after="0" w:line="240" w:lineRule="auto"/>
        <w:rPr>
          <w:rFonts w:cs="Arial"/>
          <w:sz w:val="24"/>
          <w:szCs w:val="24"/>
        </w:rPr>
      </w:pPr>
      <w:r w:rsidRPr="00422C08">
        <w:rPr>
          <w:rFonts w:cs="Arial"/>
          <w:b/>
          <w:bCs/>
          <w:sz w:val="24"/>
          <w:szCs w:val="24"/>
        </w:rPr>
        <w:t xml:space="preserve">2. [Doc. 1] </w:t>
      </w:r>
      <w:r w:rsidRPr="00422C08">
        <w:rPr>
          <w:rFonts w:cs="Arial"/>
          <w:sz w:val="24"/>
          <w:szCs w:val="24"/>
        </w:rPr>
        <w:t>Quels empires bordent le désert d’Arabie au début du VIIe siècle ?</w:t>
      </w:r>
    </w:p>
    <w:p w:rsidR="009F2B0D" w:rsidRPr="00422C08" w:rsidRDefault="00CA1049" w:rsidP="009F2B0D">
      <w:pPr>
        <w:autoSpaceDE w:val="0"/>
        <w:autoSpaceDN w:val="0"/>
        <w:adjustRightInd w:val="0"/>
        <w:spacing w:after="0" w:line="240" w:lineRule="auto"/>
        <w:rPr>
          <w:rFonts w:cs="Arial"/>
          <w:color w:val="FF0000"/>
          <w:sz w:val="24"/>
          <w:szCs w:val="24"/>
        </w:rPr>
      </w:pPr>
      <w:r w:rsidRPr="00422C08">
        <w:rPr>
          <w:rFonts w:cs="Arial"/>
          <w:color w:val="FF0000"/>
          <w:sz w:val="24"/>
          <w:szCs w:val="24"/>
        </w:rPr>
        <w:t>L’Empire byzantin et l’Empire perse la bordent au début du VIIème siècle.</w:t>
      </w:r>
    </w:p>
    <w:p w:rsidR="009F2B0D" w:rsidRPr="00422C08" w:rsidRDefault="009F2B0D" w:rsidP="009F2B0D">
      <w:pPr>
        <w:autoSpaceDE w:val="0"/>
        <w:autoSpaceDN w:val="0"/>
        <w:adjustRightInd w:val="0"/>
        <w:spacing w:after="0" w:line="240" w:lineRule="auto"/>
        <w:rPr>
          <w:rFonts w:cs="Arial"/>
          <w:sz w:val="24"/>
          <w:szCs w:val="24"/>
        </w:rPr>
      </w:pPr>
      <w:r w:rsidRPr="00422C08">
        <w:rPr>
          <w:rFonts w:cs="Arial"/>
          <w:b/>
          <w:bCs/>
          <w:sz w:val="24"/>
          <w:szCs w:val="24"/>
        </w:rPr>
        <w:t xml:space="preserve">3. [Doc.1] </w:t>
      </w:r>
      <w:r w:rsidRPr="00422C08">
        <w:rPr>
          <w:rFonts w:cs="Arial"/>
          <w:sz w:val="24"/>
          <w:szCs w:val="24"/>
        </w:rPr>
        <w:t>Qu’est-ce qui lie la péninsule arabique à l’Occident et à l’Orient au VIIe siècle ?</w:t>
      </w:r>
    </w:p>
    <w:p w:rsidR="009F2B0D" w:rsidRPr="00422C08" w:rsidRDefault="00CA1049" w:rsidP="00CA1049">
      <w:pPr>
        <w:autoSpaceDE w:val="0"/>
        <w:autoSpaceDN w:val="0"/>
        <w:adjustRightInd w:val="0"/>
        <w:spacing w:after="0" w:line="240" w:lineRule="auto"/>
        <w:rPr>
          <w:rFonts w:cs="Arial"/>
          <w:color w:val="FF0000"/>
          <w:sz w:val="24"/>
          <w:szCs w:val="24"/>
        </w:rPr>
      </w:pPr>
      <w:r w:rsidRPr="00422C08">
        <w:rPr>
          <w:rFonts w:cs="Arial"/>
          <w:color w:val="FF0000"/>
          <w:sz w:val="24"/>
          <w:szCs w:val="24"/>
        </w:rPr>
        <w:t>Les routes commerciales qui la traverse, lie la péninsule arabique à l’Occident et à l’Orient.</w:t>
      </w:r>
    </w:p>
    <w:p w:rsidR="009F2B0D" w:rsidRPr="00422C08" w:rsidRDefault="009F2B0D" w:rsidP="009F2B0D">
      <w:pPr>
        <w:autoSpaceDE w:val="0"/>
        <w:autoSpaceDN w:val="0"/>
        <w:adjustRightInd w:val="0"/>
        <w:spacing w:after="0" w:line="240" w:lineRule="auto"/>
        <w:rPr>
          <w:rFonts w:cs="Arial"/>
          <w:sz w:val="24"/>
          <w:szCs w:val="24"/>
        </w:rPr>
      </w:pPr>
      <w:r w:rsidRPr="00422C08">
        <w:rPr>
          <w:rFonts w:cs="Arial"/>
          <w:b/>
          <w:bCs/>
          <w:sz w:val="24"/>
          <w:szCs w:val="24"/>
        </w:rPr>
        <w:t xml:space="preserve">4. [Doc. 1 et 3a] </w:t>
      </w:r>
      <w:r w:rsidRPr="00422C08">
        <w:rPr>
          <w:rFonts w:cs="Arial"/>
          <w:sz w:val="24"/>
          <w:szCs w:val="24"/>
        </w:rPr>
        <w:t>Quelles sont les religions présentes sur la péninsule arabique au début du VIIe siècle ?</w:t>
      </w:r>
    </w:p>
    <w:p w:rsidR="009F2B0D" w:rsidRPr="00422C08" w:rsidRDefault="00CA1049" w:rsidP="009F2B0D">
      <w:pPr>
        <w:autoSpaceDE w:val="0"/>
        <w:autoSpaceDN w:val="0"/>
        <w:adjustRightInd w:val="0"/>
        <w:spacing w:after="0" w:line="240" w:lineRule="auto"/>
        <w:rPr>
          <w:rFonts w:cs="Arial"/>
          <w:color w:val="FF0000"/>
          <w:sz w:val="24"/>
          <w:szCs w:val="24"/>
        </w:rPr>
      </w:pPr>
      <w:r w:rsidRPr="00422C08">
        <w:rPr>
          <w:rFonts w:cs="Arial"/>
          <w:color w:val="FF0000"/>
          <w:sz w:val="24"/>
          <w:szCs w:val="24"/>
        </w:rPr>
        <w:t>Des communautés juives et chrétiennes sont présentes sur la péninsule arabique. Le reste de la population locale est polythéiste.</w:t>
      </w:r>
    </w:p>
    <w:p w:rsidR="00CA1049" w:rsidRDefault="00CA1049" w:rsidP="009F2B0D">
      <w:pPr>
        <w:autoSpaceDE w:val="0"/>
        <w:autoSpaceDN w:val="0"/>
        <w:adjustRightInd w:val="0"/>
        <w:spacing w:after="0" w:line="240" w:lineRule="auto"/>
        <w:rPr>
          <w:rFonts w:cs="Arial"/>
          <w:b/>
          <w:bCs/>
          <w:sz w:val="24"/>
          <w:szCs w:val="24"/>
        </w:rPr>
      </w:pPr>
    </w:p>
    <w:p w:rsidR="009F2B0D" w:rsidRPr="009F2B0D" w:rsidRDefault="009F2B0D" w:rsidP="009F2B0D">
      <w:pPr>
        <w:autoSpaceDE w:val="0"/>
        <w:autoSpaceDN w:val="0"/>
        <w:adjustRightInd w:val="0"/>
        <w:spacing w:after="0" w:line="240" w:lineRule="auto"/>
        <w:rPr>
          <w:rFonts w:cs="Arial"/>
          <w:b/>
          <w:bCs/>
          <w:sz w:val="24"/>
          <w:szCs w:val="24"/>
        </w:rPr>
      </w:pPr>
      <w:r w:rsidRPr="009F2B0D">
        <w:rPr>
          <w:rFonts w:cs="Arial"/>
          <w:b/>
          <w:bCs/>
          <w:sz w:val="24"/>
          <w:szCs w:val="24"/>
        </w:rPr>
        <w:t>Etape n°2 Je présente et j</w:t>
      </w:r>
      <w:r w:rsidRPr="009F2B0D">
        <w:rPr>
          <w:rFonts w:cs="Arial,Bold"/>
          <w:b/>
          <w:bCs/>
          <w:sz w:val="24"/>
          <w:szCs w:val="24"/>
        </w:rPr>
        <w:t>’explique la naissance de l’islam</w:t>
      </w:r>
      <w:r w:rsidRPr="009F2B0D">
        <w:rPr>
          <w:rFonts w:cs="Arial"/>
          <w:b/>
          <w:bCs/>
          <w:sz w:val="24"/>
          <w:szCs w:val="24"/>
        </w:rPr>
        <w:t>.</w:t>
      </w:r>
    </w:p>
    <w:p w:rsidR="009F2B0D" w:rsidRPr="009F2B0D" w:rsidRDefault="009F2B0D" w:rsidP="009F2B0D">
      <w:pPr>
        <w:autoSpaceDE w:val="0"/>
        <w:autoSpaceDN w:val="0"/>
        <w:adjustRightInd w:val="0"/>
        <w:spacing w:after="0" w:line="240" w:lineRule="auto"/>
        <w:rPr>
          <w:rFonts w:cs="Arial"/>
          <w:sz w:val="24"/>
          <w:szCs w:val="24"/>
        </w:rPr>
      </w:pPr>
      <w:r w:rsidRPr="009F2B0D">
        <w:rPr>
          <w:rFonts w:cs="Arial"/>
          <w:b/>
          <w:bCs/>
          <w:sz w:val="24"/>
          <w:szCs w:val="24"/>
        </w:rPr>
        <w:t xml:space="preserve">6. [Doc. 2] </w:t>
      </w:r>
      <w:r w:rsidRPr="009F2B0D">
        <w:rPr>
          <w:rFonts w:cs="Arial"/>
          <w:sz w:val="24"/>
          <w:szCs w:val="24"/>
        </w:rPr>
        <w:t>Présentez Mahomet (Dates de vie et de mort, profession, lieu où il est né).</w:t>
      </w:r>
    </w:p>
    <w:p w:rsidR="009F2B0D" w:rsidRDefault="00762ECA" w:rsidP="00762ECA">
      <w:pPr>
        <w:autoSpaceDE w:val="0"/>
        <w:autoSpaceDN w:val="0"/>
        <w:adjustRightInd w:val="0"/>
        <w:spacing w:after="0" w:line="240" w:lineRule="auto"/>
        <w:rPr>
          <w:color w:val="FF0000"/>
          <w:sz w:val="24"/>
          <w:szCs w:val="24"/>
        </w:rPr>
      </w:pPr>
      <w:r w:rsidRPr="00107F33">
        <w:rPr>
          <w:color w:val="FF0000"/>
          <w:sz w:val="24"/>
          <w:szCs w:val="24"/>
        </w:rPr>
        <w:t xml:space="preserve">Vers 570, Mahomet nait à La Mecque et y devient marchand caravanier. </w:t>
      </w:r>
      <w:r>
        <w:rPr>
          <w:color w:val="FF0000"/>
          <w:sz w:val="24"/>
          <w:szCs w:val="24"/>
        </w:rPr>
        <w:t>Il meurt en 632.</w:t>
      </w:r>
    </w:p>
    <w:p w:rsidR="00762ECA" w:rsidRPr="009F2B0D" w:rsidRDefault="00762ECA" w:rsidP="00762ECA">
      <w:pPr>
        <w:autoSpaceDE w:val="0"/>
        <w:autoSpaceDN w:val="0"/>
        <w:adjustRightInd w:val="0"/>
        <w:spacing w:after="0" w:line="240" w:lineRule="auto"/>
        <w:rPr>
          <w:rFonts w:cs="Arial"/>
          <w:sz w:val="24"/>
          <w:szCs w:val="24"/>
        </w:rPr>
      </w:pPr>
    </w:p>
    <w:p w:rsidR="00762ECA" w:rsidRDefault="009F2B0D" w:rsidP="009F2B0D">
      <w:pPr>
        <w:autoSpaceDE w:val="0"/>
        <w:autoSpaceDN w:val="0"/>
        <w:adjustRightInd w:val="0"/>
        <w:spacing w:after="0" w:line="240" w:lineRule="auto"/>
        <w:rPr>
          <w:rFonts w:cs="Arial"/>
          <w:sz w:val="24"/>
          <w:szCs w:val="24"/>
        </w:rPr>
      </w:pPr>
      <w:r w:rsidRPr="009F2B0D">
        <w:rPr>
          <w:rFonts w:cs="Arial"/>
          <w:b/>
          <w:bCs/>
          <w:sz w:val="24"/>
          <w:szCs w:val="24"/>
        </w:rPr>
        <w:t xml:space="preserve">7. [Doc. 2] </w:t>
      </w:r>
      <w:r w:rsidRPr="009F2B0D">
        <w:rPr>
          <w:rFonts w:cs="Arial"/>
          <w:sz w:val="24"/>
          <w:szCs w:val="24"/>
        </w:rPr>
        <w:t>Qui Mahomet rencontre-t-il sur le Mont Hira ? Que lui veut-il ?</w:t>
      </w:r>
    </w:p>
    <w:p w:rsidR="009F2B0D" w:rsidRPr="009F2B0D" w:rsidRDefault="00762ECA" w:rsidP="00762ECA">
      <w:pPr>
        <w:autoSpaceDE w:val="0"/>
        <w:autoSpaceDN w:val="0"/>
        <w:adjustRightInd w:val="0"/>
        <w:spacing w:after="0" w:line="240" w:lineRule="auto"/>
        <w:rPr>
          <w:rFonts w:cs="Arial"/>
          <w:sz w:val="24"/>
          <w:szCs w:val="24"/>
        </w:rPr>
      </w:pPr>
      <w:r>
        <w:rPr>
          <w:color w:val="FF0000"/>
          <w:sz w:val="24"/>
          <w:szCs w:val="24"/>
        </w:rPr>
        <w:t>S</w:t>
      </w:r>
      <w:r w:rsidRPr="00107F33">
        <w:rPr>
          <w:color w:val="FF0000"/>
          <w:sz w:val="24"/>
          <w:szCs w:val="24"/>
        </w:rPr>
        <w:t>ur le Mont Hira</w:t>
      </w:r>
      <w:r>
        <w:rPr>
          <w:color w:val="FF0000"/>
          <w:sz w:val="24"/>
          <w:szCs w:val="24"/>
        </w:rPr>
        <w:t>, il rencontre l’ange Gabriel qui lui révèle le message de Dieu.</w:t>
      </w:r>
      <w:r w:rsidRPr="009F2B0D">
        <w:rPr>
          <w:rFonts w:cs="Arial"/>
          <w:sz w:val="24"/>
          <w:szCs w:val="24"/>
        </w:rPr>
        <w:t xml:space="preserve"> </w:t>
      </w:r>
    </w:p>
    <w:p w:rsidR="009F2B0D" w:rsidRPr="009F2B0D" w:rsidRDefault="009F2B0D" w:rsidP="009F2B0D">
      <w:pPr>
        <w:autoSpaceDE w:val="0"/>
        <w:autoSpaceDN w:val="0"/>
        <w:adjustRightInd w:val="0"/>
        <w:spacing w:after="0" w:line="240" w:lineRule="auto"/>
        <w:rPr>
          <w:rFonts w:cs="Arial"/>
          <w:sz w:val="24"/>
          <w:szCs w:val="24"/>
        </w:rPr>
      </w:pPr>
      <w:r w:rsidRPr="009F2B0D">
        <w:rPr>
          <w:rFonts w:cs="Arial"/>
          <w:b/>
          <w:bCs/>
          <w:sz w:val="24"/>
          <w:szCs w:val="24"/>
        </w:rPr>
        <w:t xml:space="preserve">8. [Doc. 3a] </w:t>
      </w:r>
      <w:r w:rsidRPr="009F2B0D">
        <w:rPr>
          <w:rFonts w:cs="Arial"/>
          <w:sz w:val="24"/>
          <w:szCs w:val="24"/>
        </w:rPr>
        <w:t>Pourquoi Mahomet est-il chassé de La Mecque ? Précisez la date et le nom de cet événement.</w:t>
      </w:r>
    </w:p>
    <w:p w:rsidR="009F2B0D" w:rsidRPr="009F2B0D" w:rsidRDefault="00762ECA" w:rsidP="009F2B0D">
      <w:pPr>
        <w:autoSpaceDE w:val="0"/>
        <w:autoSpaceDN w:val="0"/>
        <w:adjustRightInd w:val="0"/>
        <w:spacing w:after="0" w:line="240" w:lineRule="auto"/>
        <w:rPr>
          <w:rFonts w:cs="Arial"/>
          <w:sz w:val="24"/>
          <w:szCs w:val="24"/>
        </w:rPr>
      </w:pPr>
      <w:r w:rsidRPr="00762ECA">
        <w:rPr>
          <w:rFonts w:cs="Arial"/>
          <w:color w:val="FF0000"/>
          <w:sz w:val="24"/>
          <w:szCs w:val="24"/>
        </w:rPr>
        <w:t>Il est chassé de La Mecque</w:t>
      </w:r>
      <w:r>
        <w:rPr>
          <w:rFonts w:cs="Arial"/>
          <w:sz w:val="24"/>
          <w:szCs w:val="24"/>
        </w:rPr>
        <w:t xml:space="preserve"> </w:t>
      </w:r>
      <w:r w:rsidRPr="00107F33">
        <w:rPr>
          <w:color w:val="FF0000"/>
          <w:sz w:val="24"/>
          <w:szCs w:val="24"/>
        </w:rPr>
        <w:t>pour avoir prêché et tenté de convertir la population à sa nouvelle religion monothéiste</w:t>
      </w:r>
      <w:r>
        <w:rPr>
          <w:color w:val="FF0000"/>
          <w:sz w:val="24"/>
          <w:szCs w:val="24"/>
        </w:rPr>
        <w:t>. Il s’enfuit vers Médine en 622, c’est l’Hégire.</w:t>
      </w:r>
    </w:p>
    <w:p w:rsidR="009F2B0D" w:rsidRPr="009F2B0D" w:rsidRDefault="009F2B0D" w:rsidP="009F2B0D">
      <w:pPr>
        <w:autoSpaceDE w:val="0"/>
        <w:autoSpaceDN w:val="0"/>
        <w:adjustRightInd w:val="0"/>
        <w:spacing w:after="0" w:line="240" w:lineRule="auto"/>
        <w:rPr>
          <w:rFonts w:cs="Arial"/>
          <w:sz w:val="24"/>
          <w:szCs w:val="24"/>
        </w:rPr>
      </w:pPr>
      <w:r w:rsidRPr="009F2B0D">
        <w:rPr>
          <w:rFonts w:cs="Arial"/>
          <w:b/>
          <w:bCs/>
          <w:sz w:val="24"/>
          <w:szCs w:val="24"/>
        </w:rPr>
        <w:t xml:space="preserve">9. [Doc. 3b] </w:t>
      </w:r>
      <w:r w:rsidRPr="009F2B0D">
        <w:rPr>
          <w:rFonts w:cs="Arial"/>
          <w:sz w:val="24"/>
          <w:szCs w:val="24"/>
        </w:rPr>
        <w:t>Comment Mahomet s’empare-t-il de La Mecque ?</w:t>
      </w:r>
    </w:p>
    <w:p w:rsidR="00762ECA" w:rsidRDefault="00762ECA" w:rsidP="009F2B0D">
      <w:pPr>
        <w:autoSpaceDE w:val="0"/>
        <w:autoSpaceDN w:val="0"/>
        <w:adjustRightInd w:val="0"/>
        <w:spacing w:after="0" w:line="240" w:lineRule="auto"/>
        <w:rPr>
          <w:rFonts w:cs="Arial"/>
          <w:bCs/>
          <w:color w:val="FF0000"/>
          <w:sz w:val="24"/>
          <w:szCs w:val="24"/>
        </w:rPr>
      </w:pPr>
      <w:r>
        <w:rPr>
          <w:color w:val="FF0000"/>
          <w:sz w:val="24"/>
          <w:szCs w:val="24"/>
        </w:rPr>
        <w:t>Avec une armée de 10 000 hommes, e</w:t>
      </w:r>
      <w:r w:rsidRPr="00107F33">
        <w:rPr>
          <w:color w:val="FF0000"/>
          <w:sz w:val="24"/>
          <w:szCs w:val="24"/>
        </w:rPr>
        <w:t>n 630, ils rejoignent La Mecque et s’en emparent</w:t>
      </w:r>
      <w:r w:rsidRPr="00762ECA">
        <w:rPr>
          <w:rFonts w:cs="Arial"/>
          <w:bCs/>
          <w:color w:val="FF0000"/>
          <w:sz w:val="24"/>
          <w:szCs w:val="24"/>
        </w:rPr>
        <w:t>. Ils abattent les statues des divinités et imposent l’islam.</w:t>
      </w:r>
    </w:p>
    <w:p w:rsidR="00762ECA" w:rsidRDefault="00762ECA" w:rsidP="009F2B0D">
      <w:pPr>
        <w:autoSpaceDE w:val="0"/>
        <w:autoSpaceDN w:val="0"/>
        <w:adjustRightInd w:val="0"/>
        <w:spacing w:after="0" w:line="240" w:lineRule="auto"/>
        <w:rPr>
          <w:rFonts w:cs="Arial"/>
          <w:b/>
          <w:bCs/>
          <w:sz w:val="24"/>
          <w:szCs w:val="24"/>
        </w:rPr>
      </w:pPr>
    </w:p>
    <w:p w:rsidR="009F2B0D" w:rsidRPr="009F2B0D" w:rsidRDefault="009F2B0D" w:rsidP="009F2B0D">
      <w:pPr>
        <w:autoSpaceDE w:val="0"/>
        <w:autoSpaceDN w:val="0"/>
        <w:adjustRightInd w:val="0"/>
        <w:spacing w:after="0" w:line="240" w:lineRule="auto"/>
        <w:rPr>
          <w:rFonts w:cs="Arial,Bold"/>
          <w:b/>
          <w:bCs/>
          <w:sz w:val="24"/>
          <w:szCs w:val="24"/>
        </w:rPr>
      </w:pPr>
      <w:r w:rsidRPr="009F2B0D">
        <w:rPr>
          <w:rFonts w:cs="Arial"/>
          <w:b/>
          <w:bCs/>
          <w:sz w:val="24"/>
          <w:szCs w:val="24"/>
        </w:rPr>
        <w:t xml:space="preserve">Etape n°3 Je synthétise en construisant un récit historique pour expliquer la naissance </w:t>
      </w:r>
      <w:r w:rsidRPr="009F2B0D">
        <w:rPr>
          <w:rFonts w:cs="Arial,Bold"/>
          <w:b/>
          <w:bCs/>
          <w:sz w:val="24"/>
          <w:szCs w:val="24"/>
        </w:rPr>
        <w:t>de l’islam.</w:t>
      </w:r>
    </w:p>
    <w:p w:rsidR="009F2B0D" w:rsidRPr="009F2B0D" w:rsidRDefault="009F2B0D" w:rsidP="009F2B0D">
      <w:pPr>
        <w:autoSpaceDE w:val="0"/>
        <w:autoSpaceDN w:val="0"/>
        <w:adjustRightInd w:val="0"/>
        <w:spacing w:after="0" w:line="240" w:lineRule="auto"/>
        <w:rPr>
          <w:rFonts w:cs="Arial"/>
          <w:sz w:val="24"/>
          <w:szCs w:val="24"/>
        </w:rPr>
      </w:pPr>
      <w:r w:rsidRPr="009F2B0D">
        <w:rPr>
          <w:rFonts w:cs="Arial"/>
          <w:b/>
          <w:bCs/>
          <w:sz w:val="24"/>
          <w:szCs w:val="24"/>
        </w:rPr>
        <w:t xml:space="preserve">10. </w:t>
      </w:r>
      <w:r w:rsidRPr="009F2B0D">
        <w:rPr>
          <w:rFonts w:cs="Arial"/>
          <w:sz w:val="24"/>
          <w:szCs w:val="24"/>
        </w:rPr>
        <w:t>Vous expliquez en quelques lignes la naissance de l’islam.</w:t>
      </w:r>
    </w:p>
    <w:p w:rsidR="002D6590" w:rsidRDefault="00107F33" w:rsidP="00107F33">
      <w:pPr>
        <w:autoSpaceDE w:val="0"/>
        <w:autoSpaceDN w:val="0"/>
        <w:adjustRightInd w:val="0"/>
        <w:spacing w:after="0" w:line="240" w:lineRule="auto"/>
        <w:rPr>
          <w:color w:val="FF0000"/>
          <w:sz w:val="24"/>
          <w:szCs w:val="24"/>
        </w:rPr>
      </w:pPr>
      <w:r w:rsidRPr="00107F33">
        <w:rPr>
          <w:color w:val="FF0000"/>
          <w:sz w:val="24"/>
          <w:szCs w:val="24"/>
        </w:rPr>
        <w:t>Au début du VIIe siècle, le désert d’Arabie, qui est situé sur le continent asiatique, est entouré par l’empire byzantin et l’empire Perse. Ce désert est traversé par des routes commerciales reliant l’Occident et l’Orient, ce qui y explique la présence de quelques communautés juives et chrétiennes. Mais, ce désert est peuplé avant tout par des tribus polythéistes.</w:t>
      </w:r>
      <w:r w:rsidRPr="00107F33">
        <w:rPr>
          <w:color w:val="FF0000"/>
          <w:sz w:val="24"/>
          <w:szCs w:val="24"/>
        </w:rPr>
        <w:br/>
        <w:t>Vers 570, Mahomet nait à La Mecque et y devient marchand caravanier. Il se rend souvent sur le Mont Hira, au nord-ouest de la ville, pour</w:t>
      </w:r>
      <w:r w:rsidR="007B068B">
        <w:rPr>
          <w:color w:val="FF0000"/>
          <w:sz w:val="24"/>
          <w:szCs w:val="24"/>
        </w:rPr>
        <w:t xml:space="preserve"> y méditer. C’est à cet endroit, d’après la tradition, </w:t>
      </w:r>
      <w:r w:rsidRPr="00107F33">
        <w:rPr>
          <w:color w:val="FF0000"/>
          <w:sz w:val="24"/>
          <w:szCs w:val="24"/>
        </w:rPr>
        <w:t>que l’ange Gabriel lui apparaît et en fait le prophète de dieu (Allah) : c’est le début de l’islam. Mais, pour avoir prêché et tenté de convertir la population à sa nouvelle religion monothéiste, Mahomet est chassé de La Mecque. Il se réfugie alors non loin de là, à Médine, le 15 juillet 622 : c’est l’Hégire.</w:t>
      </w:r>
      <w:r w:rsidRPr="00107F33">
        <w:rPr>
          <w:color w:val="FF0000"/>
          <w:sz w:val="24"/>
          <w:szCs w:val="24"/>
        </w:rPr>
        <w:br/>
        <w:t>A Médine, Mahomet convertit la population à l’islam et fonde une armée de 10 000 hommes. En 630, ils rejoignent La Mecque et s’en emparent. En faisant tomber une à une les statues des dieux polythéistes, Mahomet parvient ainsi à étendre l’islam à la péninsule arabique.</w:t>
      </w:r>
    </w:p>
    <w:p w:rsidR="00762ECA" w:rsidRDefault="00762ECA" w:rsidP="00107F33">
      <w:pPr>
        <w:autoSpaceDE w:val="0"/>
        <w:autoSpaceDN w:val="0"/>
        <w:adjustRightInd w:val="0"/>
        <w:spacing w:after="0" w:line="240" w:lineRule="auto"/>
        <w:rPr>
          <w:color w:val="FF0000"/>
          <w:sz w:val="24"/>
          <w:szCs w:val="24"/>
        </w:rPr>
      </w:pPr>
    </w:p>
    <w:p w:rsidR="007958E1" w:rsidRPr="007958E1" w:rsidRDefault="007958E1" w:rsidP="007958E1">
      <w:pPr>
        <w:autoSpaceDE w:val="0"/>
        <w:autoSpaceDN w:val="0"/>
        <w:adjustRightInd w:val="0"/>
        <w:spacing w:after="0" w:line="240" w:lineRule="auto"/>
        <w:rPr>
          <w:rFonts w:cs="Arial,Bold"/>
          <w:b/>
          <w:bCs/>
          <w:sz w:val="24"/>
          <w:szCs w:val="24"/>
          <w:u w:val="single"/>
        </w:rPr>
      </w:pPr>
      <w:r w:rsidRPr="007958E1">
        <w:rPr>
          <w:rFonts w:cs="Arial,Bold"/>
          <w:b/>
          <w:bCs/>
          <w:sz w:val="24"/>
          <w:szCs w:val="24"/>
          <w:u w:val="single"/>
        </w:rPr>
        <w:lastRenderedPageBreak/>
        <w:t>II. La religion monothéiste de l’islam</w:t>
      </w:r>
    </w:p>
    <w:p w:rsidR="007958E1" w:rsidRPr="007958E1" w:rsidRDefault="007958E1" w:rsidP="007958E1">
      <w:pPr>
        <w:autoSpaceDE w:val="0"/>
        <w:autoSpaceDN w:val="0"/>
        <w:adjustRightInd w:val="0"/>
        <w:spacing w:after="0" w:line="240" w:lineRule="auto"/>
        <w:rPr>
          <w:rFonts w:cs="Arial"/>
          <w:b/>
          <w:bCs/>
          <w:i/>
          <w:iCs/>
          <w:sz w:val="24"/>
          <w:szCs w:val="24"/>
        </w:rPr>
      </w:pPr>
      <w:r w:rsidRPr="007958E1">
        <w:rPr>
          <w:rFonts w:cs="Arial,BoldItalic"/>
          <w:b/>
          <w:bCs/>
          <w:i/>
          <w:iCs/>
          <w:sz w:val="24"/>
          <w:szCs w:val="24"/>
        </w:rPr>
        <w:t xml:space="preserve">Quels sont les fondements de l’islam </w:t>
      </w:r>
      <w:r w:rsidRPr="007958E1">
        <w:rPr>
          <w:rFonts w:cs="Arial"/>
          <w:b/>
          <w:bCs/>
          <w:i/>
          <w:iCs/>
          <w:sz w:val="24"/>
          <w:szCs w:val="24"/>
        </w:rPr>
        <w:t>?</w:t>
      </w:r>
      <w:r w:rsidR="00392F19">
        <w:rPr>
          <w:rFonts w:cs="Arial"/>
          <w:b/>
          <w:bCs/>
          <w:i/>
          <w:iCs/>
          <w:sz w:val="24"/>
          <w:szCs w:val="24"/>
        </w:rPr>
        <w:t xml:space="preserve">   livre p 47</w:t>
      </w:r>
    </w:p>
    <w:p w:rsidR="007958E1" w:rsidRDefault="007958E1" w:rsidP="007958E1">
      <w:pPr>
        <w:autoSpaceDE w:val="0"/>
        <w:autoSpaceDN w:val="0"/>
        <w:adjustRightInd w:val="0"/>
        <w:spacing w:after="0" w:line="240" w:lineRule="auto"/>
        <w:rPr>
          <w:rFonts w:cs="Arial"/>
          <w:b/>
          <w:bCs/>
          <w:sz w:val="24"/>
          <w:szCs w:val="24"/>
        </w:rPr>
      </w:pPr>
    </w:p>
    <w:p w:rsidR="007958E1" w:rsidRDefault="007958E1" w:rsidP="007958E1">
      <w:pPr>
        <w:autoSpaceDE w:val="0"/>
        <w:autoSpaceDN w:val="0"/>
        <w:adjustRightInd w:val="0"/>
        <w:spacing w:after="0" w:line="240" w:lineRule="auto"/>
        <w:rPr>
          <w:rFonts w:cs="Arial,Bold"/>
          <w:b/>
          <w:bCs/>
          <w:sz w:val="24"/>
          <w:szCs w:val="24"/>
        </w:rPr>
      </w:pPr>
      <w:r w:rsidRPr="007958E1">
        <w:rPr>
          <w:rFonts w:cs="Arial"/>
          <w:b/>
          <w:bCs/>
          <w:sz w:val="24"/>
          <w:szCs w:val="24"/>
        </w:rPr>
        <w:t xml:space="preserve">Document 1 </w:t>
      </w:r>
      <w:r w:rsidRPr="007958E1">
        <w:rPr>
          <w:rFonts w:cs="Arial,Bold"/>
          <w:b/>
          <w:bCs/>
          <w:sz w:val="24"/>
          <w:szCs w:val="24"/>
        </w:rPr>
        <w:t>– Les Textes sacrés de l’islam</w:t>
      </w:r>
    </w:p>
    <w:p w:rsidR="007958E1" w:rsidRPr="007958E1" w:rsidRDefault="004A2686" w:rsidP="007958E1">
      <w:pPr>
        <w:autoSpaceDE w:val="0"/>
        <w:autoSpaceDN w:val="0"/>
        <w:adjustRightInd w:val="0"/>
        <w:spacing w:after="0" w:line="240" w:lineRule="auto"/>
        <w:rPr>
          <w:rFonts w:cs="Arial,Bold"/>
          <w:b/>
          <w:bCs/>
          <w:sz w:val="24"/>
          <w:szCs w:val="24"/>
        </w:rPr>
      </w:pPr>
      <w:r>
        <w:rPr>
          <w:rFonts w:cs="Arial"/>
          <w:bCs/>
          <w:i/>
          <w:noProof/>
          <w:sz w:val="24"/>
          <w:szCs w:val="24"/>
          <w:lang w:eastAsia="fr-FR"/>
        </w:rPr>
        <mc:AlternateContent>
          <mc:Choice Requires="wps">
            <w:drawing>
              <wp:anchor distT="0" distB="0" distL="114300" distR="114300" simplePos="0" relativeHeight="251672576" behindDoc="0" locked="0" layoutInCell="1" allowOverlap="1">
                <wp:simplePos x="0" y="0"/>
                <wp:positionH relativeFrom="column">
                  <wp:posOffset>3098800</wp:posOffset>
                </wp:positionH>
                <wp:positionV relativeFrom="paragraph">
                  <wp:posOffset>1454785</wp:posOffset>
                </wp:positionV>
                <wp:extent cx="676910" cy="777875"/>
                <wp:effectExtent l="7620" t="5715" r="48895" b="45085"/>
                <wp:wrapNone/>
                <wp:docPr id="96"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6910" cy="777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3FA3AC4" id="_x0000_t32" coordsize="21600,21600" o:spt="32" o:oned="t" path="m,l21600,21600e" filled="f">
                <v:path arrowok="t" fillok="f" o:connecttype="none"/>
                <o:lock v:ext="edit" shapetype="t"/>
              </v:shapetype>
              <v:shape id="AutoShape 16" o:spid="_x0000_s1026" type="#_x0000_t32" style="position:absolute;margin-left:244pt;margin-top:114.55pt;width:53.3pt;height:61.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">
                <v:stroke endarrow="block"/>
              </v:shape>
            </w:pict>
          </mc:Fallback>
        </mc:AlternateContent>
      </w:r>
      <w:r>
        <w:rPr>
          <w:rFonts w:cs="Arial"/>
          <w:bCs/>
          <w:i/>
          <w:noProof/>
          <w:sz w:val="24"/>
          <w:szCs w:val="24"/>
          <w:lang w:eastAsia="fr-FR"/>
        </w:rPr>
        <mc:AlternateContent>
          <mc:Choice Requires="wps">
            <w:drawing>
              <wp:anchor distT="0" distB="0" distL="114300" distR="114300" simplePos="0" relativeHeight="251671552" behindDoc="0" locked="0" layoutInCell="1" allowOverlap="1">
                <wp:simplePos x="0" y="0"/>
                <wp:positionH relativeFrom="column">
                  <wp:posOffset>3098800</wp:posOffset>
                </wp:positionH>
                <wp:positionV relativeFrom="paragraph">
                  <wp:posOffset>676910</wp:posOffset>
                </wp:positionV>
                <wp:extent cx="676910" cy="1520190"/>
                <wp:effectExtent l="7620" t="37465" r="58420" b="13970"/>
                <wp:wrapNone/>
                <wp:docPr id="95"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76910" cy="15201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D0932F" id="AutoShape 15" o:spid="_x0000_s1026" type="#_x0000_t32" style="position:absolute;margin-left:244pt;margin-top:53.3pt;width:53.3pt;height:119.7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">
                <v:stroke endarrow="block"/>
              </v:shape>
            </w:pict>
          </mc:Fallback>
        </mc:AlternateContent>
      </w:r>
      <w:r>
        <w:rPr>
          <w:rFonts w:cs="Arial"/>
          <w:bCs/>
          <w:i/>
          <w:noProof/>
          <w:sz w:val="24"/>
          <w:szCs w:val="24"/>
          <w:lang w:eastAsia="fr-FR"/>
        </w:rPr>
        <mc:AlternateContent>
          <mc:Choice Requires="wps">
            <w:drawing>
              <wp:anchor distT="0" distB="0" distL="114300" distR="114300" simplePos="0" relativeHeight="251670528" behindDoc="0" locked="0" layoutInCell="1" allowOverlap="1">
                <wp:simplePos x="0" y="0"/>
                <wp:positionH relativeFrom="column">
                  <wp:posOffset>3775710</wp:posOffset>
                </wp:positionH>
                <wp:positionV relativeFrom="paragraph">
                  <wp:posOffset>676910</wp:posOffset>
                </wp:positionV>
                <wp:extent cx="0" cy="0"/>
                <wp:effectExtent l="8255" t="56515" r="20320" b="57785"/>
                <wp:wrapNone/>
                <wp:docPr id="94"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C5C479" id="AutoShape 14" o:spid="_x0000_s1026" type="#_x0000_t32" style="position:absolute;margin-left:297.3pt;margin-top:53.3pt;width:0;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">
                <v:stroke endarrow="block"/>
              </v:shape>
            </w:pict>
          </mc:Fallback>
        </mc:AlternateContent>
      </w:r>
      <w:r>
        <w:rPr>
          <w:rFonts w:cs="Arial"/>
          <w:bCs/>
          <w:i/>
          <w:noProof/>
          <w:sz w:val="24"/>
          <w:szCs w:val="24"/>
          <w:lang w:eastAsia="fr-FR"/>
        </w:rPr>
        <mc:AlternateContent>
          <mc:Choice Requires="wps">
            <w:drawing>
              <wp:anchor distT="0" distB="0" distL="114300" distR="114300" simplePos="0" relativeHeight="251669504" behindDoc="0" locked="0" layoutInCell="1" allowOverlap="1">
                <wp:simplePos x="0" y="0"/>
                <wp:positionH relativeFrom="column">
                  <wp:posOffset>3098800</wp:posOffset>
                </wp:positionH>
                <wp:positionV relativeFrom="paragraph">
                  <wp:posOffset>676910</wp:posOffset>
                </wp:positionV>
                <wp:extent cx="676910" cy="777875"/>
                <wp:effectExtent l="7620" t="8890" r="48895" b="51435"/>
                <wp:wrapNone/>
                <wp:docPr id="93"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6910" cy="777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2D8A9B" id="AutoShape 13" o:spid="_x0000_s1026" type="#_x0000_t32" style="position:absolute;margin-left:244pt;margin-top:53.3pt;width:53.3pt;height:61.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">
                <v:stroke endarrow="block"/>
              </v:shape>
            </w:pict>
          </mc:Fallback>
        </mc:AlternateContent>
      </w:r>
      <w:r>
        <w:rPr>
          <w:rFonts w:cs="Arial"/>
          <w:bCs/>
          <w:i/>
          <w:noProof/>
          <w:sz w:val="24"/>
          <w:szCs w:val="24"/>
          <w:lang w:eastAsia="fr-FR"/>
        </w:rPr>
        <mc:AlternateContent>
          <mc:Choice Requires="wps">
            <w:drawing>
              <wp:anchor distT="0" distB="0" distL="114300" distR="114300" simplePos="0" relativeHeight="251662336" behindDoc="0" locked="0" layoutInCell="1" allowOverlap="1">
                <wp:simplePos x="0" y="0"/>
                <wp:positionH relativeFrom="column">
                  <wp:posOffset>171450</wp:posOffset>
                </wp:positionH>
                <wp:positionV relativeFrom="paragraph">
                  <wp:posOffset>1082675</wp:posOffset>
                </wp:positionV>
                <wp:extent cx="949960" cy="276225"/>
                <wp:effectExtent l="13970" t="5080" r="7620" b="13970"/>
                <wp:wrapNone/>
                <wp:docPr id="9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276225"/>
                        </a:xfrm>
                        <a:prstGeom prst="rect">
                          <a:avLst/>
                        </a:prstGeom>
                        <a:solidFill>
                          <a:srgbClr val="FFFFFF"/>
                        </a:solidFill>
                        <a:ln w="9525">
                          <a:solidFill>
                            <a:srgbClr val="000000"/>
                          </a:solidFill>
                          <a:miter lim="800000"/>
                          <a:headEnd/>
                          <a:tailEnd/>
                        </a:ln>
                      </wps:spPr>
                      <wps:txbx>
                        <w:txbxContent>
                          <w:p w:rsidR="001705D1" w:rsidRDefault="001705D1" w:rsidP="007958E1">
                            <w:r>
                              <w:t xml:space="preserve">les hadiths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 o:spid="_x0000_s1027" type="#_x0000_t202" style="position:absolute;margin-left:13.5pt;margin-top:85.25pt;width:74.8pt;height:21.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">
                <v:textbox>
                  <w:txbxContent>
                    <w:p w:rsidR="001705D1" w:rsidRDefault="001705D1" w:rsidP="007958E1">
                      <w:r>
                        <w:t xml:space="preserve">les hadiths </w:t>
                      </w:r>
                    </w:p>
                  </w:txbxContent>
                </v:textbox>
              </v:shape>
            </w:pict>
          </mc:Fallback>
        </mc:AlternateContent>
      </w:r>
      <w:r>
        <w:rPr>
          <w:rFonts w:cs="Arial"/>
          <w:bCs/>
          <w:i/>
          <w:noProof/>
          <w:sz w:val="24"/>
          <w:szCs w:val="24"/>
          <w:lang w:eastAsia="fr-FR"/>
        </w:rPr>
        <mc:AlternateContent>
          <mc:Choice Requires="wps">
            <w:drawing>
              <wp:anchor distT="0" distB="0" distL="114300" distR="114300" simplePos="0" relativeHeight="251663360" behindDoc="0" locked="0" layoutInCell="1" allowOverlap="1">
                <wp:simplePos x="0" y="0"/>
                <wp:positionH relativeFrom="column">
                  <wp:posOffset>384175</wp:posOffset>
                </wp:positionH>
                <wp:positionV relativeFrom="paragraph">
                  <wp:posOffset>1920875</wp:posOffset>
                </wp:positionV>
                <wp:extent cx="668655" cy="276225"/>
                <wp:effectExtent l="7620" t="5080" r="9525" b="13970"/>
                <wp:wrapNone/>
                <wp:docPr id="9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 cy="276225"/>
                        </a:xfrm>
                        <a:prstGeom prst="rect">
                          <a:avLst/>
                        </a:prstGeom>
                        <a:solidFill>
                          <a:srgbClr val="FFFFFF"/>
                        </a:solidFill>
                        <a:ln w="9525">
                          <a:solidFill>
                            <a:srgbClr val="000000"/>
                          </a:solidFill>
                          <a:miter lim="800000"/>
                          <a:headEnd/>
                          <a:tailEnd/>
                        </a:ln>
                      </wps:spPr>
                      <wps:txbx>
                        <w:txbxContent>
                          <w:p w:rsidR="001705D1" w:rsidRDefault="001705D1" w:rsidP="007958E1">
                            <w:r>
                              <w:t xml:space="preserve">La sira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 o:spid="_x0000_s1028" type="#_x0000_t202" style="position:absolute;margin-left:30.25pt;margin-top:151.25pt;width:52.65pt;height:2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">
                <v:textbox>
                  <w:txbxContent>
                    <w:p w:rsidR="001705D1" w:rsidRDefault="001705D1" w:rsidP="007958E1">
                      <w:r>
                        <w:t xml:space="preserve">La sira </w:t>
                      </w:r>
                    </w:p>
                  </w:txbxContent>
                </v:textbox>
              </v:shape>
            </w:pict>
          </mc:Fallback>
        </mc:AlternateContent>
      </w:r>
      <w:r>
        <w:rPr>
          <w:rFonts w:cs="Arial"/>
          <w:bCs/>
          <w:i/>
          <w:noProof/>
          <w:sz w:val="24"/>
          <w:szCs w:val="24"/>
        </w:rPr>
        <mc:AlternateContent>
          <mc:Choice Requires="wps">
            <w:drawing>
              <wp:anchor distT="0" distB="0" distL="114300" distR="114300" simplePos="0" relativeHeight="251661312" behindDoc="0" locked="0" layoutInCell="1" allowOverlap="1">
                <wp:simplePos x="0" y="0"/>
                <wp:positionH relativeFrom="column">
                  <wp:posOffset>452755</wp:posOffset>
                </wp:positionH>
                <wp:positionV relativeFrom="paragraph">
                  <wp:posOffset>292100</wp:posOffset>
                </wp:positionV>
                <wp:extent cx="668655" cy="276225"/>
                <wp:effectExtent l="9525" t="5080" r="7620" b="13970"/>
                <wp:wrapNone/>
                <wp:docPr id="9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 cy="276225"/>
                        </a:xfrm>
                        <a:prstGeom prst="rect">
                          <a:avLst/>
                        </a:prstGeom>
                        <a:solidFill>
                          <a:srgbClr val="FFFFFF"/>
                        </a:solidFill>
                        <a:ln w="9525">
                          <a:solidFill>
                            <a:srgbClr val="000000"/>
                          </a:solidFill>
                          <a:miter lim="800000"/>
                          <a:headEnd/>
                          <a:tailEnd/>
                        </a:ln>
                      </wps:spPr>
                      <wps:txbx>
                        <w:txbxContent>
                          <w:p w:rsidR="001705D1" w:rsidRDefault="001705D1">
                            <w:r>
                              <w:t>CORAN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 o:spid="_x0000_s1029" type="#_x0000_t202" style="position:absolute;margin-left:35.65pt;margin-top:23pt;width:52.6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">
                <v:textbox>
                  <w:txbxContent>
                    <w:p w:rsidR="001705D1" w:rsidRDefault="001705D1">
                      <w:r>
                        <w:t>CORAN</w:t>
                      </w:r>
                    </w:p>
                  </w:txbxContent>
                </v:textbox>
              </v:shape>
            </w:pict>
          </mc:Fallback>
        </mc:AlternateContent>
      </w:r>
      <w:r w:rsidR="007958E1">
        <w:rPr>
          <w:rFonts w:cs="Arial,Bold"/>
          <w:b/>
          <w:bCs/>
          <w:noProof/>
          <w:sz w:val="24"/>
          <w:szCs w:val="24"/>
          <w:lang w:eastAsia="fr-FR"/>
        </w:rPr>
        <w:drawing>
          <wp:inline distT="0" distB="0" distL="0" distR="0">
            <wp:extent cx="5762625" cy="2600325"/>
            <wp:effectExtent l="19050" t="0" r="9525" b="0"/>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5760720" cy="2599465"/>
                    </a:xfrm>
                    <a:prstGeom prst="rect">
                      <a:avLst/>
                    </a:prstGeom>
                    <a:noFill/>
                    <a:ln w="9525">
                      <a:noFill/>
                      <a:miter lim="800000"/>
                      <a:headEnd/>
                      <a:tailEnd/>
                    </a:ln>
                  </pic:spPr>
                </pic:pic>
              </a:graphicData>
            </a:graphic>
          </wp:inline>
        </w:drawing>
      </w:r>
    </w:p>
    <w:p w:rsidR="007958E1" w:rsidRDefault="007958E1" w:rsidP="007958E1">
      <w:pPr>
        <w:autoSpaceDE w:val="0"/>
        <w:autoSpaceDN w:val="0"/>
        <w:adjustRightInd w:val="0"/>
        <w:spacing w:after="0" w:line="240" w:lineRule="auto"/>
        <w:rPr>
          <w:rFonts w:cs="Arial"/>
          <w:b/>
          <w:bCs/>
          <w:sz w:val="24"/>
          <w:szCs w:val="24"/>
        </w:rPr>
      </w:pPr>
    </w:p>
    <w:p w:rsidR="007958E1" w:rsidRPr="007958E1" w:rsidRDefault="007958E1" w:rsidP="007958E1">
      <w:pPr>
        <w:autoSpaceDE w:val="0"/>
        <w:autoSpaceDN w:val="0"/>
        <w:adjustRightInd w:val="0"/>
        <w:spacing w:after="0" w:line="240" w:lineRule="auto"/>
        <w:rPr>
          <w:rFonts w:cs="Arial,Bold"/>
          <w:b/>
          <w:bCs/>
          <w:sz w:val="24"/>
          <w:szCs w:val="24"/>
        </w:rPr>
      </w:pPr>
      <w:r w:rsidRPr="007958E1">
        <w:rPr>
          <w:rFonts w:cs="Arial"/>
          <w:b/>
          <w:bCs/>
          <w:sz w:val="24"/>
          <w:szCs w:val="24"/>
        </w:rPr>
        <w:t xml:space="preserve">Document 2 </w:t>
      </w:r>
      <w:r w:rsidRPr="007958E1">
        <w:rPr>
          <w:rFonts w:cs="Arial,Bold"/>
          <w:b/>
          <w:bCs/>
          <w:sz w:val="24"/>
          <w:szCs w:val="24"/>
        </w:rPr>
        <w:t>– Les cinq piliers de l’islam</w:t>
      </w:r>
    </w:p>
    <w:p w:rsidR="007958E1" w:rsidRDefault="007958E1" w:rsidP="007958E1">
      <w:pPr>
        <w:autoSpaceDE w:val="0"/>
        <w:autoSpaceDN w:val="0"/>
        <w:adjustRightInd w:val="0"/>
        <w:spacing w:after="0" w:line="240" w:lineRule="auto"/>
        <w:rPr>
          <w:rFonts w:cs="Arial"/>
          <w:sz w:val="24"/>
          <w:szCs w:val="24"/>
        </w:rPr>
      </w:pPr>
      <w:r w:rsidRPr="007958E1">
        <w:rPr>
          <w:rFonts w:cs="Arial"/>
          <w:sz w:val="24"/>
          <w:szCs w:val="24"/>
        </w:rPr>
        <w:t>« Un jour nous étions assis chez l’Envoyé de Dieu quand se présenta à nous un homme vêtu de blanc. Il prit place en en face du</w:t>
      </w:r>
      <w:r>
        <w:rPr>
          <w:rFonts w:cs="Arial"/>
          <w:sz w:val="24"/>
          <w:szCs w:val="24"/>
        </w:rPr>
        <w:t xml:space="preserve"> </w:t>
      </w:r>
      <w:r w:rsidRPr="007958E1">
        <w:rPr>
          <w:rFonts w:cs="Arial"/>
          <w:sz w:val="24"/>
          <w:szCs w:val="24"/>
        </w:rPr>
        <w:t>Prophète et lui dit : « Ô Mahomet, fais-moi connaître l’islam. » L’envoyé de Dieu dit alors : « L’islam consiste en ce que tu dois :</w:t>
      </w:r>
      <w:r>
        <w:rPr>
          <w:rFonts w:cs="Arial"/>
          <w:sz w:val="24"/>
          <w:szCs w:val="24"/>
        </w:rPr>
        <w:t xml:space="preserve"> </w:t>
      </w:r>
      <w:r w:rsidRPr="007958E1">
        <w:rPr>
          <w:rFonts w:cs="Arial"/>
          <w:sz w:val="24"/>
          <w:szCs w:val="24"/>
          <w:highlight w:val="green"/>
        </w:rPr>
        <w:t>témoigner qu’il n’y a d’autre divinité que Dieu et que Mahomet est son Envoyé</w:t>
      </w:r>
      <w:r w:rsidRPr="007958E1">
        <w:rPr>
          <w:rFonts w:cs="Arial"/>
          <w:sz w:val="24"/>
          <w:szCs w:val="24"/>
        </w:rPr>
        <w:t xml:space="preserve"> ; </w:t>
      </w:r>
      <w:r w:rsidRPr="007958E1">
        <w:rPr>
          <w:rFonts w:cs="Arial"/>
          <w:sz w:val="24"/>
          <w:szCs w:val="24"/>
          <w:highlight w:val="green"/>
        </w:rPr>
        <w:t>accomplir la prière</w:t>
      </w:r>
      <w:r w:rsidRPr="007958E1">
        <w:rPr>
          <w:rFonts w:cs="Arial"/>
          <w:sz w:val="24"/>
          <w:szCs w:val="24"/>
        </w:rPr>
        <w:t xml:space="preserve"> rituelle ; </w:t>
      </w:r>
      <w:r w:rsidRPr="007958E1">
        <w:rPr>
          <w:rFonts w:cs="Arial"/>
          <w:sz w:val="24"/>
          <w:szCs w:val="24"/>
          <w:highlight w:val="green"/>
        </w:rPr>
        <w:t>Verser la zakat</w:t>
      </w:r>
      <w:r>
        <w:rPr>
          <w:rFonts w:cs="Arial"/>
          <w:sz w:val="24"/>
          <w:szCs w:val="24"/>
        </w:rPr>
        <w:t xml:space="preserve"> </w:t>
      </w:r>
      <w:r w:rsidRPr="007958E1">
        <w:rPr>
          <w:rFonts w:cs="Arial"/>
          <w:sz w:val="24"/>
          <w:szCs w:val="24"/>
        </w:rPr>
        <w:t xml:space="preserve">(l’aumône légale) ; accomplir le </w:t>
      </w:r>
      <w:r w:rsidRPr="007958E1">
        <w:rPr>
          <w:rFonts w:cs="Arial"/>
          <w:sz w:val="24"/>
          <w:szCs w:val="24"/>
          <w:highlight w:val="green"/>
        </w:rPr>
        <w:t>jeûne du ramadan</w:t>
      </w:r>
      <w:r w:rsidRPr="007958E1">
        <w:rPr>
          <w:rFonts w:cs="Arial"/>
          <w:sz w:val="24"/>
          <w:szCs w:val="24"/>
        </w:rPr>
        <w:t xml:space="preserve"> ; faire </w:t>
      </w:r>
      <w:r w:rsidRPr="007958E1">
        <w:rPr>
          <w:rFonts w:cs="Arial"/>
          <w:sz w:val="24"/>
          <w:szCs w:val="24"/>
          <w:highlight w:val="green"/>
        </w:rPr>
        <w:t>le pèlerinage</w:t>
      </w:r>
      <w:r w:rsidRPr="007958E1">
        <w:rPr>
          <w:rFonts w:cs="Arial"/>
          <w:sz w:val="24"/>
          <w:szCs w:val="24"/>
        </w:rPr>
        <w:t xml:space="preserve"> à la Maison de Dieu</w:t>
      </w:r>
      <w:r>
        <w:rPr>
          <w:rFonts w:cs="Arial"/>
          <w:sz w:val="24"/>
          <w:szCs w:val="24"/>
        </w:rPr>
        <w:t xml:space="preserve"> (</w:t>
      </w:r>
      <w:r w:rsidRPr="007958E1">
        <w:rPr>
          <w:rFonts w:cs="Arial"/>
          <w:sz w:val="24"/>
          <w:szCs w:val="24"/>
        </w:rPr>
        <w:t>1</w:t>
      </w:r>
      <w:r>
        <w:rPr>
          <w:rFonts w:cs="Arial"/>
          <w:sz w:val="24"/>
          <w:szCs w:val="24"/>
        </w:rPr>
        <w:t>)</w:t>
      </w:r>
      <w:r w:rsidRPr="007958E1">
        <w:rPr>
          <w:rFonts w:cs="Arial"/>
          <w:sz w:val="24"/>
          <w:szCs w:val="24"/>
        </w:rPr>
        <w:t xml:space="preserve"> si les conditions de voyage rendent la</w:t>
      </w:r>
      <w:r>
        <w:rPr>
          <w:rFonts w:cs="Arial"/>
          <w:sz w:val="24"/>
          <w:szCs w:val="24"/>
        </w:rPr>
        <w:t xml:space="preserve"> </w:t>
      </w:r>
      <w:r w:rsidRPr="007958E1">
        <w:rPr>
          <w:rFonts w:cs="Arial"/>
          <w:sz w:val="24"/>
          <w:szCs w:val="24"/>
        </w:rPr>
        <w:t>chose possible. » »</w:t>
      </w:r>
    </w:p>
    <w:p w:rsidR="007958E1" w:rsidRPr="007958E1" w:rsidRDefault="007958E1" w:rsidP="007958E1">
      <w:pPr>
        <w:autoSpaceDE w:val="0"/>
        <w:autoSpaceDN w:val="0"/>
        <w:adjustRightInd w:val="0"/>
        <w:spacing w:after="0" w:line="240" w:lineRule="auto"/>
        <w:rPr>
          <w:rFonts w:cs="Arial"/>
          <w:sz w:val="24"/>
          <w:szCs w:val="24"/>
        </w:rPr>
      </w:pPr>
    </w:p>
    <w:p w:rsidR="007958E1" w:rsidRPr="007958E1" w:rsidRDefault="007958E1" w:rsidP="007958E1">
      <w:pPr>
        <w:autoSpaceDE w:val="0"/>
        <w:autoSpaceDN w:val="0"/>
        <w:adjustRightInd w:val="0"/>
        <w:spacing w:after="0" w:line="240" w:lineRule="auto"/>
        <w:jc w:val="right"/>
        <w:rPr>
          <w:rFonts w:cs="Arial"/>
          <w:bCs/>
          <w:i/>
          <w:sz w:val="24"/>
          <w:szCs w:val="24"/>
        </w:rPr>
      </w:pPr>
      <w:r w:rsidRPr="007958E1">
        <w:rPr>
          <w:rFonts w:cs="Arial"/>
          <w:bCs/>
          <w:i/>
          <w:sz w:val="24"/>
          <w:szCs w:val="24"/>
        </w:rPr>
        <w:t xml:space="preserve">« Deuxième hadith », </w:t>
      </w:r>
      <w:r w:rsidRPr="007958E1">
        <w:rPr>
          <w:rFonts w:cs="Arial"/>
          <w:bCs/>
          <w:i/>
          <w:iCs/>
          <w:sz w:val="24"/>
          <w:szCs w:val="24"/>
        </w:rPr>
        <w:t xml:space="preserve">Recueil des quarante Hadiths </w:t>
      </w:r>
      <w:r w:rsidRPr="007958E1">
        <w:rPr>
          <w:rFonts w:cs="Arial"/>
          <w:bCs/>
          <w:i/>
          <w:sz w:val="24"/>
          <w:szCs w:val="24"/>
        </w:rPr>
        <w:t>de Al-Nawawi (1234-1278).</w:t>
      </w:r>
    </w:p>
    <w:p w:rsidR="007958E1" w:rsidRPr="007958E1" w:rsidRDefault="007958E1" w:rsidP="007958E1">
      <w:pPr>
        <w:autoSpaceDE w:val="0"/>
        <w:autoSpaceDN w:val="0"/>
        <w:adjustRightInd w:val="0"/>
        <w:spacing w:after="0" w:line="240" w:lineRule="auto"/>
        <w:rPr>
          <w:rFonts w:cs="Arial"/>
          <w:sz w:val="24"/>
          <w:szCs w:val="24"/>
        </w:rPr>
      </w:pPr>
      <w:r>
        <w:rPr>
          <w:rFonts w:cs="Arial"/>
          <w:sz w:val="24"/>
          <w:szCs w:val="24"/>
        </w:rPr>
        <w:t>(</w:t>
      </w:r>
      <w:r w:rsidRPr="007958E1">
        <w:rPr>
          <w:rFonts w:cs="Arial"/>
          <w:sz w:val="24"/>
          <w:szCs w:val="24"/>
        </w:rPr>
        <w:t>1</w:t>
      </w:r>
      <w:r>
        <w:rPr>
          <w:rFonts w:cs="Arial"/>
          <w:sz w:val="24"/>
          <w:szCs w:val="24"/>
        </w:rPr>
        <w:t>)</w:t>
      </w:r>
      <w:r w:rsidRPr="007958E1">
        <w:rPr>
          <w:rFonts w:cs="Arial"/>
          <w:sz w:val="24"/>
          <w:szCs w:val="24"/>
        </w:rPr>
        <w:t xml:space="preserve"> se rendre à la Kaaba située à La Mecque.</w:t>
      </w:r>
    </w:p>
    <w:p w:rsidR="007958E1" w:rsidRDefault="007958E1" w:rsidP="007958E1">
      <w:pPr>
        <w:autoSpaceDE w:val="0"/>
        <w:autoSpaceDN w:val="0"/>
        <w:adjustRightInd w:val="0"/>
        <w:spacing w:after="0" w:line="240" w:lineRule="auto"/>
        <w:rPr>
          <w:rFonts w:cs="Arial"/>
          <w:b/>
          <w:bCs/>
          <w:sz w:val="24"/>
          <w:szCs w:val="24"/>
        </w:rPr>
      </w:pPr>
    </w:p>
    <w:p w:rsidR="007958E1" w:rsidRDefault="004A2686" w:rsidP="007958E1">
      <w:pPr>
        <w:autoSpaceDE w:val="0"/>
        <w:autoSpaceDN w:val="0"/>
        <w:adjustRightInd w:val="0"/>
        <w:spacing w:after="0" w:line="240" w:lineRule="auto"/>
        <w:rPr>
          <w:rFonts w:cs="Arial"/>
          <w:b/>
          <w:bCs/>
          <w:sz w:val="24"/>
          <w:szCs w:val="24"/>
        </w:rPr>
      </w:pPr>
      <w:r>
        <w:rPr>
          <w:rFonts w:cs="Arial"/>
          <w:b/>
          <w:bCs/>
          <w:noProof/>
          <w:sz w:val="24"/>
          <w:szCs w:val="24"/>
          <w:lang w:eastAsia="fr-FR"/>
        </w:rPr>
        <mc:AlternateContent>
          <mc:Choice Requires="wps">
            <w:drawing>
              <wp:anchor distT="0" distB="0" distL="114300" distR="114300" simplePos="0" relativeHeight="251664384" behindDoc="0" locked="0" layoutInCell="1" allowOverlap="1">
                <wp:simplePos x="0" y="0"/>
                <wp:positionH relativeFrom="column">
                  <wp:posOffset>1813560</wp:posOffset>
                </wp:positionH>
                <wp:positionV relativeFrom="paragraph">
                  <wp:posOffset>98425</wp:posOffset>
                </wp:positionV>
                <wp:extent cx="1981200" cy="276225"/>
                <wp:effectExtent l="8255" t="5715" r="10795" b="13335"/>
                <wp:wrapNone/>
                <wp:docPr id="8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276225"/>
                        </a:xfrm>
                        <a:prstGeom prst="rect">
                          <a:avLst/>
                        </a:prstGeom>
                        <a:solidFill>
                          <a:srgbClr val="FFFFFF"/>
                        </a:solidFill>
                        <a:ln w="9525">
                          <a:solidFill>
                            <a:srgbClr val="000000"/>
                          </a:solidFill>
                          <a:miter lim="800000"/>
                          <a:headEnd/>
                          <a:tailEnd/>
                        </a:ln>
                      </wps:spPr>
                      <wps:txbx>
                        <w:txbxContent>
                          <w:p w:rsidR="001705D1" w:rsidRDefault="001705D1" w:rsidP="007958E1">
                            <w:pPr>
                              <w:jc w:val="center"/>
                            </w:pPr>
                            <w:r>
                              <w:t>Profession de foi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 o:spid="_x0000_s1030" type="#_x0000_t202" style="position:absolute;margin-left:142.8pt;margin-top:7.75pt;width:156pt;height:21.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">
                <v:textbox>
                  <w:txbxContent>
                    <w:p w:rsidR="001705D1" w:rsidRDefault="001705D1" w:rsidP="007958E1">
                      <w:pPr>
                        <w:jc w:val="center"/>
                      </w:pPr>
                      <w:r>
                        <w:t>Profession de foi</w:t>
                      </w:r>
                    </w:p>
                  </w:txbxContent>
                </v:textbox>
              </v:shape>
            </w:pict>
          </mc:Fallback>
        </mc:AlternateContent>
      </w:r>
    </w:p>
    <w:p w:rsidR="007958E1" w:rsidRDefault="007958E1" w:rsidP="007958E1">
      <w:pPr>
        <w:autoSpaceDE w:val="0"/>
        <w:autoSpaceDN w:val="0"/>
        <w:adjustRightInd w:val="0"/>
        <w:spacing w:after="0" w:line="240" w:lineRule="auto"/>
        <w:rPr>
          <w:rFonts w:cs="Arial"/>
          <w:b/>
          <w:bCs/>
          <w:sz w:val="24"/>
          <w:szCs w:val="24"/>
        </w:rPr>
      </w:pPr>
    </w:p>
    <w:p w:rsidR="007958E1" w:rsidRDefault="004A2686" w:rsidP="007958E1">
      <w:pPr>
        <w:autoSpaceDE w:val="0"/>
        <w:autoSpaceDN w:val="0"/>
        <w:adjustRightInd w:val="0"/>
        <w:spacing w:after="0" w:line="240" w:lineRule="auto"/>
        <w:rPr>
          <w:rFonts w:cs="Arial"/>
          <w:b/>
          <w:bCs/>
          <w:sz w:val="24"/>
          <w:szCs w:val="24"/>
        </w:rPr>
      </w:pPr>
      <w:r>
        <w:rPr>
          <w:rFonts w:cs="Arial"/>
          <w:b/>
          <w:bCs/>
          <w:noProof/>
          <w:sz w:val="24"/>
          <w:szCs w:val="24"/>
          <w:lang w:eastAsia="fr-FR"/>
        </w:rPr>
        <mc:AlternateContent>
          <mc:Choice Requires="wps">
            <w:drawing>
              <wp:anchor distT="0" distB="0" distL="114300" distR="114300" simplePos="0" relativeHeight="251659264" behindDoc="0" locked="0" layoutInCell="1" allowOverlap="1">
                <wp:simplePos x="0" y="0"/>
                <wp:positionH relativeFrom="column">
                  <wp:posOffset>1813560</wp:posOffset>
                </wp:positionH>
                <wp:positionV relativeFrom="paragraph">
                  <wp:posOffset>59690</wp:posOffset>
                </wp:positionV>
                <wp:extent cx="1858645" cy="1866900"/>
                <wp:effectExtent l="27305" t="24130" r="19050" b="23495"/>
                <wp:wrapNone/>
                <wp:docPr id="88"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8645" cy="1866900"/>
                        </a:xfrm>
                        <a:prstGeom prst="star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4132F1" id="AutoShape 4" o:spid="_x0000_s1026" style="position:absolute;margin-left:142.8pt;margin-top:4.7pt;width:146.35pt;height:14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58645,1866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" path="m2,713091r709941,5l929323,r219379,713096l1858643,713091r-574357,440712l1503674,1866895,929323,1426175,354971,1866895,574359,1153803,2,713091xe">
                <v:stroke joinstyle="miter"/>
                <v:path o:connecttype="custom" o:connectlocs="2,713091;709943,713096;929323,0;1148702,713096;1858643,713091;1284286,1153803;1503674,1866895;929323,1426175;354971,1866895;574359,1153803;2,713091" o:connectangles="0,0,0,0,0,0,0,0,0,0,0"/>
              </v:shape>
            </w:pict>
          </mc:Fallback>
        </mc:AlternateContent>
      </w:r>
    </w:p>
    <w:p w:rsidR="007958E1" w:rsidRDefault="007958E1" w:rsidP="007958E1">
      <w:pPr>
        <w:autoSpaceDE w:val="0"/>
        <w:autoSpaceDN w:val="0"/>
        <w:adjustRightInd w:val="0"/>
        <w:spacing w:after="0" w:line="240" w:lineRule="auto"/>
        <w:rPr>
          <w:rFonts w:cs="Arial"/>
          <w:b/>
          <w:bCs/>
          <w:sz w:val="24"/>
          <w:szCs w:val="24"/>
        </w:rPr>
      </w:pPr>
    </w:p>
    <w:p w:rsidR="007958E1" w:rsidRDefault="004A2686" w:rsidP="007958E1">
      <w:pPr>
        <w:autoSpaceDE w:val="0"/>
        <w:autoSpaceDN w:val="0"/>
        <w:adjustRightInd w:val="0"/>
        <w:spacing w:after="0" w:line="240" w:lineRule="auto"/>
        <w:rPr>
          <w:rFonts w:cs="Arial"/>
          <w:b/>
          <w:bCs/>
          <w:sz w:val="24"/>
          <w:szCs w:val="24"/>
        </w:rPr>
      </w:pPr>
      <w:r>
        <w:rPr>
          <w:rFonts w:cs="Arial"/>
          <w:b/>
          <w:bCs/>
          <w:noProof/>
          <w:sz w:val="24"/>
          <w:szCs w:val="24"/>
          <w:lang w:eastAsia="fr-FR"/>
        </w:rPr>
        <mc:AlternateContent>
          <mc:Choice Requires="wps">
            <w:drawing>
              <wp:anchor distT="0" distB="0" distL="114300" distR="114300" simplePos="0" relativeHeight="251668480" behindDoc="0" locked="0" layoutInCell="1" allowOverlap="1">
                <wp:simplePos x="0" y="0"/>
                <wp:positionH relativeFrom="column">
                  <wp:posOffset>594360</wp:posOffset>
                </wp:positionH>
                <wp:positionV relativeFrom="paragraph">
                  <wp:posOffset>144780</wp:posOffset>
                </wp:positionV>
                <wp:extent cx="1162050" cy="276225"/>
                <wp:effectExtent l="8255" t="5080" r="10795" b="13970"/>
                <wp:wrapNone/>
                <wp:docPr id="8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76225"/>
                        </a:xfrm>
                        <a:prstGeom prst="rect">
                          <a:avLst/>
                        </a:prstGeom>
                        <a:solidFill>
                          <a:srgbClr val="FFFFFF"/>
                        </a:solidFill>
                        <a:ln w="9525">
                          <a:solidFill>
                            <a:srgbClr val="000000"/>
                          </a:solidFill>
                          <a:miter lim="800000"/>
                          <a:headEnd/>
                          <a:tailEnd/>
                        </a:ln>
                      </wps:spPr>
                      <wps:txbx>
                        <w:txbxContent>
                          <w:p w:rsidR="001705D1" w:rsidRDefault="001705D1" w:rsidP="007958E1">
                            <w:pPr>
                              <w:jc w:val="center"/>
                            </w:pPr>
                            <w:r>
                              <w:t>Prière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 o:spid="_x0000_s1031" type="#_x0000_t202" style="position:absolute;margin-left:46.8pt;margin-top:11.4pt;width:91.5pt;height:21.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">
                <v:textbox>
                  <w:txbxContent>
                    <w:p w:rsidR="001705D1" w:rsidRDefault="001705D1" w:rsidP="007958E1">
                      <w:pPr>
                        <w:jc w:val="center"/>
                      </w:pPr>
                      <w:r>
                        <w:t>Prière</w:t>
                      </w:r>
                    </w:p>
                  </w:txbxContent>
                </v:textbox>
              </v:shape>
            </w:pict>
          </mc:Fallback>
        </mc:AlternateContent>
      </w:r>
      <w:r>
        <w:rPr>
          <w:rFonts w:cs="Arial"/>
          <w:b/>
          <w:bCs/>
          <w:noProof/>
          <w:sz w:val="24"/>
          <w:szCs w:val="24"/>
          <w:lang w:eastAsia="fr-FR"/>
        </w:rPr>
        <mc:AlternateContent>
          <mc:Choice Requires="wps">
            <w:drawing>
              <wp:anchor distT="0" distB="0" distL="114300" distR="114300" simplePos="0" relativeHeight="251665408" behindDoc="0" locked="0" layoutInCell="1" allowOverlap="1">
                <wp:simplePos x="0" y="0"/>
                <wp:positionH relativeFrom="column">
                  <wp:posOffset>3775710</wp:posOffset>
                </wp:positionH>
                <wp:positionV relativeFrom="paragraph">
                  <wp:posOffset>144780</wp:posOffset>
                </wp:positionV>
                <wp:extent cx="1315720" cy="276225"/>
                <wp:effectExtent l="8255" t="5080" r="9525" b="13970"/>
                <wp:wrapNone/>
                <wp:docPr id="8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5720" cy="276225"/>
                        </a:xfrm>
                        <a:prstGeom prst="rect">
                          <a:avLst/>
                        </a:prstGeom>
                        <a:solidFill>
                          <a:srgbClr val="FFFFFF"/>
                        </a:solidFill>
                        <a:ln w="9525">
                          <a:solidFill>
                            <a:srgbClr val="000000"/>
                          </a:solidFill>
                          <a:miter lim="800000"/>
                          <a:headEnd/>
                          <a:tailEnd/>
                        </a:ln>
                      </wps:spPr>
                      <wps:txbx>
                        <w:txbxContent>
                          <w:p w:rsidR="001705D1" w:rsidRDefault="001705D1" w:rsidP="007958E1">
                            <w:pPr>
                              <w:jc w:val="center"/>
                            </w:pPr>
                            <w:r>
                              <w:t>Aumône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 o:spid="_x0000_s1032" type="#_x0000_t202" style="position:absolute;margin-left:297.3pt;margin-top:11.4pt;width:103.6pt;height:2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">
                <v:textbox>
                  <w:txbxContent>
                    <w:p w:rsidR="001705D1" w:rsidRDefault="001705D1" w:rsidP="007958E1">
                      <w:pPr>
                        <w:jc w:val="center"/>
                      </w:pPr>
                      <w:r>
                        <w:t>Aumône</w:t>
                      </w:r>
                    </w:p>
                  </w:txbxContent>
                </v:textbox>
              </v:shape>
            </w:pict>
          </mc:Fallback>
        </mc:AlternateContent>
      </w:r>
    </w:p>
    <w:p w:rsidR="007958E1" w:rsidRDefault="007958E1" w:rsidP="007958E1">
      <w:pPr>
        <w:autoSpaceDE w:val="0"/>
        <w:autoSpaceDN w:val="0"/>
        <w:adjustRightInd w:val="0"/>
        <w:spacing w:after="0" w:line="240" w:lineRule="auto"/>
        <w:rPr>
          <w:rFonts w:cs="Arial"/>
          <w:b/>
          <w:bCs/>
          <w:sz w:val="24"/>
          <w:szCs w:val="24"/>
        </w:rPr>
      </w:pPr>
    </w:p>
    <w:p w:rsidR="007958E1" w:rsidRDefault="007958E1" w:rsidP="007958E1">
      <w:pPr>
        <w:autoSpaceDE w:val="0"/>
        <w:autoSpaceDN w:val="0"/>
        <w:adjustRightInd w:val="0"/>
        <w:spacing w:after="0" w:line="240" w:lineRule="auto"/>
        <w:rPr>
          <w:rFonts w:cs="Arial"/>
          <w:b/>
          <w:bCs/>
          <w:sz w:val="24"/>
          <w:szCs w:val="24"/>
        </w:rPr>
      </w:pPr>
    </w:p>
    <w:p w:rsidR="007958E1" w:rsidRDefault="007958E1" w:rsidP="007958E1">
      <w:pPr>
        <w:autoSpaceDE w:val="0"/>
        <w:autoSpaceDN w:val="0"/>
        <w:adjustRightInd w:val="0"/>
        <w:spacing w:after="0" w:line="240" w:lineRule="auto"/>
        <w:rPr>
          <w:rFonts w:cs="Arial"/>
          <w:b/>
          <w:bCs/>
          <w:sz w:val="24"/>
          <w:szCs w:val="24"/>
        </w:rPr>
      </w:pPr>
    </w:p>
    <w:p w:rsidR="007958E1" w:rsidRDefault="007958E1" w:rsidP="007958E1">
      <w:pPr>
        <w:autoSpaceDE w:val="0"/>
        <w:autoSpaceDN w:val="0"/>
        <w:adjustRightInd w:val="0"/>
        <w:spacing w:after="0" w:line="240" w:lineRule="auto"/>
        <w:rPr>
          <w:rFonts w:cs="Arial"/>
          <w:b/>
          <w:bCs/>
          <w:sz w:val="24"/>
          <w:szCs w:val="24"/>
        </w:rPr>
      </w:pPr>
    </w:p>
    <w:p w:rsidR="007958E1" w:rsidRDefault="007958E1" w:rsidP="007958E1">
      <w:pPr>
        <w:autoSpaceDE w:val="0"/>
        <w:autoSpaceDN w:val="0"/>
        <w:adjustRightInd w:val="0"/>
        <w:spacing w:after="0" w:line="240" w:lineRule="auto"/>
        <w:rPr>
          <w:rFonts w:cs="Arial"/>
          <w:b/>
          <w:bCs/>
          <w:sz w:val="24"/>
          <w:szCs w:val="24"/>
        </w:rPr>
      </w:pPr>
    </w:p>
    <w:p w:rsidR="007958E1" w:rsidRDefault="007958E1" w:rsidP="007958E1">
      <w:pPr>
        <w:autoSpaceDE w:val="0"/>
        <w:autoSpaceDN w:val="0"/>
        <w:adjustRightInd w:val="0"/>
        <w:spacing w:after="0" w:line="240" w:lineRule="auto"/>
        <w:rPr>
          <w:rFonts w:cs="Arial"/>
          <w:b/>
          <w:bCs/>
          <w:sz w:val="24"/>
          <w:szCs w:val="24"/>
        </w:rPr>
      </w:pPr>
    </w:p>
    <w:p w:rsidR="007958E1" w:rsidRDefault="004A2686" w:rsidP="007958E1">
      <w:pPr>
        <w:autoSpaceDE w:val="0"/>
        <w:autoSpaceDN w:val="0"/>
        <w:adjustRightInd w:val="0"/>
        <w:spacing w:after="0" w:line="240" w:lineRule="auto"/>
        <w:rPr>
          <w:rFonts w:cs="Arial"/>
          <w:b/>
          <w:bCs/>
          <w:sz w:val="24"/>
          <w:szCs w:val="24"/>
        </w:rPr>
      </w:pPr>
      <w:r>
        <w:rPr>
          <w:rFonts w:cs="Arial"/>
          <w:b/>
          <w:bCs/>
          <w:noProof/>
          <w:sz w:val="24"/>
          <w:szCs w:val="24"/>
          <w:lang w:eastAsia="fr-FR"/>
        </w:rPr>
        <mc:AlternateContent>
          <mc:Choice Requires="wps">
            <w:drawing>
              <wp:anchor distT="0" distB="0" distL="114300" distR="114300" simplePos="0" relativeHeight="251666432" behindDoc="0" locked="0" layoutInCell="1" allowOverlap="1">
                <wp:simplePos x="0" y="0"/>
                <wp:positionH relativeFrom="column">
                  <wp:posOffset>3385185</wp:posOffset>
                </wp:positionH>
                <wp:positionV relativeFrom="paragraph">
                  <wp:posOffset>29210</wp:posOffset>
                </wp:positionV>
                <wp:extent cx="1781175" cy="276225"/>
                <wp:effectExtent l="8255" t="10795" r="10795" b="8255"/>
                <wp:wrapNone/>
                <wp:docPr id="8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76225"/>
                        </a:xfrm>
                        <a:prstGeom prst="rect">
                          <a:avLst/>
                        </a:prstGeom>
                        <a:solidFill>
                          <a:srgbClr val="FFFFFF"/>
                        </a:solidFill>
                        <a:ln w="9525">
                          <a:solidFill>
                            <a:srgbClr val="000000"/>
                          </a:solidFill>
                          <a:miter lim="800000"/>
                          <a:headEnd/>
                          <a:tailEnd/>
                        </a:ln>
                      </wps:spPr>
                      <wps:txbx>
                        <w:txbxContent>
                          <w:p w:rsidR="001705D1" w:rsidRDefault="001705D1" w:rsidP="007958E1">
                            <w:pPr>
                              <w:jc w:val="center"/>
                            </w:pPr>
                            <w:r>
                              <w:t>Pèlerinage à La Mecque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 o:spid="_x0000_s1033" type="#_x0000_t202" style="position:absolute;margin-left:266.55pt;margin-top:2.3pt;width:140.25pt;height:21.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">
                <v:textbox>
                  <w:txbxContent>
                    <w:p w:rsidR="001705D1" w:rsidRDefault="001705D1" w:rsidP="007958E1">
                      <w:pPr>
                        <w:jc w:val="center"/>
                      </w:pPr>
                      <w:r>
                        <w:t>Pèlerinage à La Mecque</w:t>
                      </w:r>
                    </w:p>
                  </w:txbxContent>
                </v:textbox>
              </v:shape>
            </w:pict>
          </mc:Fallback>
        </mc:AlternateContent>
      </w:r>
      <w:r>
        <w:rPr>
          <w:rFonts w:cs="Arial"/>
          <w:b/>
          <w:bCs/>
          <w:noProof/>
          <w:sz w:val="24"/>
          <w:szCs w:val="24"/>
          <w:lang w:eastAsia="fr-FR"/>
        </w:rPr>
        <mc:AlternateContent>
          <mc:Choice Requires="wps">
            <w:drawing>
              <wp:anchor distT="0" distB="0" distL="114300" distR="114300" simplePos="0" relativeHeight="251667456" behindDoc="0" locked="0" layoutInCell="1" allowOverlap="1">
                <wp:simplePos x="0" y="0"/>
                <wp:positionH relativeFrom="column">
                  <wp:posOffset>-167640</wp:posOffset>
                </wp:positionH>
                <wp:positionV relativeFrom="paragraph">
                  <wp:posOffset>29210</wp:posOffset>
                </wp:positionV>
                <wp:extent cx="1981200" cy="276225"/>
                <wp:effectExtent l="8255" t="10795" r="10795" b="8255"/>
                <wp:wrapNone/>
                <wp:docPr id="8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276225"/>
                        </a:xfrm>
                        <a:prstGeom prst="rect">
                          <a:avLst/>
                        </a:prstGeom>
                        <a:solidFill>
                          <a:srgbClr val="FFFFFF"/>
                        </a:solidFill>
                        <a:ln w="9525">
                          <a:solidFill>
                            <a:srgbClr val="000000"/>
                          </a:solidFill>
                          <a:miter lim="800000"/>
                          <a:headEnd/>
                          <a:tailEnd/>
                        </a:ln>
                      </wps:spPr>
                      <wps:txbx>
                        <w:txbxContent>
                          <w:p w:rsidR="001705D1" w:rsidRDefault="001705D1" w:rsidP="007958E1">
                            <w:pPr>
                              <w:jc w:val="center"/>
                            </w:pPr>
                            <w:r>
                              <w:t>Jeûne pendant le Ramadan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 o:spid="_x0000_s1034" type="#_x0000_t202" style="position:absolute;margin-left:-13.2pt;margin-top:2.3pt;width:156pt;height:2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">
                <v:textbox>
                  <w:txbxContent>
                    <w:p w:rsidR="001705D1" w:rsidRDefault="001705D1" w:rsidP="007958E1">
                      <w:pPr>
                        <w:jc w:val="center"/>
                      </w:pPr>
                      <w:r>
                        <w:t>Jeûne pendant le Ramadan</w:t>
                      </w:r>
                    </w:p>
                  </w:txbxContent>
                </v:textbox>
              </v:shape>
            </w:pict>
          </mc:Fallback>
        </mc:AlternateContent>
      </w:r>
    </w:p>
    <w:p w:rsidR="007958E1" w:rsidRDefault="007958E1" w:rsidP="007958E1">
      <w:pPr>
        <w:autoSpaceDE w:val="0"/>
        <w:autoSpaceDN w:val="0"/>
        <w:adjustRightInd w:val="0"/>
        <w:spacing w:after="0" w:line="240" w:lineRule="auto"/>
        <w:rPr>
          <w:rFonts w:cs="Arial"/>
          <w:b/>
          <w:bCs/>
          <w:sz w:val="24"/>
          <w:szCs w:val="24"/>
        </w:rPr>
      </w:pPr>
    </w:p>
    <w:p w:rsidR="007958E1" w:rsidRPr="007958E1" w:rsidRDefault="007958E1" w:rsidP="007958E1">
      <w:pPr>
        <w:autoSpaceDE w:val="0"/>
        <w:autoSpaceDN w:val="0"/>
        <w:adjustRightInd w:val="0"/>
        <w:spacing w:after="0" w:line="240" w:lineRule="auto"/>
        <w:rPr>
          <w:rFonts w:cs="Arial,Bold"/>
          <w:b/>
          <w:bCs/>
          <w:sz w:val="24"/>
          <w:szCs w:val="24"/>
        </w:rPr>
      </w:pPr>
      <w:r w:rsidRPr="007958E1">
        <w:rPr>
          <w:rFonts w:cs="Arial"/>
          <w:b/>
          <w:bCs/>
          <w:sz w:val="24"/>
          <w:szCs w:val="24"/>
        </w:rPr>
        <w:t xml:space="preserve">Document 3 </w:t>
      </w:r>
      <w:r w:rsidRPr="007958E1">
        <w:rPr>
          <w:rFonts w:cs="Arial,Bold"/>
          <w:b/>
          <w:bCs/>
          <w:sz w:val="24"/>
          <w:szCs w:val="24"/>
        </w:rPr>
        <w:t xml:space="preserve">– </w:t>
      </w:r>
      <w:r w:rsidRPr="007958E1">
        <w:rPr>
          <w:rFonts w:cs="Arial"/>
          <w:b/>
          <w:bCs/>
          <w:sz w:val="24"/>
          <w:szCs w:val="24"/>
        </w:rPr>
        <w:t xml:space="preserve">La </w:t>
      </w:r>
      <w:r w:rsidRPr="007958E1">
        <w:rPr>
          <w:rFonts w:cs="Arial,Bold"/>
          <w:b/>
          <w:bCs/>
          <w:sz w:val="24"/>
          <w:szCs w:val="24"/>
        </w:rPr>
        <w:t>loi de l’islam</w:t>
      </w:r>
    </w:p>
    <w:p w:rsidR="007958E1" w:rsidRPr="00204722" w:rsidRDefault="007958E1" w:rsidP="007958E1">
      <w:pPr>
        <w:autoSpaceDE w:val="0"/>
        <w:autoSpaceDN w:val="0"/>
        <w:adjustRightInd w:val="0"/>
        <w:spacing w:after="0" w:line="240" w:lineRule="auto"/>
        <w:rPr>
          <w:rFonts w:cs="Arial"/>
          <w:sz w:val="24"/>
          <w:szCs w:val="24"/>
        </w:rPr>
      </w:pPr>
      <w:r w:rsidRPr="007958E1">
        <w:rPr>
          <w:rFonts w:cs="Arial"/>
          <w:sz w:val="24"/>
          <w:szCs w:val="24"/>
        </w:rPr>
        <w:t xml:space="preserve">« Le sang, la chaire du </w:t>
      </w:r>
      <w:r w:rsidRPr="00204722">
        <w:rPr>
          <w:rFonts w:cs="Arial"/>
          <w:sz w:val="24"/>
          <w:szCs w:val="24"/>
        </w:rPr>
        <w:t>porc, les animaux tués par quelque chute ou d’un coup de corne, ce qui a été sacrifié sur les autels des idoles, tout cela est défendu […].</w:t>
      </w:r>
    </w:p>
    <w:p w:rsidR="007958E1" w:rsidRPr="00204722" w:rsidRDefault="007958E1" w:rsidP="007958E1">
      <w:pPr>
        <w:autoSpaceDE w:val="0"/>
        <w:autoSpaceDN w:val="0"/>
        <w:adjustRightInd w:val="0"/>
        <w:spacing w:after="0" w:line="240" w:lineRule="auto"/>
        <w:jc w:val="right"/>
        <w:rPr>
          <w:rFonts w:cs="Arial"/>
          <w:b/>
          <w:bCs/>
          <w:i/>
          <w:sz w:val="24"/>
          <w:szCs w:val="24"/>
        </w:rPr>
      </w:pPr>
      <w:r w:rsidRPr="00204722">
        <w:rPr>
          <w:rFonts w:cs="Arial,Bold"/>
          <w:b/>
          <w:bCs/>
          <w:i/>
          <w:sz w:val="24"/>
          <w:szCs w:val="24"/>
        </w:rPr>
        <w:t xml:space="preserve">D’après </w:t>
      </w:r>
      <w:r w:rsidRPr="00204722">
        <w:rPr>
          <w:rFonts w:cs="Arial"/>
          <w:b/>
          <w:bCs/>
          <w:i/>
          <w:iCs/>
          <w:sz w:val="24"/>
          <w:szCs w:val="24"/>
        </w:rPr>
        <w:t>Le Coran</w:t>
      </w:r>
      <w:r w:rsidRPr="00204722">
        <w:rPr>
          <w:rFonts w:cs="Arial"/>
          <w:b/>
          <w:bCs/>
          <w:i/>
          <w:sz w:val="24"/>
          <w:szCs w:val="24"/>
        </w:rPr>
        <w:t>, Sourate V, verset 4.</w:t>
      </w:r>
    </w:p>
    <w:p w:rsidR="007958E1" w:rsidRPr="00204722" w:rsidRDefault="007958E1" w:rsidP="007958E1">
      <w:pPr>
        <w:autoSpaceDE w:val="0"/>
        <w:autoSpaceDN w:val="0"/>
        <w:adjustRightInd w:val="0"/>
        <w:spacing w:after="0" w:line="240" w:lineRule="auto"/>
        <w:rPr>
          <w:rFonts w:cs="Arial"/>
          <w:sz w:val="24"/>
          <w:szCs w:val="24"/>
        </w:rPr>
      </w:pPr>
      <w:r w:rsidRPr="00204722">
        <w:rPr>
          <w:rFonts w:cs="Arial"/>
          <w:sz w:val="24"/>
          <w:szCs w:val="24"/>
        </w:rPr>
        <w:t>« Ô croyants ! Le vin, les jeux de hasard, les statues sont une abomination inventée par Satan ; abstenez-vous en […]. Satan désire exciter la haine entre vous par le vin et le jeu ; il désire vous éloigner du souvenir de Dieu et de la prière. »</w:t>
      </w:r>
    </w:p>
    <w:p w:rsidR="007958E1" w:rsidRPr="00204722" w:rsidRDefault="007958E1" w:rsidP="007958E1">
      <w:pPr>
        <w:autoSpaceDE w:val="0"/>
        <w:autoSpaceDN w:val="0"/>
        <w:adjustRightInd w:val="0"/>
        <w:spacing w:after="0" w:line="240" w:lineRule="auto"/>
        <w:jc w:val="right"/>
        <w:rPr>
          <w:rFonts w:cs="Arial"/>
          <w:b/>
          <w:bCs/>
          <w:i/>
          <w:sz w:val="24"/>
          <w:szCs w:val="24"/>
        </w:rPr>
      </w:pPr>
      <w:r w:rsidRPr="00204722">
        <w:rPr>
          <w:rFonts w:cs="Arial,Bold"/>
          <w:b/>
          <w:bCs/>
          <w:i/>
          <w:sz w:val="24"/>
          <w:szCs w:val="24"/>
        </w:rPr>
        <w:t xml:space="preserve">D’après </w:t>
      </w:r>
      <w:r w:rsidRPr="00204722">
        <w:rPr>
          <w:rFonts w:cs="Arial"/>
          <w:b/>
          <w:bCs/>
          <w:i/>
          <w:iCs/>
          <w:sz w:val="24"/>
          <w:szCs w:val="24"/>
        </w:rPr>
        <w:t>Le Coran</w:t>
      </w:r>
      <w:r w:rsidRPr="00204722">
        <w:rPr>
          <w:rFonts w:cs="Arial"/>
          <w:b/>
          <w:bCs/>
          <w:i/>
          <w:sz w:val="24"/>
          <w:szCs w:val="24"/>
        </w:rPr>
        <w:t>, Sourate V, versets 92 et 93.</w:t>
      </w:r>
    </w:p>
    <w:p w:rsidR="007958E1" w:rsidRPr="00204722" w:rsidRDefault="007958E1" w:rsidP="007958E1">
      <w:pPr>
        <w:autoSpaceDE w:val="0"/>
        <w:autoSpaceDN w:val="0"/>
        <w:adjustRightInd w:val="0"/>
        <w:spacing w:after="0" w:line="240" w:lineRule="auto"/>
        <w:rPr>
          <w:rFonts w:cs="Arial"/>
          <w:b/>
          <w:bCs/>
          <w:i/>
          <w:iCs/>
          <w:sz w:val="24"/>
          <w:szCs w:val="24"/>
        </w:rPr>
      </w:pPr>
    </w:p>
    <w:p w:rsidR="007958E1" w:rsidRPr="00204722" w:rsidRDefault="007958E1" w:rsidP="007958E1">
      <w:pPr>
        <w:autoSpaceDE w:val="0"/>
        <w:autoSpaceDN w:val="0"/>
        <w:adjustRightInd w:val="0"/>
        <w:spacing w:after="0" w:line="240" w:lineRule="auto"/>
        <w:rPr>
          <w:rFonts w:cs="Arial"/>
          <w:b/>
          <w:bCs/>
          <w:i/>
          <w:iCs/>
          <w:sz w:val="24"/>
          <w:szCs w:val="24"/>
        </w:rPr>
      </w:pPr>
      <w:r w:rsidRPr="00204722">
        <w:rPr>
          <w:rFonts w:cs="Arial"/>
          <w:b/>
          <w:bCs/>
          <w:i/>
          <w:iCs/>
          <w:sz w:val="24"/>
          <w:szCs w:val="24"/>
        </w:rPr>
        <w:t>Activité</w:t>
      </w:r>
    </w:p>
    <w:p w:rsidR="007958E1" w:rsidRPr="00204722" w:rsidRDefault="007958E1" w:rsidP="007958E1">
      <w:pPr>
        <w:autoSpaceDE w:val="0"/>
        <w:autoSpaceDN w:val="0"/>
        <w:adjustRightInd w:val="0"/>
        <w:spacing w:after="0" w:line="240" w:lineRule="auto"/>
        <w:rPr>
          <w:rFonts w:cs="Symbol"/>
          <w:sz w:val="24"/>
          <w:szCs w:val="24"/>
        </w:rPr>
      </w:pPr>
    </w:p>
    <w:p w:rsidR="007958E1" w:rsidRPr="00204722" w:rsidRDefault="007958E1" w:rsidP="007958E1">
      <w:pPr>
        <w:autoSpaceDE w:val="0"/>
        <w:autoSpaceDN w:val="0"/>
        <w:adjustRightInd w:val="0"/>
        <w:spacing w:after="0" w:line="240" w:lineRule="auto"/>
        <w:rPr>
          <w:rFonts w:cs="Arial"/>
          <w:b/>
          <w:bCs/>
          <w:sz w:val="24"/>
          <w:szCs w:val="24"/>
        </w:rPr>
      </w:pPr>
      <w:r w:rsidRPr="00204722">
        <w:rPr>
          <w:rFonts w:cs="Symbol"/>
          <w:sz w:val="24"/>
          <w:szCs w:val="24"/>
        </w:rPr>
        <w:t xml:space="preserve"> </w:t>
      </w:r>
      <w:r w:rsidRPr="00204722">
        <w:rPr>
          <w:rFonts w:cs="Arial"/>
          <w:b/>
          <w:bCs/>
          <w:sz w:val="24"/>
          <w:szCs w:val="24"/>
        </w:rPr>
        <w:t>DOCUMENT 1</w:t>
      </w:r>
    </w:p>
    <w:p w:rsidR="007958E1" w:rsidRPr="00204722" w:rsidRDefault="007958E1" w:rsidP="007958E1">
      <w:pPr>
        <w:autoSpaceDE w:val="0"/>
        <w:autoSpaceDN w:val="0"/>
        <w:adjustRightInd w:val="0"/>
        <w:spacing w:after="0" w:line="240" w:lineRule="auto"/>
        <w:rPr>
          <w:rFonts w:cs="Arial"/>
          <w:sz w:val="24"/>
          <w:szCs w:val="24"/>
        </w:rPr>
      </w:pPr>
      <w:r w:rsidRPr="00204722">
        <w:rPr>
          <w:rFonts w:cs="Arial"/>
          <w:b/>
          <w:bCs/>
          <w:sz w:val="24"/>
          <w:szCs w:val="24"/>
        </w:rPr>
        <w:t xml:space="preserve">1. </w:t>
      </w:r>
      <w:r w:rsidRPr="00204722">
        <w:rPr>
          <w:rFonts w:cs="Arial"/>
          <w:sz w:val="24"/>
          <w:szCs w:val="24"/>
        </w:rPr>
        <w:t xml:space="preserve">Dans le document, écrivez le nom des textes sacrés de l’islam : </w:t>
      </w:r>
      <w:r w:rsidRPr="00204722">
        <w:rPr>
          <w:rFonts w:cs="Arial"/>
          <w:b/>
          <w:bCs/>
          <w:sz w:val="24"/>
          <w:szCs w:val="24"/>
        </w:rPr>
        <w:t>Coran</w:t>
      </w:r>
      <w:r w:rsidRPr="00204722">
        <w:rPr>
          <w:rFonts w:cs="Arial"/>
          <w:sz w:val="24"/>
          <w:szCs w:val="24"/>
        </w:rPr>
        <w:t xml:space="preserve">, </w:t>
      </w:r>
      <w:r w:rsidRPr="00204722">
        <w:rPr>
          <w:rFonts w:cs="Arial"/>
          <w:b/>
          <w:bCs/>
          <w:sz w:val="24"/>
          <w:szCs w:val="24"/>
        </w:rPr>
        <w:t xml:space="preserve">Hadiths </w:t>
      </w:r>
      <w:r w:rsidRPr="00204722">
        <w:rPr>
          <w:rFonts w:cs="Arial"/>
          <w:sz w:val="24"/>
          <w:szCs w:val="24"/>
        </w:rPr>
        <w:t xml:space="preserve">et </w:t>
      </w:r>
      <w:r w:rsidRPr="00204722">
        <w:rPr>
          <w:rFonts w:cs="Arial"/>
          <w:b/>
          <w:bCs/>
          <w:sz w:val="24"/>
          <w:szCs w:val="24"/>
        </w:rPr>
        <w:t>Sîra</w:t>
      </w:r>
      <w:r w:rsidRPr="00204722">
        <w:rPr>
          <w:rFonts w:cs="Arial"/>
          <w:sz w:val="24"/>
          <w:szCs w:val="24"/>
        </w:rPr>
        <w:t>.</w:t>
      </w:r>
    </w:p>
    <w:p w:rsidR="007958E1" w:rsidRPr="00204722" w:rsidRDefault="007958E1" w:rsidP="007958E1">
      <w:pPr>
        <w:autoSpaceDE w:val="0"/>
        <w:autoSpaceDN w:val="0"/>
        <w:adjustRightInd w:val="0"/>
        <w:spacing w:after="0" w:line="240" w:lineRule="auto"/>
        <w:rPr>
          <w:rFonts w:cs="Arial"/>
          <w:sz w:val="24"/>
          <w:szCs w:val="24"/>
        </w:rPr>
      </w:pPr>
      <w:r w:rsidRPr="00204722">
        <w:rPr>
          <w:rFonts w:cs="Arial"/>
          <w:b/>
          <w:bCs/>
          <w:sz w:val="24"/>
          <w:szCs w:val="24"/>
        </w:rPr>
        <w:t xml:space="preserve">2. </w:t>
      </w:r>
      <w:r w:rsidRPr="00204722">
        <w:rPr>
          <w:rFonts w:cs="Arial"/>
          <w:sz w:val="24"/>
          <w:szCs w:val="24"/>
        </w:rPr>
        <w:t>Reliez chaque texte et son contenu à la bonne description de leur mise en forme.</w:t>
      </w:r>
    </w:p>
    <w:p w:rsidR="007958E1" w:rsidRPr="00204722" w:rsidRDefault="007958E1" w:rsidP="007958E1">
      <w:pPr>
        <w:autoSpaceDE w:val="0"/>
        <w:autoSpaceDN w:val="0"/>
        <w:adjustRightInd w:val="0"/>
        <w:spacing w:after="0" w:line="240" w:lineRule="auto"/>
        <w:rPr>
          <w:rFonts w:cs="Arial"/>
          <w:sz w:val="24"/>
          <w:szCs w:val="24"/>
        </w:rPr>
      </w:pPr>
      <w:r w:rsidRPr="00204722">
        <w:rPr>
          <w:rFonts w:cs="Arial"/>
          <w:b/>
          <w:bCs/>
          <w:sz w:val="24"/>
          <w:szCs w:val="24"/>
        </w:rPr>
        <w:t xml:space="preserve">3. </w:t>
      </w:r>
      <w:r w:rsidRPr="00204722">
        <w:rPr>
          <w:rFonts w:cs="Arial"/>
          <w:sz w:val="24"/>
          <w:szCs w:val="24"/>
        </w:rPr>
        <w:t>Ces textes sacrés ont-ils été rédigés à l’époque de Mahomet ? Justifiez votre réponse.</w:t>
      </w:r>
    </w:p>
    <w:p w:rsidR="007958E1" w:rsidRPr="00204722" w:rsidRDefault="007958E1" w:rsidP="007958E1">
      <w:pPr>
        <w:autoSpaceDE w:val="0"/>
        <w:autoSpaceDN w:val="0"/>
        <w:adjustRightInd w:val="0"/>
        <w:spacing w:after="0" w:line="240" w:lineRule="auto"/>
        <w:rPr>
          <w:rFonts w:cs="Arial"/>
          <w:sz w:val="24"/>
          <w:szCs w:val="24"/>
        </w:rPr>
      </w:pPr>
      <w:r w:rsidRPr="00204722">
        <w:rPr>
          <w:rFonts w:cs="Arial"/>
          <w:sz w:val="24"/>
          <w:szCs w:val="24"/>
        </w:rPr>
        <w:t>………………………………………………………………………………………………………………………………………………</w:t>
      </w:r>
    </w:p>
    <w:p w:rsidR="007958E1" w:rsidRPr="00204722" w:rsidRDefault="007958E1" w:rsidP="007958E1">
      <w:pPr>
        <w:autoSpaceDE w:val="0"/>
        <w:autoSpaceDN w:val="0"/>
        <w:adjustRightInd w:val="0"/>
        <w:spacing w:after="0" w:line="240" w:lineRule="auto"/>
        <w:rPr>
          <w:rFonts w:cs="Arial"/>
          <w:sz w:val="24"/>
          <w:szCs w:val="24"/>
        </w:rPr>
      </w:pPr>
      <w:r w:rsidRPr="00204722">
        <w:rPr>
          <w:rFonts w:cs="Arial"/>
          <w:sz w:val="24"/>
          <w:szCs w:val="24"/>
        </w:rPr>
        <w:t>……………………………………………………………………………………………......................................................</w:t>
      </w:r>
    </w:p>
    <w:p w:rsidR="007958E1" w:rsidRPr="00204722" w:rsidRDefault="007958E1" w:rsidP="007958E1">
      <w:pPr>
        <w:autoSpaceDE w:val="0"/>
        <w:autoSpaceDN w:val="0"/>
        <w:adjustRightInd w:val="0"/>
        <w:spacing w:after="0" w:line="240" w:lineRule="auto"/>
        <w:rPr>
          <w:rFonts w:cs="Arial"/>
          <w:sz w:val="24"/>
          <w:szCs w:val="24"/>
        </w:rPr>
      </w:pPr>
    </w:p>
    <w:p w:rsidR="007958E1" w:rsidRPr="00204722" w:rsidRDefault="007958E1" w:rsidP="007958E1">
      <w:pPr>
        <w:autoSpaceDE w:val="0"/>
        <w:autoSpaceDN w:val="0"/>
        <w:adjustRightInd w:val="0"/>
        <w:spacing w:after="0" w:line="240" w:lineRule="auto"/>
        <w:rPr>
          <w:rFonts w:cs="Arial"/>
          <w:b/>
          <w:bCs/>
          <w:sz w:val="24"/>
          <w:szCs w:val="24"/>
        </w:rPr>
      </w:pPr>
      <w:r w:rsidRPr="00204722">
        <w:rPr>
          <w:rFonts w:cs="Symbol"/>
          <w:sz w:val="24"/>
          <w:szCs w:val="24"/>
        </w:rPr>
        <w:t xml:space="preserve"> </w:t>
      </w:r>
      <w:r w:rsidRPr="00204722">
        <w:rPr>
          <w:rFonts w:cs="Arial"/>
          <w:b/>
          <w:bCs/>
          <w:sz w:val="24"/>
          <w:szCs w:val="24"/>
        </w:rPr>
        <w:t>DOCUMENT 2</w:t>
      </w:r>
    </w:p>
    <w:p w:rsidR="007958E1" w:rsidRPr="00204722" w:rsidRDefault="007958E1" w:rsidP="007958E1">
      <w:pPr>
        <w:autoSpaceDE w:val="0"/>
        <w:autoSpaceDN w:val="0"/>
        <w:adjustRightInd w:val="0"/>
        <w:spacing w:after="0" w:line="240" w:lineRule="auto"/>
        <w:rPr>
          <w:rFonts w:cs="Arial"/>
          <w:sz w:val="24"/>
          <w:szCs w:val="24"/>
        </w:rPr>
      </w:pPr>
      <w:r w:rsidRPr="00204722">
        <w:rPr>
          <w:rFonts w:cs="Arial"/>
          <w:b/>
          <w:bCs/>
          <w:sz w:val="24"/>
          <w:szCs w:val="24"/>
        </w:rPr>
        <w:t xml:space="preserve">4. </w:t>
      </w:r>
      <w:r w:rsidRPr="00204722">
        <w:rPr>
          <w:rFonts w:cs="Arial"/>
          <w:sz w:val="24"/>
          <w:szCs w:val="24"/>
        </w:rPr>
        <w:t>Soulignez en vert dans le document les cinq obligations religieuses d’un musulman.</w:t>
      </w:r>
    </w:p>
    <w:p w:rsidR="007958E1" w:rsidRPr="00204722" w:rsidRDefault="007958E1" w:rsidP="007958E1">
      <w:pPr>
        <w:autoSpaceDE w:val="0"/>
        <w:autoSpaceDN w:val="0"/>
        <w:adjustRightInd w:val="0"/>
        <w:spacing w:after="0" w:line="240" w:lineRule="auto"/>
        <w:rPr>
          <w:rFonts w:cs="Arial"/>
          <w:sz w:val="24"/>
          <w:szCs w:val="24"/>
        </w:rPr>
      </w:pPr>
      <w:r w:rsidRPr="00204722">
        <w:rPr>
          <w:rFonts w:cs="Arial"/>
          <w:b/>
          <w:bCs/>
          <w:sz w:val="24"/>
          <w:szCs w:val="24"/>
        </w:rPr>
        <w:t xml:space="preserve">5. </w:t>
      </w:r>
      <w:r w:rsidRPr="00204722">
        <w:rPr>
          <w:rFonts w:cs="Arial"/>
          <w:sz w:val="24"/>
          <w:szCs w:val="24"/>
        </w:rPr>
        <w:t>Quel nom attribue-t-on à ces obligations ?</w:t>
      </w:r>
    </w:p>
    <w:p w:rsidR="007958E1" w:rsidRPr="00204722" w:rsidRDefault="00204722" w:rsidP="007958E1">
      <w:pPr>
        <w:autoSpaceDE w:val="0"/>
        <w:autoSpaceDN w:val="0"/>
        <w:adjustRightInd w:val="0"/>
        <w:spacing w:after="0" w:line="240" w:lineRule="auto"/>
        <w:rPr>
          <w:rFonts w:cs="Arial"/>
          <w:color w:val="FF0000"/>
          <w:sz w:val="24"/>
          <w:szCs w:val="24"/>
        </w:rPr>
      </w:pPr>
      <w:r w:rsidRPr="00204722">
        <w:rPr>
          <w:rFonts w:cs="Arial"/>
          <w:color w:val="FF0000"/>
          <w:sz w:val="24"/>
          <w:szCs w:val="24"/>
        </w:rPr>
        <w:t>Les cinq piliers de l’Islam</w:t>
      </w:r>
    </w:p>
    <w:p w:rsidR="007958E1" w:rsidRPr="00204722" w:rsidRDefault="007958E1" w:rsidP="007958E1">
      <w:pPr>
        <w:autoSpaceDE w:val="0"/>
        <w:autoSpaceDN w:val="0"/>
        <w:adjustRightInd w:val="0"/>
        <w:spacing w:after="0" w:line="240" w:lineRule="auto"/>
        <w:rPr>
          <w:rFonts w:cs="Arial"/>
          <w:b/>
          <w:bCs/>
          <w:sz w:val="24"/>
          <w:szCs w:val="24"/>
        </w:rPr>
      </w:pPr>
      <w:r w:rsidRPr="00204722">
        <w:rPr>
          <w:rFonts w:cs="Symbol"/>
          <w:sz w:val="24"/>
          <w:szCs w:val="24"/>
        </w:rPr>
        <w:t xml:space="preserve"> </w:t>
      </w:r>
      <w:r w:rsidRPr="00204722">
        <w:rPr>
          <w:rFonts w:cs="Arial"/>
          <w:b/>
          <w:bCs/>
          <w:sz w:val="24"/>
          <w:szCs w:val="24"/>
        </w:rPr>
        <w:t>DOCUMENT 3</w:t>
      </w:r>
    </w:p>
    <w:p w:rsidR="007958E1" w:rsidRPr="00204722" w:rsidRDefault="007958E1" w:rsidP="007958E1">
      <w:pPr>
        <w:autoSpaceDE w:val="0"/>
        <w:autoSpaceDN w:val="0"/>
        <w:adjustRightInd w:val="0"/>
        <w:spacing w:after="0" w:line="240" w:lineRule="auto"/>
        <w:rPr>
          <w:rFonts w:cs="Arial"/>
          <w:sz w:val="24"/>
          <w:szCs w:val="24"/>
        </w:rPr>
      </w:pPr>
      <w:r w:rsidRPr="00204722">
        <w:rPr>
          <w:rFonts w:cs="Arial"/>
          <w:b/>
          <w:bCs/>
          <w:sz w:val="24"/>
          <w:szCs w:val="24"/>
        </w:rPr>
        <w:t xml:space="preserve">6. </w:t>
      </w:r>
      <w:r w:rsidRPr="00204722">
        <w:rPr>
          <w:rFonts w:cs="Arial"/>
          <w:sz w:val="24"/>
          <w:szCs w:val="24"/>
        </w:rPr>
        <w:t>De quel texte sacré de l’islam proviennent les extraits du document 3.</w:t>
      </w:r>
    </w:p>
    <w:p w:rsidR="007958E1" w:rsidRPr="00204722" w:rsidRDefault="007958E1" w:rsidP="007958E1">
      <w:pPr>
        <w:autoSpaceDE w:val="0"/>
        <w:autoSpaceDN w:val="0"/>
        <w:adjustRightInd w:val="0"/>
        <w:spacing w:after="0" w:line="240" w:lineRule="auto"/>
        <w:rPr>
          <w:rFonts w:cs="Arial"/>
          <w:sz w:val="24"/>
          <w:szCs w:val="24"/>
        </w:rPr>
      </w:pPr>
      <w:r w:rsidRPr="00204722">
        <w:rPr>
          <w:rFonts w:cs="Arial"/>
          <w:b/>
          <w:bCs/>
          <w:sz w:val="24"/>
          <w:szCs w:val="24"/>
        </w:rPr>
        <w:t xml:space="preserve">7. </w:t>
      </w:r>
      <w:r w:rsidRPr="00204722">
        <w:rPr>
          <w:rFonts w:cs="Arial"/>
          <w:sz w:val="24"/>
          <w:szCs w:val="24"/>
        </w:rPr>
        <w:t>Soulignez en vert les aliments que les musulmans n’ont pas le droit de consommer.</w:t>
      </w:r>
    </w:p>
    <w:p w:rsidR="007958E1" w:rsidRPr="00204722" w:rsidRDefault="007958E1" w:rsidP="007958E1">
      <w:pPr>
        <w:autoSpaceDE w:val="0"/>
        <w:autoSpaceDN w:val="0"/>
        <w:adjustRightInd w:val="0"/>
        <w:spacing w:after="0" w:line="240" w:lineRule="auto"/>
        <w:rPr>
          <w:rFonts w:cs="Arial"/>
          <w:sz w:val="24"/>
          <w:szCs w:val="24"/>
        </w:rPr>
      </w:pPr>
      <w:r w:rsidRPr="00204722">
        <w:rPr>
          <w:rFonts w:cs="Arial"/>
          <w:b/>
          <w:bCs/>
          <w:sz w:val="24"/>
          <w:szCs w:val="24"/>
        </w:rPr>
        <w:t xml:space="preserve">8. </w:t>
      </w:r>
      <w:r w:rsidRPr="00204722">
        <w:rPr>
          <w:rFonts w:cs="Arial"/>
          <w:sz w:val="24"/>
          <w:szCs w:val="24"/>
        </w:rPr>
        <w:t>Soulignez en rouge les pratiques qui sont interdites aux musulmans.</w:t>
      </w:r>
    </w:p>
    <w:p w:rsidR="007958E1" w:rsidRPr="00204722" w:rsidRDefault="007958E1" w:rsidP="007958E1">
      <w:pPr>
        <w:autoSpaceDE w:val="0"/>
        <w:autoSpaceDN w:val="0"/>
        <w:adjustRightInd w:val="0"/>
        <w:spacing w:after="0" w:line="240" w:lineRule="auto"/>
        <w:rPr>
          <w:rFonts w:cs="Arial"/>
          <w:sz w:val="24"/>
          <w:szCs w:val="24"/>
        </w:rPr>
      </w:pPr>
      <w:r w:rsidRPr="00204722">
        <w:rPr>
          <w:rFonts w:cs="Arial"/>
          <w:b/>
          <w:bCs/>
          <w:sz w:val="24"/>
          <w:szCs w:val="24"/>
        </w:rPr>
        <w:t xml:space="preserve">9. </w:t>
      </w:r>
      <w:r w:rsidRPr="00204722">
        <w:rPr>
          <w:rFonts w:cs="Arial"/>
          <w:sz w:val="24"/>
          <w:szCs w:val="24"/>
        </w:rPr>
        <w:t>Pourquoi ces pratiques sont-elles interdites ?</w:t>
      </w:r>
    </w:p>
    <w:p w:rsidR="00762ECA" w:rsidRPr="00204722" w:rsidRDefault="00774FFB" w:rsidP="007958E1">
      <w:pPr>
        <w:autoSpaceDE w:val="0"/>
        <w:autoSpaceDN w:val="0"/>
        <w:adjustRightInd w:val="0"/>
        <w:spacing w:after="0" w:line="240" w:lineRule="auto"/>
        <w:rPr>
          <w:rFonts w:cs="Arial"/>
          <w:color w:val="FF0000"/>
          <w:sz w:val="24"/>
          <w:szCs w:val="24"/>
        </w:rPr>
      </w:pPr>
      <w:r>
        <w:rPr>
          <w:rFonts w:cs="Arial"/>
          <w:sz w:val="24"/>
          <w:szCs w:val="24"/>
        </w:rPr>
        <w:t xml:space="preserve">- </w:t>
      </w:r>
      <w:r w:rsidR="00204722" w:rsidRPr="00204722">
        <w:rPr>
          <w:rFonts w:cs="Arial"/>
          <w:color w:val="FF0000"/>
          <w:sz w:val="24"/>
          <w:szCs w:val="24"/>
        </w:rPr>
        <w:t>les extraits du doc «3 proviennent du coran</w:t>
      </w:r>
    </w:p>
    <w:p w:rsidR="00774FFB" w:rsidRDefault="00774FFB" w:rsidP="007958E1">
      <w:pPr>
        <w:autoSpaceDE w:val="0"/>
        <w:autoSpaceDN w:val="0"/>
        <w:adjustRightInd w:val="0"/>
        <w:spacing w:after="0" w:line="240" w:lineRule="auto"/>
        <w:rPr>
          <w:rFonts w:cs="Arial"/>
          <w:color w:val="FF0000"/>
          <w:sz w:val="24"/>
          <w:szCs w:val="24"/>
        </w:rPr>
      </w:pPr>
    </w:p>
    <w:p w:rsidR="00774FFB" w:rsidRDefault="00774FFB" w:rsidP="00774FFB">
      <w:pPr>
        <w:autoSpaceDE w:val="0"/>
        <w:autoSpaceDN w:val="0"/>
        <w:adjustRightInd w:val="0"/>
        <w:spacing w:after="0" w:line="240" w:lineRule="auto"/>
        <w:rPr>
          <w:rFonts w:cs="Arial"/>
          <w:color w:val="FF0000"/>
          <w:sz w:val="24"/>
          <w:szCs w:val="24"/>
        </w:rPr>
      </w:pPr>
      <w:r>
        <w:rPr>
          <w:rFonts w:cs="Arial"/>
          <w:color w:val="FF0000"/>
          <w:sz w:val="24"/>
          <w:szCs w:val="24"/>
        </w:rPr>
        <w:t xml:space="preserve">- </w:t>
      </w:r>
      <w:r w:rsidR="00204722" w:rsidRPr="00774FFB">
        <w:rPr>
          <w:rFonts w:cs="Arial"/>
          <w:color w:val="FF0000"/>
          <w:sz w:val="24"/>
          <w:szCs w:val="24"/>
        </w:rPr>
        <w:t xml:space="preserve">Ces pratiques sont interdites car selon le coran, Satan désire éloigner de dieu et de la prière. </w:t>
      </w:r>
    </w:p>
    <w:p w:rsidR="00204722" w:rsidRDefault="00204722" w:rsidP="00774FFB">
      <w:pPr>
        <w:autoSpaceDE w:val="0"/>
        <w:autoSpaceDN w:val="0"/>
        <w:adjustRightInd w:val="0"/>
        <w:spacing w:after="0" w:line="240" w:lineRule="auto"/>
        <w:rPr>
          <w:rFonts w:cs="Arial"/>
          <w:color w:val="FF0000"/>
          <w:sz w:val="48"/>
          <w:szCs w:val="24"/>
        </w:rPr>
      </w:pPr>
      <w:r w:rsidRPr="00774FFB">
        <w:rPr>
          <w:rFonts w:cs="Arial"/>
          <w:color w:val="FF0000"/>
          <w:sz w:val="24"/>
          <w:szCs w:val="24"/>
        </w:rPr>
        <w:t>Au VIIème siècle, la religion musulmane joue le rôle de l</w:t>
      </w:r>
      <w:r w:rsidR="00774FFB">
        <w:rPr>
          <w:rFonts w:cs="Arial"/>
          <w:color w:val="FF0000"/>
          <w:sz w:val="24"/>
          <w:szCs w:val="24"/>
        </w:rPr>
        <w:t>’autorité sanitaire afin d</w:t>
      </w:r>
      <w:r w:rsidRPr="00774FFB">
        <w:rPr>
          <w:rFonts w:cs="Arial"/>
          <w:color w:val="FF0000"/>
          <w:sz w:val="24"/>
          <w:szCs w:val="24"/>
        </w:rPr>
        <w:t xml:space="preserve">’éviter des </w:t>
      </w:r>
      <w:r w:rsidR="00774FFB">
        <w:rPr>
          <w:rFonts w:cs="Arial"/>
          <w:color w:val="FF0000"/>
          <w:sz w:val="24"/>
          <w:szCs w:val="24"/>
        </w:rPr>
        <w:t>ma</w:t>
      </w:r>
      <w:r w:rsidRPr="00774FFB">
        <w:rPr>
          <w:rFonts w:cs="Arial"/>
          <w:color w:val="FF0000"/>
          <w:sz w:val="24"/>
          <w:szCs w:val="24"/>
        </w:rPr>
        <w:t>ladies ou des désordres</w:t>
      </w:r>
      <w:r>
        <w:rPr>
          <w:rFonts w:cs="Arial"/>
          <w:color w:val="FF0000"/>
          <w:sz w:val="48"/>
          <w:szCs w:val="24"/>
        </w:rPr>
        <w:t>.</w:t>
      </w:r>
    </w:p>
    <w:p w:rsidR="001C73F6" w:rsidRDefault="001C73F6" w:rsidP="00774FFB">
      <w:pPr>
        <w:autoSpaceDE w:val="0"/>
        <w:autoSpaceDN w:val="0"/>
        <w:adjustRightInd w:val="0"/>
        <w:spacing w:after="0" w:line="240" w:lineRule="auto"/>
        <w:rPr>
          <w:rFonts w:cs="Arial"/>
          <w:color w:val="FF0000"/>
          <w:sz w:val="48"/>
          <w:szCs w:val="24"/>
        </w:rPr>
      </w:pPr>
    </w:p>
    <w:p w:rsidR="001C73F6" w:rsidRDefault="001C73F6" w:rsidP="00774FFB">
      <w:pPr>
        <w:autoSpaceDE w:val="0"/>
        <w:autoSpaceDN w:val="0"/>
        <w:adjustRightInd w:val="0"/>
        <w:spacing w:after="0" w:line="240" w:lineRule="auto"/>
        <w:rPr>
          <w:rFonts w:cs="Arial"/>
          <w:sz w:val="36"/>
          <w:szCs w:val="24"/>
        </w:rPr>
      </w:pPr>
      <w:r w:rsidRPr="001C73F6">
        <w:rPr>
          <w:rFonts w:cs="Arial"/>
          <w:sz w:val="36"/>
          <w:szCs w:val="24"/>
        </w:rPr>
        <w:t>Visite de la grande mosquée de Perpignan</w:t>
      </w:r>
    </w:p>
    <w:p w:rsidR="001C73F6" w:rsidRDefault="001C73F6" w:rsidP="00774FFB">
      <w:pPr>
        <w:autoSpaceDE w:val="0"/>
        <w:autoSpaceDN w:val="0"/>
        <w:adjustRightInd w:val="0"/>
        <w:spacing w:after="0" w:line="240" w:lineRule="auto"/>
        <w:rPr>
          <w:rFonts w:cs="Arial"/>
          <w:sz w:val="24"/>
          <w:szCs w:val="24"/>
        </w:rPr>
      </w:pPr>
    </w:p>
    <w:p w:rsidR="001C73F6" w:rsidRPr="001C73F6" w:rsidRDefault="001C73F6" w:rsidP="00774FFB">
      <w:pPr>
        <w:autoSpaceDE w:val="0"/>
        <w:autoSpaceDN w:val="0"/>
        <w:adjustRightInd w:val="0"/>
        <w:spacing w:after="0" w:line="240" w:lineRule="auto"/>
        <w:rPr>
          <w:rFonts w:cs="Arial"/>
          <w:sz w:val="24"/>
          <w:szCs w:val="24"/>
        </w:rPr>
      </w:pPr>
      <w:r w:rsidRPr="001C73F6">
        <w:rPr>
          <w:rFonts w:cs="Arial"/>
          <w:sz w:val="24"/>
          <w:szCs w:val="24"/>
        </w:rPr>
        <w:t xml:space="preserve">Replacez les lieux </w:t>
      </w:r>
      <w:r>
        <w:rPr>
          <w:rFonts w:cs="Arial"/>
          <w:sz w:val="24"/>
          <w:szCs w:val="24"/>
        </w:rPr>
        <w:t>vus dans les bonnes cases ;</w:t>
      </w:r>
    </w:p>
    <w:p w:rsidR="001C73F6" w:rsidRDefault="001C73F6" w:rsidP="001C73F6">
      <w:pPr>
        <w:autoSpaceDE w:val="0"/>
        <w:autoSpaceDN w:val="0"/>
        <w:adjustRightInd w:val="0"/>
        <w:spacing w:after="0" w:line="240" w:lineRule="auto"/>
        <w:jc w:val="center"/>
        <w:rPr>
          <w:color w:val="FF0000"/>
          <w:sz w:val="48"/>
          <w:szCs w:val="24"/>
        </w:rPr>
      </w:pPr>
      <w:r>
        <w:rPr>
          <w:noProof/>
          <w:color w:val="FF0000"/>
          <w:sz w:val="48"/>
          <w:szCs w:val="24"/>
          <w:lang w:eastAsia="fr-FR"/>
        </w:rPr>
        <w:drawing>
          <wp:inline distT="0" distB="0" distL="0" distR="0">
            <wp:extent cx="3884210" cy="2803958"/>
            <wp:effectExtent l="19050" t="0" r="1990" b="0"/>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l="16839" t="39407" r="39438" b="21118"/>
                    <a:stretch>
                      <a:fillRect/>
                    </a:stretch>
                  </pic:blipFill>
                  <pic:spPr bwMode="auto">
                    <a:xfrm>
                      <a:off x="0" y="0"/>
                      <a:ext cx="3887064" cy="2806018"/>
                    </a:xfrm>
                    <a:prstGeom prst="rect">
                      <a:avLst/>
                    </a:prstGeom>
                    <a:noFill/>
                    <a:ln w="9525">
                      <a:noFill/>
                      <a:miter lim="800000"/>
                      <a:headEnd/>
                      <a:tailEnd/>
                    </a:ln>
                  </pic:spPr>
                </pic:pic>
              </a:graphicData>
            </a:graphic>
          </wp:inline>
        </w:drawing>
      </w:r>
    </w:p>
    <w:p w:rsidR="00B913D6" w:rsidRDefault="00B913D6" w:rsidP="001C73F6">
      <w:pPr>
        <w:autoSpaceDE w:val="0"/>
        <w:autoSpaceDN w:val="0"/>
        <w:adjustRightInd w:val="0"/>
        <w:spacing w:after="0" w:line="240" w:lineRule="auto"/>
        <w:jc w:val="center"/>
        <w:rPr>
          <w:color w:val="FF0000"/>
          <w:sz w:val="48"/>
          <w:szCs w:val="24"/>
        </w:rPr>
      </w:pPr>
      <w:r>
        <w:rPr>
          <w:noProof/>
          <w:color w:val="FF0000"/>
          <w:sz w:val="48"/>
          <w:szCs w:val="24"/>
          <w:lang w:eastAsia="fr-FR"/>
        </w:rPr>
        <w:lastRenderedPageBreak/>
        <w:drawing>
          <wp:inline distT="0" distB="0" distL="0" distR="0">
            <wp:extent cx="6280726" cy="9737766"/>
            <wp:effectExtent l="19050" t="0" r="5774" b="0"/>
            <wp:docPr id="1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l="16723" t="13926" r="41570" b="5185"/>
                    <a:stretch>
                      <a:fillRect/>
                    </a:stretch>
                  </pic:blipFill>
                  <pic:spPr bwMode="auto">
                    <a:xfrm>
                      <a:off x="0" y="0"/>
                      <a:ext cx="6286974" cy="9747453"/>
                    </a:xfrm>
                    <a:prstGeom prst="rect">
                      <a:avLst/>
                    </a:prstGeom>
                    <a:noFill/>
                    <a:ln w="9525">
                      <a:noFill/>
                      <a:miter lim="800000"/>
                      <a:headEnd/>
                      <a:tailEnd/>
                    </a:ln>
                  </pic:spPr>
                </pic:pic>
              </a:graphicData>
            </a:graphic>
          </wp:inline>
        </w:drawing>
      </w:r>
    </w:p>
    <w:p w:rsidR="00F62895" w:rsidRDefault="00F62895" w:rsidP="001C73F6">
      <w:pPr>
        <w:autoSpaceDE w:val="0"/>
        <w:autoSpaceDN w:val="0"/>
        <w:adjustRightInd w:val="0"/>
        <w:spacing w:after="0" w:line="240" w:lineRule="auto"/>
        <w:jc w:val="center"/>
        <w:rPr>
          <w:color w:val="FF0000"/>
          <w:sz w:val="48"/>
          <w:szCs w:val="24"/>
        </w:rPr>
      </w:pPr>
      <w:r>
        <w:rPr>
          <w:noProof/>
          <w:color w:val="FF0000"/>
          <w:sz w:val="48"/>
          <w:szCs w:val="24"/>
          <w:lang w:eastAsia="fr-FR"/>
        </w:rPr>
        <w:lastRenderedPageBreak/>
        <w:drawing>
          <wp:inline distT="0" distB="0" distL="0" distR="0">
            <wp:extent cx="1771650" cy="2581275"/>
            <wp:effectExtent l="19050" t="0" r="0" b="0"/>
            <wp:docPr id="11" name="Image 10" descr="astronom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tronomie.jpg"/>
                    <pic:cNvPicPr/>
                  </pic:nvPicPr>
                  <pic:blipFill>
                    <a:blip r:embed="rId18" cstate="print"/>
                    <a:stretch>
                      <a:fillRect/>
                    </a:stretch>
                  </pic:blipFill>
                  <pic:spPr>
                    <a:xfrm>
                      <a:off x="0" y="0"/>
                      <a:ext cx="1771650" cy="2581275"/>
                    </a:xfrm>
                    <a:prstGeom prst="rect">
                      <a:avLst/>
                    </a:prstGeom>
                  </pic:spPr>
                </pic:pic>
              </a:graphicData>
            </a:graphic>
          </wp:inline>
        </w:drawing>
      </w:r>
    </w:p>
    <w:p w:rsidR="00C83043" w:rsidRDefault="00C83043" w:rsidP="001C73F6">
      <w:pPr>
        <w:autoSpaceDE w:val="0"/>
        <w:autoSpaceDN w:val="0"/>
        <w:adjustRightInd w:val="0"/>
        <w:spacing w:after="0" w:line="240" w:lineRule="auto"/>
        <w:jc w:val="center"/>
        <w:rPr>
          <w:color w:val="FF0000"/>
          <w:sz w:val="48"/>
          <w:szCs w:val="24"/>
        </w:rPr>
      </w:pPr>
    </w:p>
    <w:p w:rsidR="00C83043" w:rsidRDefault="00C83043" w:rsidP="00C83043">
      <w:pPr>
        <w:autoSpaceDE w:val="0"/>
        <w:autoSpaceDN w:val="0"/>
        <w:adjustRightInd w:val="0"/>
        <w:spacing w:after="0" w:line="240" w:lineRule="auto"/>
        <w:rPr>
          <w:sz w:val="32"/>
          <w:szCs w:val="24"/>
          <w:u w:val="single"/>
        </w:rPr>
      </w:pPr>
      <w:r w:rsidRPr="00C83043">
        <w:rPr>
          <w:sz w:val="32"/>
          <w:szCs w:val="24"/>
          <w:u w:val="single"/>
        </w:rPr>
        <w:t>IV. De nombreux contacts autour de la méditerranée</w:t>
      </w:r>
    </w:p>
    <w:p w:rsidR="00C83043" w:rsidRDefault="00C83043" w:rsidP="00C83043">
      <w:pPr>
        <w:autoSpaceDE w:val="0"/>
        <w:autoSpaceDN w:val="0"/>
        <w:adjustRightInd w:val="0"/>
        <w:spacing w:after="0" w:line="240" w:lineRule="auto"/>
        <w:rPr>
          <w:sz w:val="32"/>
          <w:szCs w:val="24"/>
          <w:u w:val="single"/>
        </w:rPr>
      </w:pPr>
    </w:p>
    <w:p w:rsidR="00C83043" w:rsidRPr="00A23DD9" w:rsidRDefault="00C83043" w:rsidP="00C83043">
      <w:pPr>
        <w:autoSpaceDE w:val="0"/>
        <w:autoSpaceDN w:val="0"/>
        <w:adjustRightInd w:val="0"/>
        <w:spacing w:after="0" w:line="240" w:lineRule="auto"/>
        <w:rPr>
          <w:sz w:val="24"/>
          <w:szCs w:val="24"/>
        </w:rPr>
      </w:pPr>
      <w:r w:rsidRPr="00A23DD9">
        <w:rPr>
          <w:sz w:val="24"/>
          <w:szCs w:val="24"/>
        </w:rPr>
        <w:t>Les échanges entre le monde musulman et les empires chrétiens sont nombreux.</w:t>
      </w:r>
    </w:p>
    <w:p w:rsidR="00C83043" w:rsidRPr="00A23DD9" w:rsidRDefault="00C83043" w:rsidP="00C83043">
      <w:pPr>
        <w:autoSpaceDE w:val="0"/>
        <w:autoSpaceDN w:val="0"/>
        <w:adjustRightInd w:val="0"/>
        <w:spacing w:after="0" w:line="240" w:lineRule="auto"/>
        <w:rPr>
          <w:sz w:val="24"/>
          <w:szCs w:val="24"/>
        </w:rPr>
      </w:pPr>
      <w:r w:rsidRPr="00A23DD9">
        <w:rPr>
          <w:sz w:val="24"/>
          <w:szCs w:val="24"/>
        </w:rPr>
        <w:t>Marchands, savants, marins et aussi guerriers sillonnent la Méditerranée.</w:t>
      </w:r>
    </w:p>
    <w:p w:rsidR="00C83043" w:rsidRPr="00A23DD9" w:rsidRDefault="00C83043" w:rsidP="00C83043">
      <w:pPr>
        <w:autoSpaceDE w:val="0"/>
        <w:autoSpaceDN w:val="0"/>
        <w:adjustRightInd w:val="0"/>
        <w:spacing w:after="0" w:line="240" w:lineRule="auto"/>
        <w:rPr>
          <w:sz w:val="24"/>
          <w:szCs w:val="24"/>
        </w:rPr>
      </w:pPr>
      <w:r w:rsidRPr="00A23DD9">
        <w:rPr>
          <w:sz w:val="24"/>
          <w:szCs w:val="24"/>
        </w:rPr>
        <w:t xml:space="preserve">Dossier p 52/53 </w:t>
      </w:r>
      <w:r w:rsidRPr="00A23DD9">
        <w:rPr>
          <w:b/>
          <w:sz w:val="24"/>
          <w:szCs w:val="24"/>
        </w:rPr>
        <w:t>Les croisades :</w:t>
      </w:r>
    </w:p>
    <w:p w:rsidR="00C83043" w:rsidRDefault="00C83043" w:rsidP="00C83043">
      <w:pPr>
        <w:autoSpaceDE w:val="0"/>
        <w:autoSpaceDN w:val="0"/>
        <w:adjustRightInd w:val="0"/>
        <w:spacing w:after="0" w:line="240" w:lineRule="auto"/>
        <w:rPr>
          <w:sz w:val="24"/>
          <w:szCs w:val="24"/>
        </w:rPr>
      </w:pPr>
      <w:r w:rsidRPr="00A23DD9">
        <w:rPr>
          <w:sz w:val="24"/>
          <w:szCs w:val="24"/>
        </w:rPr>
        <w:t>Questions 1 à 5.</w:t>
      </w:r>
    </w:p>
    <w:p w:rsidR="009A5A9E" w:rsidRPr="00A23DD9" w:rsidRDefault="009A5A9E" w:rsidP="00C83043">
      <w:pPr>
        <w:autoSpaceDE w:val="0"/>
        <w:autoSpaceDN w:val="0"/>
        <w:adjustRightInd w:val="0"/>
        <w:spacing w:after="0" w:line="240" w:lineRule="auto"/>
        <w:rPr>
          <w:sz w:val="24"/>
          <w:szCs w:val="24"/>
        </w:rPr>
      </w:pPr>
    </w:p>
    <w:p w:rsidR="00C83043" w:rsidRPr="00A23DD9" w:rsidRDefault="00A23DD9" w:rsidP="00A23DD9">
      <w:pPr>
        <w:autoSpaceDE w:val="0"/>
        <w:autoSpaceDN w:val="0"/>
        <w:adjustRightInd w:val="0"/>
        <w:spacing w:after="0" w:line="240" w:lineRule="auto"/>
        <w:rPr>
          <w:rFonts w:ascii="OfficinaSansStd-Book" w:hAnsi="OfficinaSansStd-Book" w:cs="OfficinaSansStd-Book"/>
          <w:color w:val="272726"/>
          <w:sz w:val="21"/>
          <w:szCs w:val="19"/>
        </w:rPr>
      </w:pPr>
      <w:r w:rsidRPr="00A23DD9">
        <w:rPr>
          <w:rFonts w:ascii="OfficinaSansStd-BoldItalic" w:hAnsi="OfficinaSansStd-BoldItalic" w:cs="OfficinaSansStd-BoldItalic"/>
          <w:b/>
          <w:bCs/>
          <w:i/>
          <w:iCs/>
          <w:color w:val="ED5F4E"/>
          <w:sz w:val="21"/>
          <w:szCs w:val="19"/>
        </w:rPr>
        <w:t xml:space="preserve">1. </w:t>
      </w:r>
      <w:r w:rsidRPr="00A23DD9">
        <w:rPr>
          <w:rFonts w:ascii="OfficinaSansStd-Book" w:hAnsi="OfficinaSansStd-Book" w:cs="OfficinaSansStd-Book"/>
          <w:color w:val="272726"/>
          <w:sz w:val="21"/>
          <w:szCs w:val="19"/>
        </w:rPr>
        <w:t>Les croisés sont des chevaliers européens venant du royaume de France, du Saint-Empire romain germanique ou encore des cités italiennes. Ils partent des principales villes d’Europe (Paris, Lyon,</w:t>
      </w:r>
      <w:r w:rsidR="009A5A9E">
        <w:rPr>
          <w:rFonts w:ascii="OfficinaSansStd-Book" w:hAnsi="OfficinaSansStd-Book" w:cs="OfficinaSansStd-Book"/>
          <w:color w:val="272726"/>
          <w:sz w:val="21"/>
          <w:szCs w:val="19"/>
        </w:rPr>
        <w:t xml:space="preserve"> </w:t>
      </w:r>
      <w:r w:rsidRPr="00A23DD9">
        <w:rPr>
          <w:rFonts w:ascii="OfficinaSansStd-Book" w:hAnsi="OfficinaSansStd-Book" w:cs="OfficinaSansStd-Book"/>
          <w:color w:val="272726"/>
          <w:sz w:val="21"/>
          <w:szCs w:val="19"/>
        </w:rPr>
        <w:t>Clermont, Worms, Vienne) et se rendent à Jérusalem.</w:t>
      </w:r>
    </w:p>
    <w:p w:rsidR="00A23DD9" w:rsidRPr="00A23DD9" w:rsidRDefault="00A23DD9" w:rsidP="00A23DD9">
      <w:pPr>
        <w:autoSpaceDE w:val="0"/>
        <w:autoSpaceDN w:val="0"/>
        <w:adjustRightInd w:val="0"/>
        <w:spacing w:after="0" w:line="240" w:lineRule="auto"/>
        <w:rPr>
          <w:rFonts w:ascii="OfficinaSansStd-Book" w:hAnsi="OfficinaSansStd-Book" w:cs="OfficinaSansStd-Book"/>
          <w:color w:val="272726"/>
          <w:sz w:val="21"/>
          <w:szCs w:val="19"/>
        </w:rPr>
      </w:pPr>
    </w:p>
    <w:p w:rsidR="00A23DD9" w:rsidRDefault="00A23DD9" w:rsidP="00A23DD9">
      <w:pPr>
        <w:autoSpaceDE w:val="0"/>
        <w:autoSpaceDN w:val="0"/>
        <w:adjustRightInd w:val="0"/>
        <w:spacing w:after="0" w:line="240" w:lineRule="auto"/>
        <w:rPr>
          <w:rFonts w:ascii="OfficinaSansStd-Book" w:hAnsi="OfficinaSansStd-Book" w:cs="OfficinaSansStd-Book"/>
          <w:color w:val="272726"/>
          <w:sz w:val="21"/>
          <w:szCs w:val="19"/>
        </w:rPr>
      </w:pPr>
      <w:r w:rsidRPr="00A23DD9">
        <w:rPr>
          <w:rFonts w:ascii="OfficinaSansStd-BoldItalic" w:hAnsi="OfficinaSansStd-BoldItalic" w:cs="OfficinaSansStd-BoldItalic"/>
          <w:b/>
          <w:bCs/>
          <w:i/>
          <w:iCs/>
          <w:color w:val="ED5F4E"/>
          <w:sz w:val="21"/>
          <w:szCs w:val="19"/>
        </w:rPr>
        <w:t xml:space="preserve">2. </w:t>
      </w:r>
      <w:r w:rsidRPr="00A23DD9">
        <w:rPr>
          <w:rFonts w:ascii="OfficinaSansStd-Book" w:hAnsi="OfficinaSansStd-Book" w:cs="OfficinaSansStd-Book"/>
          <w:color w:val="272726"/>
          <w:sz w:val="21"/>
          <w:szCs w:val="19"/>
        </w:rPr>
        <w:t>Saladin ordonne de mettre des chaines aux prisonniers chrétiens. Il est représenté comme un roi franc. Sur le dessin de gauche, il porte les vêtements d’un roi (longue robe, couronne), et sur celui de droite une armure de chevalier avec un sabre et un turban.</w:t>
      </w:r>
    </w:p>
    <w:p w:rsidR="009A5A9E" w:rsidRDefault="009A5A9E" w:rsidP="00A23DD9">
      <w:pPr>
        <w:autoSpaceDE w:val="0"/>
        <w:autoSpaceDN w:val="0"/>
        <w:adjustRightInd w:val="0"/>
        <w:spacing w:after="0" w:line="240" w:lineRule="auto"/>
        <w:rPr>
          <w:rFonts w:ascii="OfficinaSansStd-Book" w:hAnsi="OfficinaSansStd-Book" w:cs="OfficinaSansStd-Book"/>
          <w:color w:val="272726"/>
          <w:sz w:val="21"/>
          <w:szCs w:val="19"/>
        </w:rPr>
      </w:pPr>
    </w:p>
    <w:p w:rsidR="00A23DD9" w:rsidRPr="00A23DD9" w:rsidRDefault="00A23DD9" w:rsidP="00A23DD9">
      <w:pPr>
        <w:autoSpaceDE w:val="0"/>
        <w:autoSpaceDN w:val="0"/>
        <w:adjustRightInd w:val="0"/>
        <w:spacing w:after="0" w:line="240" w:lineRule="auto"/>
        <w:rPr>
          <w:rFonts w:ascii="OfficinaSansStd-Book" w:hAnsi="OfficinaSansStd-Book" w:cs="OfficinaSansStd-Book"/>
          <w:color w:val="272726"/>
          <w:sz w:val="21"/>
          <w:szCs w:val="19"/>
        </w:rPr>
      </w:pPr>
      <w:r w:rsidRPr="00A23DD9">
        <w:rPr>
          <w:rFonts w:ascii="OfficinaSansStd-BoldItalic" w:hAnsi="OfficinaSansStd-BoldItalic" w:cs="OfficinaSansStd-BoldItalic"/>
          <w:b/>
          <w:bCs/>
          <w:i/>
          <w:iCs/>
          <w:color w:val="ED5F4E"/>
          <w:sz w:val="21"/>
          <w:szCs w:val="19"/>
        </w:rPr>
        <w:t xml:space="preserve">3. </w:t>
      </w:r>
      <w:r w:rsidRPr="00A23DD9">
        <w:rPr>
          <w:rFonts w:ascii="OfficinaSansStd-Book" w:hAnsi="OfficinaSansStd-Book" w:cs="OfficinaSansStd-Book"/>
          <w:color w:val="272726"/>
          <w:sz w:val="21"/>
          <w:szCs w:val="19"/>
        </w:rPr>
        <w:t>Les marchands chrétiens paient une taxe en territoire musulman, et les marchands musulmans une taxe en territoire chrétien.</w:t>
      </w:r>
    </w:p>
    <w:p w:rsidR="00A23DD9" w:rsidRPr="00A23DD9" w:rsidRDefault="00A23DD9" w:rsidP="00A23DD9">
      <w:pPr>
        <w:autoSpaceDE w:val="0"/>
        <w:autoSpaceDN w:val="0"/>
        <w:adjustRightInd w:val="0"/>
        <w:spacing w:after="0" w:line="240" w:lineRule="auto"/>
        <w:rPr>
          <w:rFonts w:ascii="OfficinaSansStd-Book" w:hAnsi="OfficinaSansStd-Book" w:cs="OfficinaSansStd-Book"/>
          <w:color w:val="272726"/>
          <w:sz w:val="21"/>
          <w:szCs w:val="19"/>
        </w:rPr>
      </w:pPr>
    </w:p>
    <w:p w:rsidR="00A23DD9" w:rsidRPr="00A23DD9" w:rsidRDefault="00A23DD9" w:rsidP="00A23DD9">
      <w:pPr>
        <w:autoSpaceDE w:val="0"/>
        <w:autoSpaceDN w:val="0"/>
        <w:adjustRightInd w:val="0"/>
        <w:spacing w:after="0" w:line="240" w:lineRule="auto"/>
        <w:rPr>
          <w:rFonts w:ascii="OfficinaSansStd-Book" w:hAnsi="OfficinaSansStd-Book" w:cs="OfficinaSansStd-Book"/>
          <w:color w:val="272726"/>
          <w:sz w:val="21"/>
          <w:szCs w:val="19"/>
        </w:rPr>
      </w:pPr>
      <w:r w:rsidRPr="00A23DD9">
        <w:rPr>
          <w:rFonts w:ascii="OfficinaSansStd-BoldItalic" w:hAnsi="OfficinaSansStd-BoldItalic" w:cs="OfficinaSansStd-BoldItalic"/>
          <w:b/>
          <w:bCs/>
          <w:i/>
          <w:iCs/>
          <w:color w:val="ED5F4E"/>
          <w:sz w:val="21"/>
          <w:szCs w:val="19"/>
        </w:rPr>
        <w:t xml:space="preserve">4. </w:t>
      </w:r>
      <w:r w:rsidRPr="00A23DD9">
        <w:rPr>
          <w:rFonts w:ascii="OfficinaSansStd-Book" w:hAnsi="OfficinaSansStd-Book" w:cs="OfficinaSansStd-Book"/>
          <w:color w:val="272726"/>
          <w:sz w:val="21"/>
          <w:szCs w:val="19"/>
        </w:rPr>
        <w:t>À Jérusalem, les chrétiens, notamment les Templiers, laissent les musulmans continuer à prier dans leur mosquée al-Aqsâ, même si parfois il y a des incidents. Les chrétiens prient, eux, sur le tombeau du Saint-Sépulcre.</w:t>
      </w:r>
    </w:p>
    <w:p w:rsidR="00A23DD9" w:rsidRDefault="00A23DD9" w:rsidP="00A23DD9">
      <w:pPr>
        <w:autoSpaceDE w:val="0"/>
        <w:autoSpaceDN w:val="0"/>
        <w:adjustRightInd w:val="0"/>
        <w:spacing w:after="0" w:line="240" w:lineRule="auto"/>
        <w:rPr>
          <w:rFonts w:ascii="OfficinaSansStd-Book" w:hAnsi="OfficinaSansStd-Book" w:cs="OfficinaSansStd-Book"/>
          <w:color w:val="272726"/>
          <w:sz w:val="19"/>
          <w:szCs w:val="19"/>
        </w:rPr>
      </w:pPr>
    </w:p>
    <w:p w:rsidR="00A23DD9" w:rsidRDefault="00A23DD9" w:rsidP="00A23DD9">
      <w:pPr>
        <w:autoSpaceDE w:val="0"/>
        <w:autoSpaceDN w:val="0"/>
        <w:adjustRightInd w:val="0"/>
        <w:spacing w:after="0" w:line="240" w:lineRule="auto"/>
        <w:rPr>
          <w:rFonts w:ascii="OfficinaSansStd-Bold" w:hAnsi="OfficinaSansStd-Bold" w:cs="OfficinaSansStd-Bold"/>
          <w:b/>
          <w:bCs/>
          <w:color w:val="272726"/>
          <w:sz w:val="19"/>
          <w:szCs w:val="19"/>
        </w:rPr>
      </w:pPr>
      <w:r>
        <w:rPr>
          <w:rFonts w:ascii="OfficinaSansStd-BoldItalic" w:hAnsi="OfficinaSansStd-BoldItalic" w:cs="OfficinaSansStd-BoldItalic"/>
          <w:b/>
          <w:bCs/>
          <w:i/>
          <w:iCs/>
          <w:color w:val="ED5F4E"/>
          <w:sz w:val="19"/>
          <w:szCs w:val="19"/>
        </w:rPr>
        <w:t xml:space="preserve">5. </w:t>
      </w:r>
    </w:p>
    <w:tbl>
      <w:tblPr>
        <w:tblStyle w:val="Grilledutableau"/>
        <w:tblW w:w="0" w:type="auto"/>
        <w:tblLook w:val="04A0" w:firstRow="1" w:lastRow="0" w:firstColumn="1" w:lastColumn="0" w:noHBand="0" w:noVBand="1"/>
      </w:tblPr>
      <w:tblGrid>
        <w:gridCol w:w="3017"/>
        <w:gridCol w:w="3024"/>
        <w:gridCol w:w="3021"/>
      </w:tblGrid>
      <w:tr w:rsidR="00A23DD9" w:rsidTr="00A23DD9">
        <w:tc>
          <w:tcPr>
            <w:tcW w:w="3070" w:type="dxa"/>
          </w:tcPr>
          <w:p w:rsidR="00A23DD9" w:rsidRDefault="00A23DD9" w:rsidP="00A23DD9">
            <w:pPr>
              <w:autoSpaceDE w:val="0"/>
              <w:autoSpaceDN w:val="0"/>
              <w:adjustRightInd w:val="0"/>
              <w:rPr>
                <w:rFonts w:ascii="OfficinaSansStd-Bold" w:hAnsi="OfficinaSansStd-Bold" w:cs="OfficinaSansStd-Bold"/>
                <w:b/>
                <w:bCs/>
                <w:color w:val="272726"/>
                <w:sz w:val="19"/>
                <w:szCs w:val="19"/>
              </w:rPr>
            </w:pPr>
            <w:r>
              <w:rPr>
                <w:rFonts w:ascii="OfficinaSansStd-Bold" w:hAnsi="OfficinaSansStd-Bold" w:cs="OfficinaSansStd-Bold"/>
                <w:b/>
                <w:bCs/>
                <w:color w:val="272726"/>
                <w:sz w:val="19"/>
                <w:szCs w:val="19"/>
              </w:rPr>
              <w:t>Relations militaires</w:t>
            </w:r>
          </w:p>
        </w:tc>
        <w:tc>
          <w:tcPr>
            <w:tcW w:w="3071" w:type="dxa"/>
          </w:tcPr>
          <w:p w:rsidR="00A23DD9" w:rsidRDefault="00A23DD9" w:rsidP="00A23DD9">
            <w:pPr>
              <w:autoSpaceDE w:val="0"/>
              <w:autoSpaceDN w:val="0"/>
              <w:adjustRightInd w:val="0"/>
              <w:rPr>
                <w:rFonts w:ascii="OfficinaSansStd-Bold" w:hAnsi="OfficinaSansStd-Bold" w:cs="OfficinaSansStd-Bold"/>
                <w:b/>
                <w:bCs/>
                <w:color w:val="272726"/>
                <w:sz w:val="19"/>
                <w:szCs w:val="19"/>
              </w:rPr>
            </w:pPr>
            <w:r>
              <w:rPr>
                <w:rFonts w:ascii="OfficinaSansStd-Bold" w:hAnsi="OfficinaSansStd-Bold" w:cs="OfficinaSansStd-Bold"/>
                <w:b/>
                <w:bCs/>
                <w:color w:val="272726"/>
                <w:sz w:val="19"/>
                <w:szCs w:val="19"/>
              </w:rPr>
              <w:t>Relations économiques</w:t>
            </w:r>
          </w:p>
        </w:tc>
        <w:tc>
          <w:tcPr>
            <w:tcW w:w="3071" w:type="dxa"/>
          </w:tcPr>
          <w:p w:rsidR="00A23DD9" w:rsidRDefault="00A23DD9" w:rsidP="00A23DD9">
            <w:pPr>
              <w:autoSpaceDE w:val="0"/>
              <w:autoSpaceDN w:val="0"/>
              <w:adjustRightInd w:val="0"/>
              <w:rPr>
                <w:rFonts w:ascii="OfficinaSansStd-Bold" w:hAnsi="OfficinaSansStd-Bold" w:cs="OfficinaSansStd-Bold"/>
                <w:b/>
                <w:bCs/>
                <w:color w:val="272726"/>
                <w:sz w:val="19"/>
                <w:szCs w:val="19"/>
              </w:rPr>
            </w:pPr>
            <w:r>
              <w:rPr>
                <w:rFonts w:ascii="OfficinaSansStd-Bold" w:hAnsi="OfficinaSansStd-Bold" w:cs="OfficinaSansStd-Bold"/>
                <w:b/>
                <w:bCs/>
                <w:color w:val="272726"/>
                <w:sz w:val="19"/>
                <w:szCs w:val="19"/>
              </w:rPr>
              <w:t>Relations culturelles</w:t>
            </w:r>
          </w:p>
        </w:tc>
      </w:tr>
      <w:tr w:rsidR="00A23DD9" w:rsidTr="00A23DD9">
        <w:tc>
          <w:tcPr>
            <w:tcW w:w="3070" w:type="dxa"/>
          </w:tcPr>
          <w:p w:rsidR="00A23DD9" w:rsidRDefault="00A23DD9" w:rsidP="00A23DD9">
            <w:pPr>
              <w:autoSpaceDE w:val="0"/>
              <w:autoSpaceDN w:val="0"/>
              <w:adjustRightInd w:val="0"/>
              <w:rPr>
                <w:rFonts w:ascii="OfficinaSansStd-Book" w:hAnsi="OfficinaSansStd-Book" w:cs="OfficinaSansStd-Book"/>
                <w:color w:val="565655"/>
                <w:sz w:val="19"/>
                <w:szCs w:val="19"/>
              </w:rPr>
            </w:pPr>
            <w:r>
              <w:rPr>
                <w:rFonts w:ascii="OfficinaSansStd-Book" w:hAnsi="OfficinaSansStd-Book" w:cs="OfficinaSansStd-Book"/>
                <w:color w:val="565655"/>
                <w:sz w:val="19"/>
                <w:szCs w:val="19"/>
              </w:rPr>
              <w:t>Guerres : prise de Jérusalem par les croisés de la première croisade en 1099 ; prise de Jérusalem par Saladin en 1187.</w:t>
            </w:r>
          </w:p>
          <w:p w:rsidR="00A23DD9" w:rsidRDefault="00A23DD9" w:rsidP="00A23DD9">
            <w:pPr>
              <w:autoSpaceDE w:val="0"/>
              <w:autoSpaceDN w:val="0"/>
              <w:adjustRightInd w:val="0"/>
              <w:rPr>
                <w:rFonts w:ascii="OfficinaSansStd-Book" w:hAnsi="OfficinaSansStd-Book" w:cs="OfficinaSansStd-Book"/>
                <w:color w:val="565655"/>
                <w:sz w:val="19"/>
                <w:szCs w:val="19"/>
              </w:rPr>
            </w:pPr>
          </w:p>
          <w:p w:rsidR="00A23DD9" w:rsidRDefault="00A23DD9" w:rsidP="00A23DD9">
            <w:pPr>
              <w:autoSpaceDE w:val="0"/>
              <w:autoSpaceDN w:val="0"/>
              <w:adjustRightInd w:val="0"/>
              <w:rPr>
                <w:rFonts w:ascii="OfficinaSansStd-Bold" w:hAnsi="OfficinaSansStd-Bold" w:cs="OfficinaSansStd-Bold"/>
                <w:b/>
                <w:bCs/>
                <w:color w:val="272726"/>
                <w:sz w:val="19"/>
                <w:szCs w:val="19"/>
              </w:rPr>
            </w:pPr>
            <w:r>
              <w:rPr>
                <w:rFonts w:ascii="OfficinaSansStd-Book" w:hAnsi="OfficinaSansStd-Book" w:cs="OfficinaSansStd-Book"/>
                <w:color w:val="565655"/>
                <w:sz w:val="19"/>
                <w:szCs w:val="19"/>
              </w:rPr>
              <w:t>Exécutions de prisonniers</w:t>
            </w:r>
          </w:p>
        </w:tc>
        <w:tc>
          <w:tcPr>
            <w:tcW w:w="3071" w:type="dxa"/>
          </w:tcPr>
          <w:p w:rsidR="00A23DD9" w:rsidRDefault="00A23DD9" w:rsidP="00A23DD9">
            <w:pPr>
              <w:autoSpaceDE w:val="0"/>
              <w:autoSpaceDN w:val="0"/>
              <w:adjustRightInd w:val="0"/>
              <w:rPr>
                <w:rFonts w:ascii="OfficinaSansStd-Book" w:hAnsi="OfficinaSansStd-Book" w:cs="OfficinaSansStd-Book"/>
                <w:color w:val="565655"/>
                <w:sz w:val="19"/>
                <w:szCs w:val="19"/>
              </w:rPr>
            </w:pPr>
            <w:r>
              <w:rPr>
                <w:rFonts w:ascii="OfficinaSansStd-Book" w:hAnsi="OfficinaSansStd-Book" w:cs="OfficinaSansStd-Book"/>
                <w:color w:val="565655"/>
                <w:sz w:val="19"/>
                <w:szCs w:val="19"/>
              </w:rPr>
              <w:t>Commerce</w:t>
            </w:r>
          </w:p>
          <w:p w:rsidR="00A23DD9" w:rsidRDefault="00A23DD9" w:rsidP="00A23DD9">
            <w:pPr>
              <w:autoSpaceDE w:val="0"/>
              <w:autoSpaceDN w:val="0"/>
              <w:adjustRightInd w:val="0"/>
              <w:rPr>
                <w:rFonts w:ascii="OfficinaSansStd-Book" w:hAnsi="OfficinaSansStd-Book" w:cs="OfficinaSansStd-Book"/>
                <w:color w:val="565655"/>
                <w:sz w:val="19"/>
                <w:szCs w:val="19"/>
              </w:rPr>
            </w:pPr>
            <w:r>
              <w:rPr>
                <w:rFonts w:ascii="ZapfDingbatsITC" w:eastAsia="ZapfDingbatsITC" w:hAnsi="OfficinaSansStd-BoldItalic" w:cs="ZapfDingbatsITC" w:hint="eastAsia"/>
                <w:color w:val="ED6680"/>
                <w:sz w:val="19"/>
                <w:szCs w:val="19"/>
              </w:rPr>
              <w:t>›</w:t>
            </w:r>
            <w:r>
              <w:rPr>
                <w:rFonts w:ascii="ZapfDingbatsITC" w:eastAsia="ZapfDingbatsITC" w:hAnsi="OfficinaSansStd-BoldItalic" w:cs="ZapfDingbatsITC"/>
                <w:color w:val="ED6680"/>
                <w:sz w:val="19"/>
                <w:szCs w:val="19"/>
              </w:rPr>
              <w:t xml:space="preserve"> </w:t>
            </w:r>
            <w:r>
              <w:rPr>
                <w:rFonts w:ascii="OfficinaSansStd-Book" w:hAnsi="OfficinaSansStd-Book" w:cs="OfficinaSansStd-Book"/>
                <w:color w:val="565655"/>
                <w:sz w:val="19"/>
                <w:szCs w:val="19"/>
              </w:rPr>
              <w:t>Taxes</w:t>
            </w:r>
          </w:p>
          <w:p w:rsidR="00A23DD9" w:rsidRDefault="00A23DD9" w:rsidP="00A23DD9">
            <w:pPr>
              <w:autoSpaceDE w:val="0"/>
              <w:autoSpaceDN w:val="0"/>
              <w:adjustRightInd w:val="0"/>
              <w:rPr>
                <w:rFonts w:ascii="OfficinaSansStd-Bold" w:hAnsi="OfficinaSansStd-Bold" w:cs="OfficinaSansStd-Bold"/>
                <w:b/>
                <w:bCs/>
                <w:color w:val="272726"/>
                <w:sz w:val="19"/>
                <w:szCs w:val="19"/>
              </w:rPr>
            </w:pPr>
          </w:p>
        </w:tc>
        <w:tc>
          <w:tcPr>
            <w:tcW w:w="3071" w:type="dxa"/>
          </w:tcPr>
          <w:p w:rsidR="00A23DD9" w:rsidRDefault="00A23DD9" w:rsidP="00A23DD9">
            <w:pPr>
              <w:autoSpaceDE w:val="0"/>
              <w:autoSpaceDN w:val="0"/>
              <w:adjustRightInd w:val="0"/>
              <w:rPr>
                <w:rFonts w:ascii="OfficinaSansStd-Book" w:hAnsi="OfficinaSansStd-Book" w:cs="OfficinaSansStd-Book"/>
                <w:color w:val="565655"/>
                <w:sz w:val="19"/>
                <w:szCs w:val="19"/>
              </w:rPr>
            </w:pPr>
            <w:r>
              <w:rPr>
                <w:rFonts w:ascii="OfficinaSansStd-Book" w:hAnsi="OfficinaSansStd-Book" w:cs="OfficinaSansStd-Book"/>
                <w:color w:val="565655"/>
                <w:sz w:val="19"/>
                <w:szCs w:val="19"/>
              </w:rPr>
              <w:t>Possibilité de continuer à prier</w:t>
            </w:r>
          </w:p>
          <w:p w:rsidR="00A23DD9" w:rsidRDefault="00A23DD9" w:rsidP="00A23DD9">
            <w:pPr>
              <w:autoSpaceDE w:val="0"/>
              <w:autoSpaceDN w:val="0"/>
              <w:adjustRightInd w:val="0"/>
              <w:rPr>
                <w:rFonts w:ascii="OfficinaSansStd-Book" w:hAnsi="OfficinaSansStd-Book" w:cs="OfficinaSansStd-Book"/>
                <w:color w:val="565655"/>
                <w:sz w:val="19"/>
                <w:szCs w:val="19"/>
              </w:rPr>
            </w:pPr>
            <w:r>
              <w:rPr>
                <w:rFonts w:ascii="ZapfDingbatsITC" w:eastAsia="ZapfDingbatsITC" w:hAnsi="OfficinaSansStd-BoldItalic" w:cs="ZapfDingbatsITC" w:hint="eastAsia"/>
                <w:color w:val="ED6680"/>
                <w:sz w:val="19"/>
                <w:szCs w:val="19"/>
              </w:rPr>
              <w:t>›</w:t>
            </w:r>
            <w:r>
              <w:rPr>
                <w:rFonts w:ascii="ZapfDingbatsITC" w:eastAsia="ZapfDingbatsITC" w:hAnsi="OfficinaSansStd-BoldItalic" w:cs="ZapfDingbatsITC"/>
                <w:color w:val="ED6680"/>
                <w:sz w:val="19"/>
                <w:szCs w:val="19"/>
              </w:rPr>
              <w:t xml:space="preserve"> </w:t>
            </w:r>
            <w:r>
              <w:rPr>
                <w:rFonts w:ascii="OfficinaSansStd-Book" w:hAnsi="OfficinaSansStd-Book" w:cs="OfficinaSansStd-Book"/>
                <w:color w:val="565655"/>
                <w:sz w:val="19"/>
                <w:szCs w:val="19"/>
              </w:rPr>
              <w:t>Conversions ponctuelles</w:t>
            </w:r>
          </w:p>
          <w:p w:rsidR="00A23DD9" w:rsidRDefault="00A23DD9" w:rsidP="00A23DD9">
            <w:pPr>
              <w:autoSpaceDE w:val="0"/>
              <w:autoSpaceDN w:val="0"/>
              <w:adjustRightInd w:val="0"/>
              <w:rPr>
                <w:rFonts w:ascii="OfficinaSansStd-Book" w:hAnsi="OfficinaSansStd-Book" w:cs="OfficinaSansStd-Book"/>
                <w:color w:val="565655"/>
                <w:sz w:val="19"/>
                <w:szCs w:val="19"/>
              </w:rPr>
            </w:pPr>
            <w:r>
              <w:rPr>
                <w:rFonts w:ascii="ZapfDingbatsITC" w:eastAsia="ZapfDingbatsITC" w:hAnsi="OfficinaSansStd-BoldItalic" w:cs="ZapfDingbatsITC" w:hint="eastAsia"/>
                <w:color w:val="ED6680"/>
                <w:sz w:val="19"/>
                <w:szCs w:val="19"/>
              </w:rPr>
              <w:t>›</w:t>
            </w:r>
            <w:r>
              <w:rPr>
                <w:rFonts w:ascii="ZapfDingbatsITC" w:eastAsia="ZapfDingbatsITC" w:hAnsi="OfficinaSansStd-BoldItalic" w:cs="ZapfDingbatsITC"/>
                <w:color w:val="ED6680"/>
                <w:sz w:val="19"/>
                <w:szCs w:val="19"/>
              </w:rPr>
              <w:t xml:space="preserve"> </w:t>
            </w:r>
            <w:r>
              <w:rPr>
                <w:rFonts w:ascii="OfficinaSansStd-Book" w:hAnsi="OfficinaSansStd-Book" w:cs="OfficinaSansStd-Book"/>
                <w:color w:val="565655"/>
                <w:sz w:val="19"/>
                <w:szCs w:val="19"/>
              </w:rPr>
              <w:t>Adoption du mode de vie oriental par les croisés</w:t>
            </w:r>
          </w:p>
          <w:p w:rsidR="00A23DD9" w:rsidRPr="00C83043" w:rsidRDefault="00A23DD9" w:rsidP="00A23DD9">
            <w:pPr>
              <w:autoSpaceDE w:val="0"/>
              <w:autoSpaceDN w:val="0"/>
              <w:adjustRightInd w:val="0"/>
              <w:rPr>
                <w:sz w:val="32"/>
                <w:szCs w:val="24"/>
              </w:rPr>
            </w:pPr>
            <w:r>
              <w:rPr>
                <w:rFonts w:ascii="ZapfDingbatsITC" w:eastAsia="ZapfDingbatsITC" w:hAnsi="OfficinaSansStd-BoldItalic" w:cs="ZapfDingbatsITC" w:hint="eastAsia"/>
                <w:color w:val="ED6680"/>
                <w:sz w:val="19"/>
                <w:szCs w:val="19"/>
              </w:rPr>
              <w:t>›</w:t>
            </w:r>
            <w:r>
              <w:rPr>
                <w:rFonts w:ascii="ZapfDingbatsITC" w:eastAsia="ZapfDingbatsITC" w:hAnsi="OfficinaSansStd-BoldItalic" w:cs="ZapfDingbatsITC"/>
                <w:color w:val="ED6680"/>
                <w:sz w:val="19"/>
                <w:szCs w:val="19"/>
              </w:rPr>
              <w:t xml:space="preserve"> </w:t>
            </w:r>
            <w:r>
              <w:rPr>
                <w:rFonts w:ascii="OfficinaSansStd-Book" w:hAnsi="OfficinaSansStd-Book" w:cs="OfficinaSansStd-Book"/>
                <w:color w:val="565655"/>
                <w:sz w:val="19"/>
                <w:szCs w:val="19"/>
              </w:rPr>
              <w:t>Mariages mixtes</w:t>
            </w:r>
          </w:p>
          <w:p w:rsidR="00A23DD9" w:rsidRDefault="00A23DD9" w:rsidP="00A23DD9">
            <w:pPr>
              <w:autoSpaceDE w:val="0"/>
              <w:autoSpaceDN w:val="0"/>
              <w:adjustRightInd w:val="0"/>
              <w:rPr>
                <w:rFonts w:ascii="OfficinaSansStd-Bold" w:hAnsi="OfficinaSansStd-Bold" w:cs="OfficinaSansStd-Bold"/>
                <w:b/>
                <w:bCs/>
                <w:color w:val="272726"/>
                <w:sz w:val="19"/>
                <w:szCs w:val="19"/>
              </w:rPr>
            </w:pPr>
          </w:p>
        </w:tc>
      </w:tr>
    </w:tbl>
    <w:p w:rsidR="00A23DD9" w:rsidRDefault="00A23DD9"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224F0F" w:rsidRDefault="00224F0F"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224F0F" w:rsidRDefault="00224F0F"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224F0F" w:rsidRDefault="000E0C2F" w:rsidP="00A23DD9">
      <w:pPr>
        <w:autoSpaceDE w:val="0"/>
        <w:autoSpaceDN w:val="0"/>
        <w:adjustRightInd w:val="0"/>
        <w:spacing w:after="0" w:line="240" w:lineRule="auto"/>
        <w:rPr>
          <w:rFonts w:ascii="OfficinaSansStd-Bold" w:hAnsi="OfficinaSansStd-Bold" w:cs="OfficinaSansStd-Bold"/>
          <w:b/>
          <w:bCs/>
          <w:color w:val="272726"/>
          <w:sz w:val="19"/>
          <w:szCs w:val="19"/>
        </w:rPr>
      </w:pPr>
      <w:r>
        <w:t xml:space="preserve">C’est pas sorcier : les templiers partent en croisade </w:t>
      </w:r>
      <w:hyperlink r:id="rId19" w:tgtFrame="_blank" w:history="1">
        <w:r>
          <w:rPr>
            <w:rStyle w:val="Lienhypertexte"/>
          </w:rPr>
          <w:t>https://www.youtube.com/watch?v=X4DHHn327LM</w:t>
        </w:r>
      </w:hyperlink>
      <w:r>
        <w:t> </w:t>
      </w:r>
    </w:p>
    <w:p w:rsidR="00224F0F" w:rsidRDefault="00224F0F"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224F0F" w:rsidRDefault="00224F0F"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224F0F" w:rsidRDefault="00224F0F"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224F0F" w:rsidRDefault="00224F0F"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224F0F" w:rsidRDefault="00224F0F"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224F0F" w:rsidRDefault="00224F0F"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224F0F" w:rsidRDefault="00224F0F"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922C72" w:rsidRPr="002B6CCA" w:rsidRDefault="00922C72" w:rsidP="00922C72">
      <w:pPr>
        <w:spacing w:before="100" w:beforeAutospacing="1" w:after="100" w:afterAutospacing="1" w:line="240" w:lineRule="auto"/>
        <w:jc w:val="both"/>
        <w:rPr>
          <w:rFonts w:eastAsia="Times New Roman" w:cs="Times New Roman"/>
          <w:sz w:val="24"/>
          <w:szCs w:val="24"/>
          <w:lang w:eastAsia="fr-FR"/>
        </w:rPr>
      </w:pPr>
      <w:r w:rsidRPr="002B6CCA">
        <w:rPr>
          <w:rFonts w:eastAsia="Times New Roman" w:cs="Times New Roman"/>
          <w:sz w:val="24"/>
          <w:szCs w:val="24"/>
          <w:lang w:eastAsia="fr-FR"/>
        </w:rPr>
        <w:lastRenderedPageBreak/>
        <w:t xml:space="preserve">A partir du IXe siècle, l’Islam décline autour de la Méditerranée. Les rois catholiques d’Espagne parviennent à reconquérir progressivement leur territoire : c’est la </w:t>
      </w:r>
      <w:r w:rsidRPr="002B6CCA">
        <w:rPr>
          <w:rFonts w:eastAsia="Times New Roman" w:cs="Times New Roman"/>
          <w:b/>
          <w:sz w:val="24"/>
          <w:szCs w:val="24"/>
          <w:lang w:eastAsia="fr-FR"/>
        </w:rPr>
        <w:t>Reconquista</w:t>
      </w:r>
      <w:r w:rsidRPr="002B6CCA">
        <w:rPr>
          <w:rFonts w:eastAsia="Times New Roman" w:cs="Times New Roman"/>
          <w:sz w:val="24"/>
          <w:szCs w:val="24"/>
          <w:lang w:eastAsia="fr-FR"/>
        </w:rPr>
        <w:t xml:space="preserve"> qui s’achève par la reprise de Grenade le 2 janvier 1492.</w:t>
      </w:r>
      <w:r w:rsidRPr="002B6CCA">
        <w:rPr>
          <w:rFonts w:eastAsia="Times New Roman" w:cs="Times New Roman"/>
          <w:sz w:val="24"/>
          <w:szCs w:val="24"/>
          <w:lang w:eastAsia="fr-FR"/>
        </w:rPr>
        <w:br/>
        <w:t>Les affrontements entre musulmans et chrétiens s’étendent progressivement jusqu’en  Orient. En 1095, le Pape Urbain II lance un appel à la Croisade pour défendre les communautés chrétiennes et le tombeau du Christ menacés par l’invasion des Turcs au Proche-Orient. Malgré la résistance des Musulmans, Jérusalem est prise par les croisés le 15 juillet 1099. D’autres croisades s’étalent tout au long du XIIe siècle en contribuant à éloigner les musulmans des chrétiens, mais aussi à diviser les chrétiens (pillage de Constantinople en 1204).</w:t>
      </w:r>
      <w:r w:rsidRPr="002B6CCA">
        <w:rPr>
          <w:rFonts w:eastAsia="Times New Roman" w:cs="Times New Roman"/>
          <w:sz w:val="24"/>
          <w:szCs w:val="24"/>
          <w:lang w:eastAsia="fr-FR"/>
        </w:rPr>
        <w:br/>
        <w:t>Parallèlement, les musulmans développent des contacts économiques et culturels très riches avec l’Occident, et plus particulièrement avec l’Italie devenu le centre du commerce méditerranéen au XIIe siècle. Ils s’intègrent aux sociétés occidentales comme à Palerme en Sicile et ils y diffusent leurs connaissances et leurs savoirs aux chrétiens (mathématiques, médecine, géographie, etc.).</w:t>
      </w:r>
    </w:p>
    <w:p w:rsidR="00BC2999" w:rsidRDefault="00BC2999" w:rsidP="00922C72">
      <w:pPr>
        <w:spacing w:before="100" w:beforeAutospacing="1" w:after="100" w:afterAutospacing="1" w:line="240" w:lineRule="auto"/>
        <w:jc w:val="both"/>
        <w:rPr>
          <w:rFonts w:eastAsia="Times New Roman" w:cs="Times New Roman"/>
          <w:sz w:val="24"/>
          <w:szCs w:val="24"/>
          <w:lang w:eastAsia="fr-FR"/>
        </w:rPr>
      </w:pPr>
    </w:p>
    <w:p w:rsidR="00BC2999" w:rsidRDefault="00BC2999" w:rsidP="00922C72">
      <w:pPr>
        <w:spacing w:before="100" w:beforeAutospacing="1" w:after="100" w:afterAutospacing="1" w:line="240" w:lineRule="auto"/>
        <w:jc w:val="both"/>
        <w:rPr>
          <w:rFonts w:eastAsia="Times New Roman" w:cs="Times New Roman"/>
          <w:sz w:val="24"/>
          <w:szCs w:val="24"/>
          <w:lang w:eastAsia="fr-FR"/>
        </w:rPr>
      </w:pPr>
    </w:p>
    <w:p w:rsidR="001F7059" w:rsidRPr="002B6CCA" w:rsidRDefault="001F7059" w:rsidP="00922C72">
      <w:pPr>
        <w:spacing w:before="100" w:beforeAutospacing="1" w:after="100" w:afterAutospacing="1" w:line="240" w:lineRule="auto"/>
        <w:jc w:val="both"/>
        <w:rPr>
          <w:rFonts w:eastAsia="Times New Roman" w:cs="Times New Roman"/>
          <w:sz w:val="24"/>
          <w:szCs w:val="24"/>
          <w:lang w:eastAsia="fr-FR"/>
        </w:rPr>
      </w:pPr>
      <w:r w:rsidRPr="002B6CCA">
        <w:rPr>
          <w:rFonts w:eastAsia="Times New Roman" w:cs="Times New Roman"/>
          <w:sz w:val="24"/>
          <w:szCs w:val="24"/>
          <w:lang w:eastAsia="fr-FR"/>
        </w:rPr>
        <w:t>LIVRE P 58/59 DOC 2 et 4</w:t>
      </w:r>
    </w:p>
    <w:p w:rsidR="001F7059" w:rsidRPr="002B6CCA" w:rsidRDefault="001F7059" w:rsidP="00922C72">
      <w:pPr>
        <w:spacing w:before="100" w:beforeAutospacing="1" w:after="100" w:afterAutospacing="1" w:line="240" w:lineRule="auto"/>
        <w:jc w:val="both"/>
        <w:rPr>
          <w:rFonts w:eastAsia="Times New Roman" w:cs="Times New Roman"/>
          <w:sz w:val="24"/>
          <w:szCs w:val="24"/>
          <w:lang w:eastAsia="fr-FR"/>
        </w:rPr>
      </w:pPr>
      <w:r w:rsidRPr="002B6CCA">
        <w:rPr>
          <w:rFonts w:eastAsia="Times New Roman" w:cs="Times New Roman"/>
          <w:sz w:val="24"/>
          <w:szCs w:val="24"/>
          <w:lang w:eastAsia="fr-FR"/>
        </w:rPr>
        <w:t xml:space="preserve">Présentez et expliquer chacun des documents, et en quoi ils participent des contacts et échanges autour de la Méditerranée. </w:t>
      </w:r>
    </w:p>
    <w:p w:rsidR="00224F0F" w:rsidRPr="002B6CCA" w:rsidRDefault="001F7059" w:rsidP="00A23DD9">
      <w:pPr>
        <w:autoSpaceDE w:val="0"/>
        <w:autoSpaceDN w:val="0"/>
        <w:adjustRightInd w:val="0"/>
        <w:spacing w:after="0" w:line="240" w:lineRule="auto"/>
        <w:rPr>
          <w:rFonts w:cs="OfficinaSansStd-Bold"/>
          <w:b/>
          <w:bCs/>
          <w:color w:val="272726"/>
          <w:sz w:val="24"/>
          <w:szCs w:val="24"/>
        </w:rPr>
      </w:pPr>
      <w:r w:rsidRPr="002B6CCA">
        <w:rPr>
          <w:rFonts w:cs="OfficinaSansStd-Bold"/>
          <w:b/>
          <w:bCs/>
          <w:color w:val="272726"/>
          <w:sz w:val="24"/>
          <w:szCs w:val="24"/>
        </w:rPr>
        <w:tab/>
      </w:r>
      <w:r w:rsidR="002B6CCA">
        <w:rPr>
          <w:rFonts w:cs="OfficinaSansStd-Bold"/>
          <w:b/>
          <w:bCs/>
          <w:color w:val="272726"/>
          <w:sz w:val="24"/>
          <w:szCs w:val="24"/>
        </w:rPr>
        <w:t>« </w:t>
      </w:r>
      <w:r w:rsidRPr="002B6CCA">
        <w:rPr>
          <w:rFonts w:cs="OfficinaSansStd-Bold"/>
          <w:b/>
          <w:bCs/>
          <w:color w:val="272726"/>
          <w:sz w:val="24"/>
          <w:szCs w:val="24"/>
        </w:rPr>
        <w:t>Après avoir observé et échangé avec les médecins Francs, Ibn Minqinh racontent qu’ils sont plutôt mauvais et que les médecins syriens  sont bien meilleurs</w:t>
      </w:r>
    </w:p>
    <w:p w:rsidR="002B6CCA" w:rsidRPr="002B6CCA" w:rsidRDefault="002B6CCA" w:rsidP="00A23DD9">
      <w:pPr>
        <w:autoSpaceDE w:val="0"/>
        <w:autoSpaceDN w:val="0"/>
        <w:adjustRightInd w:val="0"/>
        <w:spacing w:after="0" w:line="240" w:lineRule="auto"/>
        <w:rPr>
          <w:rFonts w:cs="OfficinaSansStd-Bold"/>
          <w:b/>
          <w:bCs/>
          <w:color w:val="272726"/>
          <w:sz w:val="24"/>
          <w:szCs w:val="24"/>
        </w:rPr>
      </w:pPr>
      <w:r w:rsidRPr="002B6CCA">
        <w:rPr>
          <w:rFonts w:cs="OfficinaSansStd-Bold"/>
          <w:b/>
          <w:bCs/>
          <w:color w:val="272726"/>
          <w:sz w:val="24"/>
          <w:szCs w:val="24"/>
        </w:rPr>
        <w:t>Entre Charlemagne et Haroun, de nombreux contacts diplomatiques s’établissent.</w:t>
      </w:r>
    </w:p>
    <w:p w:rsidR="002B6CCA" w:rsidRPr="002B6CCA" w:rsidRDefault="002B6CCA" w:rsidP="00A23DD9">
      <w:pPr>
        <w:autoSpaceDE w:val="0"/>
        <w:autoSpaceDN w:val="0"/>
        <w:adjustRightInd w:val="0"/>
        <w:spacing w:after="0" w:line="240" w:lineRule="auto"/>
        <w:rPr>
          <w:rFonts w:cs="OfficinaSansStd-Bold"/>
          <w:b/>
          <w:bCs/>
          <w:color w:val="272726"/>
          <w:sz w:val="24"/>
          <w:szCs w:val="24"/>
        </w:rPr>
      </w:pPr>
      <w:r w:rsidRPr="002B6CCA">
        <w:rPr>
          <w:rFonts w:cs="OfficinaSansStd-Bold"/>
          <w:b/>
          <w:bCs/>
          <w:color w:val="272726"/>
          <w:sz w:val="24"/>
          <w:szCs w:val="24"/>
        </w:rPr>
        <w:t>L’enseignement des connaissances et les nombreux contacts diplomatiques participent aux échanges autour de la Méditerranée.</w:t>
      </w:r>
      <w:r>
        <w:rPr>
          <w:rFonts w:cs="OfficinaSansStd-Bold"/>
          <w:b/>
          <w:bCs/>
          <w:color w:val="272726"/>
          <w:sz w:val="24"/>
          <w:szCs w:val="24"/>
        </w:rPr>
        <w:t> »</w:t>
      </w:r>
    </w:p>
    <w:p w:rsidR="00224F0F" w:rsidRDefault="00224F0F"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224F0F" w:rsidRDefault="00224F0F"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395721"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r>
        <w:rPr>
          <w:rFonts w:ascii="OfficinaSansStd-Bold" w:hAnsi="OfficinaSansStd-Bold" w:cs="OfficinaSansStd-Bold"/>
          <w:b/>
          <w:bCs/>
          <w:color w:val="272726"/>
          <w:sz w:val="19"/>
          <w:szCs w:val="19"/>
        </w:rPr>
        <w:lastRenderedPageBreak/>
        <w:t xml:space="preserve">Evaluation : </w:t>
      </w:r>
    </w:p>
    <w:p w:rsidR="00635208" w:rsidRDefault="00635208" w:rsidP="00635208">
      <w:pPr>
        <w:rPr>
          <w:rFonts w:ascii="Comic Sans MS" w:hAnsi="Comic Sans MS"/>
          <w:b/>
          <w:bCs/>
          <w:u w:val="single"/>
        </w:rPr>
      </w:pPr>
      <w:r>
        <w:rPr>
          <w:rFonts w:ascii="Comic Sans MS" w:hAnsi="Comic Sans MS"/>
          <w:u w:val="single"/>
        </w:rPr>
        <w:t xml:space="preserve">Je réponds aux questions portant sur le cours. </w:t>
      </w:r>
    </w:p>
    <w:p w:rsidR="00635208" w:rsidRDefault="00635208" w:rsidP="00635208">
      <w:pPr>
        <w:numPr>
          <w:ilvl w:val="0"/>
          <w:numId w:val="5"/>
        </w:numPr>
        <w:spacing w:after="0" w:line="240" w:lineRule="auto"/>
      </w:pPr>
      <w:r>
        <w:t>Quels édifices trouvait-on  (et trouve-t-on encore souvent) dans les villes musulmanes ? (3pts)</w:t>
      </w:r>
    </w:p>
    <w:p w:rsidR="00635208" w:rsidRDefault="00635208" w:rsidP="00635208">
      <w:pPr>
        <w:numPr>
          <w:ilvl w:val="0"/>
          <w:numId w:val="5"/>
        </w:numPr>
        <w:spacing w:after="0" w:line="240" w:lineRule="auto"/>
      </w:pPr>
      <w:r>
        <w:t>Les Musulmans avaient une place importante dans le commerce du Moyen-âge. Pourquoi ? (2 pts)</w:t>
      </w:r>
    </w:p>
    <w:p w:rsidR="00635208" w:rsidRDefault="00635208" w:rsidP="00635208">
      <w:pPr>
        <w:rPr>
          <w:rFonts w:ascii="Comic Sans MS" w:hAnsi="Comic Sans MS"/>
          <w:b/>
          <w:bCs/>
        </w:rPr>
      </w:pPr>
      <w:r>
        <w:rPr>
          <w:rFonts w:ascii="Comic Sans MS" w:hAnsi="Comic Sans MS"/>
          <w:u w:val="single"/>
        </w:rPr>
        <w:t xml:space="preserve">Je réponds aux questions posées après avoir lu le document. </w:t>
      </w:r>
    </w:p>
    <w:p w:rsidR="00635208" w:rsidRPr="00635208" w:rsidRDefault="00635208" w:rsidP="00635208">
      <w:pPr>
        <w:pBdr>
          <w:top w:val="single" w:sz="4" w:space="1" w:color="auto"/>
          <w:left w:val="single" w:sz="4" w:space="4" w:color="auto"/>
          <w:bottom w:val="single" w:sz="4" w:space="1" w:color="auto"/>
          <w:right w:val="single" w:sz="4" w:space="4" w:color="auto"/>
        </w:pBdr>
        <w:jc w:val="center"/>
        <w:rPr>
          <w:sz w:val="20"/>
          <w:u w:val="single"/>
        </w:rPr>
      </w:pPr>
      <w:r w:rsidRPr="00635208">
        <w:rPr>
          <w:sz w:val="20"/>
          <w:u w:val="single"/>
        </w:rPr>
        <w:t>Les obligations religieuses du musulman.</w:t>
      </w:r>
    </w:p>
    <w:p w:rsidR="00635208" w:rsidRPr="00635208" w:rsidRDefault="00635208" w:rsidP="00635208">
      <w:pPr>
        <w:pBdr>
          <w:top w:val="single" w:sz="4" w:space="1" w:color="auto"/>
          <w:left w:val="single" w:sz="4" w:space="4" w:color="auto"/>
          <w:bottom w:val="single" w:sz="4" w:space="1" w:color="auto"/>
          <w:right w:val="single" w:sz="4" w:space="4" w:color="auto"/>
        </w:pBdr>
        <w:rPr>
          <w:sz w:val="20"/>
        </w:rPr>
      </w:pPr>
      <w:r w:rsidRPr="00635208">
        <w:rPr>
          <w:sz w:val="20"/>
        </w:rPr>
        <w:tab/>
        <w:t>L’homme bon est celui qui croit en Dieu,</w:t>
      </w:r>
    </w:p>
    <w:p w:rsidR="00635208" w:rsidRPr="00635208" w:rsidRDefault="00635208" w:rsidP="00635208">
      <w:pPr>
        <w:pBdr>
          <w:top w:val="single" w:sz="4" w:space="1" w:color="auto"/>
          <w:left w:val="single" w:sz="4" w:space="4" w:color="auto"/>
          <w:bottom w:val="single" w:sz="4" w:space="1" w:color="auto"/>
          <w:right w:val="single" w:sz="4" w:space="4" w:color="auto"/>
        </w:pBdr>
        <w:rPr>
          <w:sz w:val="20"/>
        </w:rPr>
      </w:pPr>
      <w:r w:rsidRPr="00635208">
        <w:rPr>
          <w:sz w:val="20"/>
        </w:rPr>
        <w:tab/>
      </w:r>
      <w:r w:rsidRPr="00635208">
        <w:rPr>
          <w:sz w:val="20"/>
        </w:rPr>
        <w:tab/>
        <w:t xml:space="preserve">au dernier Jour, aux anges, </w:t>
      </w:r>
    </w:p>
    <w:p w:rsidR="00635208" w:rsidRPr="00635208" w:rsidRDefault="00635208" w:rsidP="00635208">
      <w:pPr>
        <w:pBdr>
          <w:top w:val="single" w:sz="4" w:space="1" w:color="auto"/>
          <w:left w:val="single" w:sz="4" w:space="4" w:color="auto"/>
          <w:bottom w:val="single" w:sz="4" w:space="1" w:color="auto"/>
          <w:right w:val="single" w:sz="4" w:space="4" w:color="auto"/>
        </w:pBdr>
        <w:rPr>
          <w:sz w:val="20"/>
        </w:rPr>
      </w:pPr>
      <w:r w:rsidRPr="00635208">
        <w:rPr>
          <w:sz w:val="20"/>
        </w:rPr>
        <w:tab/>
      </w:r>
      <w:r w:rsidRPr="00635208">
        <w:rPr>
          <w:sz w:val="20"/>
        </w:rPr>
        <w:tab/>
        <w:t>au Livre et aux prophètes.</w:t>
      </w:r>
    </w:p>
    <w:p w:rsidR="00635208" w:rsidRPr="00635208" w:rsidRDefault="00635208" w:rsidP="00635208">
      <w:pPr>
        <w:pBdr>
          <w:top w:val="single" w:sz="4" w:space="1" w:color="auto"/>
          <w:left w:val="single" w:sz="4" w:space="4" w:color="auto"/>
          <w:bottom w:val="single" w:sz="4" w:space="1" w:color="auto"/>
          <w:right w:val="single" w:sz="4" w:space="4" w:color="auto"/>
        </w:pBdr>
        <w:rPr>
          <w:sz w:val="20"/>
        </w:rPr>
      </w:pPr>
      <w:r w:rsidRPr="00635208">
        <w:rPr>
          <w:sz w:val="20"/>
        </w:rPr>
        <w:tab/>
        <w:t>Celui qui, pour l’amour de Dieu, donne de son bien</w:t>
      </w:r>
    </w:p>
    <w:p w:rsidR="00635208" w:rsidRPr="00635208" w:rsidRDefault="00635208" w:rsidP="00635208">
      <w:pPr>
        <w:pBdr>
          <w:top w:val="single" w:sz="4" w:space="1" w:color="auto"/>
          <w:left w:val="single" w:sz="4" w:space="4" w:color="auto"/>
          <w:bottom w:val="single" w:sz="4" w:space="1" w:color="auto"/>
          <w:right w:val="single" w:sz="4" w:space="4" w:color="auto"/>
        </w:pBdr>
        <w:rPr>
          <w:sz w:val="20"/>
        </w:rPr>
      </w:pPr>
      <w:r w:rsidRPr="00635208">
        <w:rPr>
          <w:sz w:val="20"/>
        </w:rPr>
        <w:tab/>
      </w:r>
      <w:r w:rsidRPr="00635208">
        <w:rPr>
          <w:sz w:val="20"/>
        </w:rPr>
        <w:tab/>
        <w:t xml:space="preserve">A ses proches, aux orphelins, aux pauvres, </w:t>
      </w:r>
    </w:p>
    <w:p w:rsidR="00635208" w:rsidRPr="00635208" w:rsidRDefault="00635208" w:rsidP="00635208">
      <w:pPr>
        <w:pBdr>
          <w:top w:val="single" w:sz="4" w:space="1" w:color="auto"/>
          <w:left w:val="single" w:sz="4" w:space="4" w:color="auto"/>
          <w:bottom w:val="single" w:sz="4" w:space="1" w:color="auto"/>
          <w:right w:val="single" w:sz="4" w:space="4" w:color="auto"/>
        </w:pBdr>
        <w:rPr>
          <w:sz w:val="20"/>
        </w:rPr>
      </w:pPr>
      <w:r w:rsidRPr="00635208">
        <w:rPr>
          <w:sz w:val="20"/>
        </w:rPr>
        <w:tab/>
      </w:r>
      <w:r w:rsidRPr="00635208">
        <w:rPr>
          <w:sz w:val="20"/>
        </w:rPr>
        <w:tab/>
        <w:t>aux voyageurs, aux mendiants</w:t>
      </w:r>
    </w:p>
    <w:p w:rsidR="00635208" w:rsidRPr="00635208" w:rsidRDefault="00635208" w:rsidP="00635208">
      <w:pPr>
        <w:pBdr>
          <w:top w:val="single" w:sz="4" w:space="1" w:color="auto"/>
          <w:left w:val="single" w:sz="4" w:space="4" w:color="auto"/>
          <w:bottom w:val="single" w:sz="4" w:space="1" w:color="auto"/>
          <w:right w:val="single" w:sz="4" w:space="4" w:color="auto"/>
        </w:pBdr>
        <w:rPr>
          <w:sz w:val="20"/>
        </w:rPr>
      </w:pPr>
      <w:r w:rsidRPr="00635208">
        <w:rPr>
          <w:sz w:val="20"/>
        </w:rPr>
        <w:tab/>
      </w:r>
      <w:r w:rsidRPr="00635208">
        <w:rPr>
          <w:sz w:val="20"/>
        </w:rPr>
        <w:tab/>
        <w:t>et pour le rachat des captifs.</w:t>
      </w:r>
    </w:p>
    <w:p w:rsidR="00635208" w:rsidRPr="00635208" w:rsidRDefault="00635208" w:rsidP="00635208">
      <w:pPr>
        <w:pBdr>
          <w:top w:val="single" w:sz="4" w:space="1" w:color="auto"/>
          <w:left w:val="single" w:sz="4" w:space="4" w:color="auto"/>
          <w:bottom w:val="single" w:sz="4" w:space="1" w:color="auto"/>
          <w:right w:val="single" w:sz="4" w:space="4" w:color="auto"/>
        </w:pBdr>
        <w:rPr>
          <w:sz w:val="20"/>
        </w:rPr>
      </w:pPr>
      <w:r w:rsidRPr="00635208">
        <w:rPr>
          <w:sz w:val="20"/>
        </w:rPr>
        <w:tab/>
        <w:t xml:space="preserve">Celui qui s’acquitte de la prière : </w:t>
      </w:r>
    </w:p>
    <w:p w:rsidR="00635208" w:rsidRPr="00635208" w:rsidRDefault="00635208" w:rsidP="00635208">
      <w:pPr>
        <w:pBdr>
          <w:top w:val="single" w:sz="4" w:space="1" w:color="auto"/>
          <w:left w:val="single" w:sz="4" w:space="4" w:color="auto"/>
          <w:bottom w:val="single" w:sz="4" w:space="1" w:color="auto"/>
          <w:right w:val="single" w:sz="4" w:space="4" w:color="auto"/>
        </w:pBdr>
        <w:rPr>
          <w:sz w:val="20"/>
        </w:rPr>
      </w:pPr>
      <w:r w:rsidRPr="00635208">
        <w:rPr>
          <w:sz w:val="20"/>
        </w:rPr>
        <w:tab/>
      </w:r>
      <w:r w:rsidRPr="00635208">
        <w:rPr>
          <w:sz w:val="20"/>
        </w:rPr>
        <w:tab/>
        <w:t>celui qui fait l’aumône.(…)</w:t>
      </w:r>
    </w:p>
    <w:p w:rsidR="00635208" w:rsidRPr="00635208" w:rsidRDefault="00635208" w:rsidP="00635208">
      <w:pPr>
        <w:pBdr>
          <w:top w:val="single" w:sz="4" w:space="1" w:color="auto"/>
          <w:left w:val="single" w:sz="4" w:space="4" w:color="auto"/>
          <w:bottom w:val="single" w:sz="4" w:space="1" w:color="auto"/>
          <w:right w:val="single" w:sz="4" w:space="4" w:color="auto"/>
        </w:pBdr>
        <w:tabs>
          <w:tab w:val="left" w:pos="1480"/>
        </w:tabs>
        <w:rPr>
          <w:sz w:val="20"/>
        </w:rPr>
      </w:pPr>
      <w:r w:rsidRPr="00635208">
        <w:rPr>
          <w:sz w:val="20"/>
        </w:rPr>
        <w:tab/>
        <w:t xml:space="preserve">voilà ceux qui sont justes ! </w:t>
      </w:r>
    </w:p>
    <w:p w:rsidR="00635208" w:rsidRPr="00635208" w:rsidRDefault="00635208" w:rsidP="00635208">
      <w:pPr>
        <w:pBdr>
          <w:top w:val="single" w:sz="4" w:space="1" w:color="auto"/>
          <w:left w:val="single" w:sz="4" w:space="4" w:color="auto"/>
          <w:bottom w:val="single" w:sz="4" w:space="1" w:color="auto"/>
          <w:right w:val="single" w:sz="4" w:space="4" w:color="auto"/>
        </w:pBdr>
        <w:tabs>
          <w:tab w:val="left" w:pos="1480"/>
        </w:tabs>
        <w:rPr>
          <w:sz w:val="20"/>
        </w:rPr>
      </w:pPr>
      <w:r w:rsidRPr="00635208">
        <w:rPr>
          <w:sz w:val="20"/>
        </w:rPr>
        <w:tab/>
        <w:t>Voilà ceux qui craignent Dieu !</w:t>
      </w:r>
    </w:p>
    <w:p w:rsidR="00635208" w:rsidRPr="00635208" w:rsidRDefault="00635208" w:rsidP="00635208">
      <w:pPr>
        <w:pBdr>
          <w:top w:val="single" w:sz="4" w:space="1" w:color="auto"/>
          <w:left w:val="single" w:sz="4" w:space="4" w:color="auto"/>
          <w:bottom w:val="single" w:sz="4" w:space="1" w:color="auto"/>
          <w:right w:val="single" w:sz="4" w:space="4" w:color="auto"/>
        </w:pBdr>
        <w:tabs>
          <w:tab w:val="left" w:pos="1480"/>
        </w:tabs>
        <w:rPr>
          <w:sz w:val="20"/>
        </w:rPr>
      </w:pPr>
      <w:r w:rsidRPr="00635208">
        <w:rPr>
          <w:sz w:val="20"/>
        </w:rPr>
        <w:tab/>
      </w:r>
      <w:r w:rsidRPr="00635208">
        <w:rPr>
          <w:sz w:val="20"/>
        </w:rPr>
        <w:tab/>
      </w:r>
      <w:r w:rsidRPr="00635208">
        <w:rPr>
          <w:sz w:val="20"/>
        </w:rPr>
        <w:tab/>
      </w:r>
      <w:r w:rsidRPr="00635208">
        <w:rPr>
          <w:sz w:val="20"/>
        </w:rPr>
        <w:tab/>
      </w:r>
      <w:r w:rsidRPr="00635208">
        <w:rPr>
          <w:sz w:val="20"/>
        </w:rPr>
        <w:tab/>
      </w:r>
      <w:r w:rsidRPr="00635208">
        <w:rPr>
          <w:sz w:val="20"/>
        </w:rPr>
        <w:tab/>
        <w:t>Sourate II, 177.</w:t>
      </w:r>
    </w:p>
    <w:p w:rsidR="00635208" w:rsidRDefault="00635208" w:rsidP="00635208">
      <w:pPr>
        <w:pStyle w:val="Paragraphedeliste"/>
        <w:numPr>
          <w:ilvl w:val="0"/>
          <w:numId w:val="5"/>
        </w:numPr>
        <w:spacing w:after="0" w:line="240" w:lineRule="auto"/>
      </w:pPr>
      <w:r>
        <w:t>De quel ouvrage très important pour les musulmans provient ce document ? (0,5 pt)</w:t>
      </w:r>
    </w:p>
    <w:p w:rsidR="00635208" w:rsidRDefault="00635208" w:rsidP="00635208">
      <w:pPr>
        <w:numPr>
          <w:ilvl w:val="0"/>
          <w:numId w:val="5"/>
        </w:numPr>
        <w:spacing w:after="0" w:line="240" w:lineRule="auto"/>
      </w:pPr>
      <w:r>
        <w:t>Quel nom porte le dieu unique de l’Islam ? (0,5 pt)</w:t>
      </w:r>
    </w:p>
    <w:p w:rsidR="00635208" w:rsidRDefault="00635208" w:rsidP="00635208">
      <w:pPr>
        <w:numPr>
          <w:ilvl w:val="0"/>
          <w:numId w:val="5"/>
        </w:numPr>
        <w:spacing w:after="0" w:line="240" w:lineRule="auto"/>
      </w:pPr>
      <w:r>
        <w:t>Des lignes 8 à 11, qui sont « </w:t>
      </w:r>
      <w:r>
        <w:rPr>
          <w:i/>
          <w:iCs/>
        </w:rPr>
        <w:t>ceux qui sont justes</w:t>
      </w:r>
      <w:r>
        <w:t> » ? A quoi cela correspond il ? (2 pts)</w:t>
      </w:r>
    </w:p>
    <w:p w:rsidR="00635208" w:rsidRDefault="00635208" w:rsidP="00635208">
      <w:pPr>
        <w:numPr>
          <w:ilvl w:val="0"/>
          <w:numId w:val="5"/>
        </w:numPr>
        <w:spacing w:after="0" w:line="240" w:lineRule="auto"/>
      </w:pPr>
      <w:r>
        <w:t>Indique et explique les 3 autres obligations du fidèle musulman. (3 pts)</w:t>
      </w:r>
    </w:p>
    <w:p w:rsidR="00635208" w:rsidRDefault="00635208" w:rsidP="00635208">
      <w:pPr>
        <w:ind w:left="720"/>
      </w:pPr>
      <w:r>
        <w:t>Quel nom donne-t-on à l’ensemble de ces 5 règles ?  (2 pts)</w:t>
      </w:r>
    </w:p>
    <w:p w:rsidR="00635208" w:rsidRDefault="00635208" w:rsidP="00635208">
      <w:pPr>
        <w:ind w:left="720"/>
      </w:pPr>
      <w:r>
        <w:rPr>
          <w:noProof/>
          <w:lang w:eastAsia="fr-FR"/>
        </w:rPr>
        <w:drawing>
          <wp:anchor distT="0" distB="0" distL="114935" distR="114935" simplePos="0" relativeHeight="251674624" behindDoc="0" locked="0" layoutInCell="1" allowOverlap="1">
            <wp:simplePos x="0" y="0"/>
            <wp:positionH relativeFrom="column">
              <wp:posOffset>3201670</wp:posOffset>
            </wp:positionH>
            <wp:positionV relativeFrom="paragraph">
              <wp:posOffset>41275</wp:posOffset>
            </wp:positionV>
            <wp:extent cx="2700020" cy="1562735"/>
            <wp:effectExtent l="19050" t="0" r="5080" b="0"/>
            <wp:wrapSquare wrapText="bothSides"/>
            <wp:docPr id="1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2700020" cy="1562735"/>
                    </a:xfrm>
                    <a:prstGeom prst="rect">
                      <a:avLst/>
                    </a:prstGeom>
                    <a:solidFill>
                      <a:srgbClr val="FFFFFF"/>
                    </a:solidFill>
                    <a:ln w="9525">
                      <a:noFill/>
                      <a:miter lim="800000"/>
                      <a:headEnd/>
                      <a:tailEnd/>
                    </a:ln>
                  </pic:spPr>
                </pic:pic>
              </a:graphicData>
            </a:graphic>
          </wp:anchor>
        </w:drawing>
      </w:r>
      <w:r>
        <w:t>Où les Musulmans doivent-ils aller prier tous ensemble le vendredi ? (1pt)</w:t>
      </w:r>
    </w:p>
    <w:p w:rsidR="00635208" w:rsidRDefault="00635208" w:rsidP="00635208">
      <w:pPr>
        <w:pStyle w:val="Paragraphedeliste"/>
      </w:pPr>
      <w:r>
        <w:rPr>
          <w:szCs w:val="20"/>
          <w:lang w:eastAsia="ar-SA"/>
        </w:rPr>
        <w:t>Identifiez à quelle partie du monument correspond chaque numéro. (3.5 pts)</w:t>
      </w:r>
    </w:p>
    <w:p w:rsidR="00635208" w:rsidRDefault="00635208" w:rsidP="00635208">
      <w:pPr>
        <w:rPr>
          <w:szCs w:val="20"/>
          <w:lang w:eastAsia="ar-SA"/>
        </w:rPr>
      </w:pPr>
    </w:p>
    <w:p w:rsidR="00635208" w:rsidRDefault="00635208" w:rsidP="00635208">
      <w:pPr>
        <w:rPr>
          <w:szCs w:val="20"/>
          <w:lang w:eastAsia="ar-SA"/>
        </w:rPr>
      </w:pPr>
      <w:r>
        <w:rPr>
          <w:szCs w:val="20"/>
          <w:lang w:eastAsia="ar-SA"/>
        </w:rPr>
        <w:t>1°) _________________2°)_________________</w:t>
      </w:r>
    </w:p>
    <w:p w:rsidR="00635208" w:rsidRDefault="00635208" w:rsidP="00635208">
      <w:pPr>
        <w:rPr>
          <w:szCs w:val="20"/>
          <w:lang w:eastAsia="ar-SA"/>
        </w:rPr>
      </w:pPr>
    </w:p>
    <w:p w:rsidR="00635208" w:rsidRDefault="00635208" w:rsidP="00635208">
      <w:pPr>
        <w:rPr>
          <w:szCs w:val="20"/>
          <w:lang w:eastAsia="ar-SA"/>
        </w:rPr>
      </w:pPr>
      <w:r>
        <w:rPr>
          <w:szCs w:val="20"/>
          <w:lang w:eastAsia="ar-SA"/>
        </w:rPr>
        <w:t>3°)_____________________4°)_____________________</w:t>
      </w:r>
    </w:p>
    <w:p w:rsidR="00635208" w:rsidRDefault="00635208" w:rsidP="00635208">
      <w:pPr>
        <w:rPr>
          <w:szCs w:val="20"/>
          <w:lang w:eastAsia="ar-SA"/>
        </w:rPr>
      </w:pPr>
    </w:p>
    <w:p w:rsidR="00635208" w:rsidRDefault="00635208" w:rsidP="00635208">
      <w:pPr>
        <w:rPr>
          <w:szCs w:val="20"/>
          <w:lang w:eastAsia="ar-SA"/>
        </w:rPr>
      </w:pPr>
      <w:r>
        <w:rPr>
          <w:szCs w:val="20"/>
          <w:lang w:eastAsia="ar-SA"/>
        </w:rPr>
        <w:t>5°)_____________________6°)_____________________7°)_____________________</w:t>
      </w:r>
    </w:p>
    <w:p w:rsidR="00635208" w:rsidRDefault="00635208"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395721" w:rsidRDefault="00395721"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395721" w:rsidRDefault="00395721"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395721" w:rsidRDefault="00395721"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395721" w:rsidRDefault="00395721" w:rsidP="00A23DD9">
      <w:pPr>
        <w:autoSpaceDE w:val="0"/>
        <w:autoSpaceDN w:val="0"/>
        <w:adjustRightInd w:val="0"/>
        <w:spacing w:after="0" w:line="240" w:lineRule="auto"/>
        <w:rPr>
          <w:rFonts w:ascii="OfficinaSansStd-Bold" w:hAnsi="OfficinaSansStd-Bold" w:cs="OfficinaSansStd-Bold"/>
          <w:b/>
          <w:bCs/>
          <w:color w:val="272726"/>
          <w:sz w:val="19"/>
          <w:szCs w:val="19"/>
        </w:rPr>
      </w:pPr>
    </w:p>
    <w:p w:rsidR="00395721" w:rsidRPr="002D6590" w:rsidRDefault="00395721" w:rsidP="00395721">
      <w:pPr>
        <w:jc w:val="center"/>
        <w:rPr>
          <w:sz w:val="72"/>
        </w:rPr>
      </w:pPr>
      <w:r>
        <w:rPr>
          <w:sz w:val="72"/>
        </w:rPr>
        <w:t>Géographie</w:t>
      </w:r>
      <w:r w:rsidRPr="002D6590">
        <w:rPr>
          <w:sz w:val="72"/>
        </w:rPr>
        <w:t> :</w:t>
      </w:r>
    </w:p>
    <w:p w:rsidR="00395721" w:rsidRPr="002D6590" w:rsidRDefault="00395721" w:rsidP="00395721">
      <w:pPr>
        <w:jc w:val="center"/>
        <w:rPr>
          <w:sz w:val="72"/>
        </w:rPr>
      </w:pPr>
    </w:p>
    <w:p w:rsidR="00395721" w:rsidRPr="002D6590" w:rsidRDefault="00395721" w:rsidP="00395721">
      <w:pPr>
        <w:jc w:val="center"/>
        <w:rPr>
          <w:sz w:val="72"/>
        </w:rPr>
      </w:pPr>
      <w:r w:rsidRPr="002D6590">
        <w:rPr>
          <w:sz w:val="72"/>
        </w:rPr>
        <w:t xml:space="preserve">Thème 1 </w:t>
      </w:r>
    </w:p>
    <w:p w:rsidR="00395721" w:rsidRPr="002D6590" w:rsidRDefault="00395721" w:rsidP="00395721">
      <w:pPr>
        <w:jc w:val="center"/>
        <w:rPr>
          <w:sz w:val="72"/>
        </w:rPr>
      </w:pPr>
    </w:p>
    <w:p w:rsidR="00395721" w:rsidRPr="00395721" w:rsidRDefault="00395721" w:rsidP="00395721">
      <w:pPr>
        <w:jc w:val="center"/>
        <w:rPr>
          <w:sz w:val="96"/>
        </w:rPr>
      </w:pPr>
      <w:r w:rsidRPr="00395721">
        <w:rPr>
          <w:sz w:val="96"/>
        </w:rPr>
        <w:t>La question démographique et l’inégal développement</w:t>
      </w:r>
    </w:p>
    <w:p w:rsidR="00395721" w:rsidRDefault="00395721" w:rsidP="00395721">
      <w:pPr>
        <w:jc w:val="center"/>
        <w:rPr>
          <w:sz w:val="72"/>
        </w:rPr>
      </w:pPr>
    </w:p>
    <w:p w:rsidR="00061173" w:rsidRDefault="00061173" w:rsidP="00395721">
      <w:pPr>
        <w:jc w:val="center"/>
        <w:rPr>
          <w:sz w:val="72"/>
        </w:rPr>
      </w:pPr>
    </w:p>
    <w:p w:rsidR="00395721" w:rsidRDefault="00395721" w:rsidP="00395721">
      <w:pPr>
        <w:jc w:val="center"/>
        <w:rPr>
          <w:sz w:val="72"/>
        </w:rPr>
      </w:pPr>
    </w:p>
    <w:p w:rsidR="00395721" w:rsidRDefault="00395721" w:rsidP="00395721">
      <w:pPr>
        <w:jc w:val="center"/>
        <w:rPr>
          <w:sz w:val="52"/>
        </w:rPr>
      </w:pPr>
      <w:r w:rsidRPr="00395721">
        <w:rPr>
          <w:sz w:val="52"/>
        </w:rPr>
        <w:t>La croissance démographique et ses effets</w:t>
      </w:r>
    </w:p>
    <w:p w:rsidR="00395721" w:rsidRPr="00395721" w:rsidRDefault="00395721" w:rsidP="00395721">
      <w:pPr>
        <w:pStyle w:val="NormalWeb"/>
        <w:rPr>
          <w:rFonts w:asciiTheme="minorHAnsi" w:hAnsiTheme="minorHAnsi" w:cs="Arial"/>
          <w:color w:val="000000"/>
          <w:sz w:val="28"/>
          <w:u w:val="single"/>
        </w:rPr>
      </w:pPr>
      <w:r w:rsidRPr="00395721">
        <w:rPr>
          <w:rFonts w:asciiTheme="minorHAnsi" w:hAnsiTheme="minorHAnsi" w:cs="Arial"/>
          <w:color w:val="000000"/>
          <w:sz w:val="28"/>
          <w:u w:val="single"/>
        </w:rPr>
        <w:lastRenderedPageBreak/>
        <w:t xml:space="preserve">Exercice introductif : </w:t>
      </w:r>
    </w:p>
    <w:p w:rsidR="00395721" w:rsidRPr="00395721" w:rsidRDefault="00395721" w:rsidP="00395721">
      <w:pPr>
        <w:pStyle w:val="NormalWeb"/>
        <w:rPr>
          <w:rFonts w:asciiTheme="minorHAnsi" w:hAnsiTheme="minorHAnsi" w:cs="Arial"/>
          <w:color w:val="000000"/>
        </w:rPr>
      </w:pPr>
      <w:r w:rsidRPr="00395721">
        <w:rPr>
          <w:rFonts w:asciiTheme="minorHAnsi" w:hAnsiTheme="minorHAnsi" w:cs="Arial"/>
          <w:color w:val="000000"/>
        </w:rPr>
        <w:t xml:space="preserve">Visionner la </w:t>
      </w:r>
      <w:r>
        <w:rPr>
          <w:rFonts w:asciiTheme="minorHAnsi" w:hAnsiTheme="minorHAnsi" w:cs="Arial"/>
          <w:color w:val="000000"/>
        </w:rPr>
        <w:t>v</w:t>
      </w:r>
      <w:r w:rsidRPr="00395721">
        <w:rPr>
          <w:rFonts w:asciiTheme="minorHAnsi" w:hAnsiTheme="minorHAnsi" w:cs="Arial"/>
          <w:color w:val="000000"/>
        </w:rPr>
        <w:t>idéo </w:t>
      </w:r>
      <w:hyperlink r:id="rId21" w:history="1">
        <w:r w:rsidRPr="00395721">
          <w:rPr>
            <w:rStyle w:val="Lienhypertexte"/>
            <w:rFonts w:asciiTheme="minorHAnsi" w:hAnsiTheme="minorHAnsi" w:cs="Arial"/>
          </w:rPr>
          <w:t>https://www.youtube.com/watch?v=vnbT5sfsek0&amp;feature=youtu.be</w:t>
        </w:r>
      </w:hyperlink>
      <w:r w:rsidRPr="00395721">
        <w:rPr>
          <w:rFonts w:asciiTheme="minorHAnsi" w:hAnsiTheme="minorHAnsi" w:cs="Arial"/>
          <w:color w:val="000000"/>
        </w:rPr>
        <w:t> et répondre aux questions suivantes : </w:t>
      </w:r>
    </w:p>
    <w:p w:rsidR="00236B5C" w:rsidRDefault="00395721" w:rsidP="00395721">
      <w:pPr>
        <w:pStyle w:val="NormalWeb"/>
        <w:rPr>
          <w:rFonts w:asciiTheme="minorHAnsi" w:hAnsiTheme="minorHAnsi" w:cs="Arial"/>
          <w:color w:val="000000"/>
        </w:rPr>
      </w:pPr>
      <w:r w:rsidRPr="00395721">
        <w:rPr>
          <w:rFonts w:asciiTheme="minorHAnsi" w:hAnsiTheme="minorHAnsi" w:cs="Arial"/>
          <w:color w:val="000000"/>
        </w:rPr>
        <w:t>1. Peut-on dire que tous les pays du monde connaissent la même évolution démographique (=évolution de leur population) ?</w:t>
      </w:r>
    </w:p>
    <w:p w:rsidR="00D45D5B" w:rsidRPr="009C0BB1" w:rsidRDefault="00D45D5B" w:rsidP="00D45D5B">
      <w:pPr>
        <w:pStyle w:val="NormalWeb"/>
        <w:rPr>
          <w:rFonts w:asciiTheme="minorHAnsi" w:hAnsiTheme="minorHAnsi" w:cs="Arial"/>
          <w:color w:val="FF0000"/>
        </w:rPr>
      </w:pPr>
      <w:r w:rsidRPr="009C0BB1">
        <w:rPr>
          <w:rFonts w:asciiTheme="minorHAnsi" w:hAnsiTheme="minorHAnsi" w:cs="Arial"/>
          <w:color w:val="FF0000"/>
        </w:rPr>
        <w:t>N</w:t>
      </w:r>
      <w:r>
        <w:rPr>
          <w:rFonts w:asciiTheme="minorHAnsi" w:hAnsiTheme="minorHAnsi" w:cs="Arial"/>
          <w:color w:val="FF0000"/>
        </w:rPr>
        <w:t>on, tous les pays ne connaissent pas la même évolution démographique, elle est différente en fonction du niveau de développement des pays.</w:t>
      </w:r>
    </w:p>
    <w:p w:rsidR="00236B5C" w:rsidRDefault="00395721" w:rsidP="00395721">
      <w:pPr>
        <w:pStyle w:val="NormalWeb"/>
        <w:rPr>
          <w:rFonts w:asciiTheme="minorHAnsi" w:hAnsiTheme="minorHAnsi" w:cs="Arial"/>
          <w:color w:val="000000"/>
        </w:rPr>
      </w:pPr>
      <w:r w:rsidRPr="00395721">
        <w:rPr>
          <w:rFonts w:asciiTheme="minorHAnsi" w:hAnsiTheme="minorHAnsi" w:cs="Arial"/>
          <w:color w:val="000000"/>
        </w:rPr>
        <w:t>2. Comment évolue la pop</w:t>
      </w:r>
      <w:r w:rsidR="00236B5C">
        <w:rPr>
          <w:rFonts w:asciiTheme="minorHAnsi" w:hAnsiTheme="minorHAnsi" w:cs="Arial"/>
          <w:color w:val="000000"/>
        </w:rPr>
        <w:t>ulation dans les pays pauvres ?</w:t>
      </w:r>
    </w:p>
    <w:p w:rsidR="00D45D5B" w:rsidRPr="009C0BB1" w:rsidRDefault="00D45D5B" w:rsidP="00D45D5B">
      <w:pPr>
        <w:pStyle w:val="NormalWeb"/>
        <w:rPr>
          <w:rFonts w:asciiTheme="minorHAnsi" w:hAnsiTheme="minorHAnsi" w:cs="Arial"/>
          <w:color w:val="FF0000"/>
        </w:rPr>
      </w:pPr>
      <w:r w:rsidRPr="009C0BB1">
        <w:rPr>
          <w:rFonts w:asciiTheme="minorHAnsi" w:hAnsiTheme="minorHAnsi" w:cs="Arial"/>
          <w:color w:val="FF0000"/>
        </w:rPr>
        <w:t>L</w:t>
      </w:r>
      <w:r>
        <w:rPr>
          <w:rFonts w:asciiTheme="minorHAnsi" w:hAnsiTheme="minorHAnsi" w:cs="Arial"/>
          <w:color w:val="FF0000"/>
        </w:rPr>
        <w:t>a population dans les pays pauvres augmente fortement.</w:t>
      </w:r>
    </w:p>
    <w:p w:rsidR="00236B5C" w:rsidRDefault="00395721" w:rsidP="00395721">
      <w:pPr>
        <w:pStyle w:val="NormalWeb"/>
        <w:rPr>
          <w:rFonts w:asciiTheme="minorHAnsi" w:hAnsiTheme="minorHAnsi" w:cs="Arial"/>
          <w:color w:val="000000"/>
        </w:rPr>
      </w:pPr>
      <w:r w:rsidRPr="00395721">
        <w:rPr>
          <w:rFonts w:asciiTheme="minorHAnsi" w:hAnsiTheme="minorHAnsi" w:cs="Arial"/>
          <w:color w:val="000000"/>
        </w:rPr>
        <w:t>3. Comment évolue la population dans les pays émergents (= pays qui connaissent actuellement un développement économique très fort)</w:t>
      </w:r>
      <w:r w:rsidR="00CB2FF6">
        <w:rPr>
          <w:rFonts w:asciiTheme="minorHAnsi" w:hAnsiTheme="minorHAnsi" w:cs="Arial"/>
          <w:color w:val="000000"/>
        </w:rPr>
        <w:t> ?</w:t>
      </w:r>
    </w:p>
    <w:p w:rsidR="00D45D5B" w:rsidRPr="003B49DE" w:rsidRDefault="00D45D5B" w:rsidP="00D45D5B">
      <w:pPr>
        <w:pStyle w:val="NormalWeb"/>
        <w:rPr>
          <w:rFonts w:asciiTheme="minorHAnsi" w:hAnsiTheme="minorHAnsi" w:cs="Arial"/>
          <w:color w:val="FF0000"/>
        </w:rPr>
      </w:pPr>
      <w:r w:rsidRPr="003B49DE">
        <w:rPr>
          <w:rFonts w:asciiTheme="minorHAnsi" w:hAnsiTheme="minorHAnsi" w:cs="Arial"/>
          <w:color w:val="FF0000"/>
        </w:rPr>
        <w:t>La</w:t>
      </w:r>
      <w:r>
        <w:rPr>
          <w:rFonts w:asciiTheme="minorHAnsi" w:hAnsiTheme="minorHAnsi" w:cs="Arial"/>
          <w:color w:val="FF0000"/>
        </w:rPr>
        <w:t xml:space="preserve"> population dans les pays émergents continue à augmenter même si la natalité est en baisse.</w:t>
      </w:r>
    </w:p>
    <w:p w:rsidR="00236B5C" w:rsidRDefault="00395721" w:rsidP="00395721">
      <w:pPr>
        <w:pStyle w:val="NormalWeb"/>
        <w:rPr>
          <w:rFonts w:asciiTheme="minorHAnsi" w:hAnsiTheme="minorHAnsi" w:cs="Arial"/>
          <w:color w:val="000000"/>
        </w:rPr>
      </w:pPr>
      <w:r w:rsidRPr="00395721">
        <w:rPr>
          <w:rFonts w:asciiTheme="minorHAnsi" w:hAnsiTheme="minorHAnsi" w:cs="Arial"/>
          <w:color w:val="000000"/>
        </w:rPr>
        <w:t>4. Comment évolue la popula</w:t>
      </w:r>
      <w:r w:rsidR="00236B5C">
        <w:rPr>
          <w:rFonts w:asciiTheme="minorHAnsi" w:hAnsiTheme="minorHAnsi" w:cs="Arial"/>
          <w:color w:val="000000"/>
        </w:rPr>
        <w:t>tion dans les pays développés ?</w:t>
      </w:r>
    </w:p>
    <w:p w:rsidR="00CE4563" w:rsidRDefault="00CE4563" w:rsidP="00CE4563">
      <w:pPr>
        <w:pStyle w:val="NormalWeb"/>
        <w:rPr>
          <w:rFonts w:asciiTheme="minorHAnsi" w:hAnsiTheme="minorHAnsi" w:cs="Arial"/>
          <w:color w:val="000000"/>
        </w:rPr>
      </w:pPr>
      <w:r w:rsidRPr="003B49DE">
        <w:rPr>
          <w:rFonts w:asciiTheme="minorHAnsi" w:hAnsiTheme="minorHAnsi" w:cs="Arial"/>
          <w:color w:val="FF0000"/>
        </w:rPr>
        <w:t>La</w:t>
      </w:r>
      <w:r>
        <w:rPr>
          <w:rFonts w:asciiTheme="minorHAnsi" w:hAnsiTheme="minorHAnsi" w:cs="Arial"/>
          <w:color w:val="FF0000"/>
        </w:rPr>
        <w:t xml:space="preserve"> population dans les pays développés augmente peu ou diminue et est vieillissante.</w:t>
      </w:r>
    </w:p>
    <w:p w:rsidR="00236B5C" w:rsidRPr="00296AE8" w:rsidRDefault="00395721" w:rsidP="00395721">
      <w:pPr>
        <w:pStyle w:val="NormalWeb"/>
        <w:rPr>
          <w:rFonts w:asciiTheme="minorHAnsi" w:hAnsiTheme="minorHAnsi" w:cs="Arial"/>
          <w:color w:val="000000"/>
        </w:rPr>
      </w:pPr>
      <w:r w:rsidRPr="00296AE8">
        <w:rPr>
          <w:rFonts w:asciiTheme="minorHAnsi" w:hAnsiTheme="minorHAnsi" w:cs="Arial"/>
          <w:color w:val="000000"/>
        </w:rPr>
        <w:t>5. A quelles difficultés sont confrontés les pays pauvres et émergents en raison de l</w:t>
      </w:r>
      <w:r w:rsidR="00236B5C" w:rsidRPr="00296AE8">
        <w:rPr>
          <w:rFonts w:asciiTheme="minorHAnsi" w:hAnsiTheme="minorHAnsi" w:cs="Arial"/>
          <w:color w:val="000000"/>
        </w:rPr>
        <w:t>’évolution de leur population ?</w:t>
      </w:r>
    </w:p>
    <w:p w:rsidR="009A6FA1" w:rsidRPr="00296AE8" w:rsidRDefault="00DA21D0" w:rsidP="00395721">
      <w:pPr>
        <w:pStyle w:val="NormalWeb"/>
        <w:rPr>
          <w:rFonts w:asciiTheme="minorHAnsi" w:hAnsiTheme="minorHAnsi" w:cs="Arial"/>
          <w:color w:val="FF0000"/>
        </w:rPr>
      </w:pPr>
      <w:r w:rsidRPr="00296AE8">
        <w:rPr>
          <w:rFonts w:asciiTheme="minorHAnsi" w:hAnsiTheme="minorHAnsi" w:cs="Arial"/>
          <w:color w:val="FF0000"/>
        </w:rPr>
        <w:t>Les pays pauvres et émergents sont confrontés à un besoin important de ressources alimentaires, en eau et énergétiques. Ils ont besoin d’écoles, d’hôpitaux, ils ont besoin de créer des emplois pour une population très jeune.</w:t>
      </w:r>
    </w:p>
    <w:p w:rsidR="00395721" w:rsidRPr="00296AE8" w:rsidRDefault="00395721" w:rsidP="00395721">
      <w:pPr>
        <w:pStyle w:val="NormalWeb"/>
        <w:rPr>
          <w:rFonts w:asciiTheme="minorHAnsi" w:hAnsiTheme="minorHAnsi" w:cs="Arial"/>
          <w:color w:val="000000"/>
        </w:rPr>
      </w:pPr>
      <w:r w:rsidRPr="00296AE8">
        <w:rPr>
          <w:rFonts w:asciiTheme="minorHAnsi" w:hAnsiTheme="minorHAnsi" w:cs="Arial"/>
          <w:color w:val="000000"/>
        </w:rPr>
        <w:t>6. A quelles difficultés sont confrontés les pays développés en raison de l’évolution de leur population ?</w:t>
      </w:r>
    </w:p>
    <w:p w:rsidR="0071322C" w:rsidRDefault="00DA21D0" w:rsidP="0071322C">
      <w:pPr>
        <w:pStyle w:val="NormalWeb"/>
        <w:rPr>
          <w:sz w:val="56"/>
        </w:rPr>
      </w:pPr>
      <w:r w:rsidRPr="00296AE8">
        <w:rPr>
          <w:rFonts w:asciiTheme="minorHAnsi" w:hAnsiTheme="minorHAnsi" w:cs="Arial"/>
          <w:color w:val="FF0000"/>
        </w:rPr>
        <w:t>Les pays développés sont confrontés au vieillissement important de leur population.</w:t>
      </w:r>
    </w:p>
    <w:p w:rsidR="0071322C" w:rsidRDefault="0071322C" w:rsidP="0071322C">
      <w:pPr>
        <w:spacing w:after="0" w:line="240" w:lineRule="auto"/>
        <w:rPr>
          <w:rFonts w:ascii="Arial" w:eastAsia="Times New Roman" w:hAnsi="Arial" w:cs="Arial"/>
          <w:sz w:val="24"/>
          <w:szCs w:val="24"/>
          <w:lang w:eastAsia="fr-FR"/>
        </w:rPr>
      </w:pPr>
    </w:p>
    <w:p w:rsidR="0071322C" w:rsidRDefault="0071322C" w:rsidP="0071322C">
      <w:pPr>
        <w:spacing w:after="0" w:line="240" w:lineRule="auto"/>
        <w:rPr>
          <w:rFonts w:ascii="Arial" w:eastAsia="Times New Roman" w:hAnsi="Arial" w:cs="Arial"/>
          <w:sz w:val="24"/>
          <w:szCs w:val="24"/>
          <w:lang w:eastAsia="fr-FR"/>
        </w:rPr>
      </w:pPr>
    </w:p>
    <w:p w:rsidR="0071322C" w:rsidRDefault="0071322C" w:rsidP="0071322C">
      <w:pPr>
        <w:spacing w:after="0" w:line="240" w:lineRule="auto"/>
        <w:rPr>
          <w:rFonts w:ascii="Arial" w:eastAsia="Times New Roman" w:hAnsi="Arial" w:cs="Arial"/>
          <w:sz w:val="24"/>
          <w:szCs w:val="24"/>
          <w:lang w:eastAsia="fr-FR"/>
        </w:rPr>
      </w:pPr>
    </w:p>
    <w:p w:rsidR="008F5B03" w:rsidRDefault="008F5B03" w:rsidP="0071322C">
      <w:pPr>
        <w:spacing w:after="0" w:line="240" w:lineRule="auto"/>
        <w:rPr>
          <w:rFonts w:ascii="Arial" w:eastAsia="Times New Roman" w:hAnsi="Arial" w:cs="Arial"/>
          <w:sz w:val="24"/>
          <w:szCs w:val="24"/>
          <w:lang w:eastAsia="fr-FR"/>
        </w:rPr>
      </w:pPr>
    </w:p>
    <w:p w:rsidR="0071322C" w:rsidRDefault="0071322C" w:rsidP="0071322C">
      <w:pPr>
        <w:spacing w:after="0" w:line="240" w:lineRule="auto"/>
        <w:rPr>
          <w:rFonts w:ascii="Arial" w:eastAsia="Times New Roman" w:hAnsi="Arial" w:cs="Arial"/>
          <w:sz w:val="24"/>
          <w:szCs w:val="24"/>
          <w:lang w:eastAsia="fr-FR"/>
        </w:rPr>
      </w:pPr>
    </w:p>
    <w:p w:rsidR="0071322C" w:rsidRDefault="0071322C" w:rsidP="0071322C">
      <w:pPr>
        <w:spacing w:after="0" w:line="240" w:lineRule="auto"/>
        <w:rPr>
          <w:rFonts w:ascii="Arial" w:eastAsia="Times New Roman" w:hAnsi="Arial" w:cs="Arial"/>
          <w:sz w:val="24"/>
          <w:szCs w:val="24"/>
          <w:lang w:eastAsia="fr-FR"/>
        </w:rPr>
      </w:pPr>
    </w:p>
    <w:p w:rsidR="0071322C" w:rsidRDefault="0071322C" w:rsidP="0071322C">
      <w:pPr>
        <w:spacing w:after="0" w:line="240" w:lineRule="auto"/>
        <w:rPr>
          <w:rFonts w:ascii="Arial" w:eastAsia="Times New Roman" w:hAnsi="Arial" w:cs="Arial"/>
          <w:sz w:val="24"/>
          <w:szCs w:val="24"/>
          <w:lang w:eastAsia="fr-FR"/>
        </w:rPr>
      </w:pPr>
    </w:p>
    <w:p w:rsidR="0071322C" w:rsidRDefault="0071322C" w:rsidP="0071322C">
      <w:pPr>
        <w:spacing w:after="0" w:line="240" w:lineRule="auto"/>
        <w:rPr>
          <w:rFonts w:ascii="Arial" w:eastAsia="Times New Roman" w:hAnsi="Arial" w:cs="Arial"/>
          <w:sz w:val="24"/>
          <w:szCs w:val="24"/>
          <w:lang w:eastAsia="fr-FR"/>
        </w:rPr>
      </w:pPr>
    </w:p>
    <w:p w:rsidR="0071322C" w:rsidRDefault="0071322C" w:rsidP="0071322C">
      <w:pPr>
        <w:spacing w:after="0" w:line="240" w:lineRule="auto"/>
        <w:rPr>
          <w:rFonts w:ascii="Arial" w:eastAsia="Times New Roman" w:hAnsi="Arial" w:cs="Arial"/>
          <w:sz w:val="24"/>
          <w:szCs w:val="24"/>
          <w:lang w:eastAsia="fr-FR"/>
        </w:rPr>
      </w:pPr>
    </w:p>
    <w:p w:rsidR="0071322C" w:rsidRDefault="0071322C" w:rsidP="0071322C">
      <w:pPr>
        <w:spacing w:after="0" w:line="240" w:lineRule="auto"/>
        <w:rPr>
          <w:rFonts w:ascii="Arial" w:eastAsia="Times New Roman" w:hAnsi="Arial" w:cs="Arial"/>
          <w:sz w:val="24"/>
          <w:szCs w:val="24"/>
          <w:lang w:eastAsia="fr-FR"/>
        </w:rPr>
      </w:pPr>
    </w:p>
    <w:p w:rsidR="0071322C" w:rsidRDefault="0071322C" w:rsidP="0071322C">
      <w:pPr>
        <w:spacing w:after="0" w:line="240" w:lineRule="auto"/>
        <w:rPr>
          <w:rFonts w:ascii="Arial" w:eastAsia="Times New Roman" w:hAnsi="Arial" w:cs="Arial"/>
          <w:sz w:val="24"/>
          <w:szCs w:val="24"/>
          <w:lang w:eastAsia="fr-FR"/>
        </w:rPr>
      </w:pPr>
    </w:p>
    <w:p w:rsidR="0071322C" w:rsidRDefault="0071322C" w:rsidP="0071322C">
      <w:pPr>
        <w:spacing w:after="0" w:line="240" w:lineRule="auto"/>
        <w:rPr>
          <w:rFonts w:ascii="Arial" w:eastAsia="Times New Roman" w:hAnsi="Arial" w:cs="Arial"/>
          <w:sz w:val="24"/>
          <w:szCs w:val="24"/>
          <w:lang w:eastAsia="fr-FR"/>
        </w:rPr>
      </w:pPr>
    </w:p>
    <w:p w:rsidR="0071322C" w:rsidRPr="008F5B03" w:rsidRDefault="0071322C" w:rsidP="0071322C">
      <w:pPr>
        <w:spacing w:after="0" w:line="240" w:lineRule="auto"/>
        <w:rPr>
          <w:rFonts w:eastAsia="Times New Roman" w:cs="Arial"/>
          <w:sz w:val="24"/>
          <w:szCs w:val="24"/>
          <w:lang w:eastAsia="fr-FR"/>
        </w:rPr>
      </w:pPr>
      <w:r w:rsidRPr="008F5B03">
        <w:rPr>
          <w:rFonts w:eastAsia="Times New Roman" w:cs="Arial"/>
          <w:sz w:val="24"/>
          <w:szCs w:val="24"/>
          <w:lang w:eastAsia="fr-FR"/>
        </w:rPr>
        <w:t>ETUDE DE CAS : Population et développement en Inde</w:t>
      </w:r>
    </w:p>
    <w:p w:rsidR="0071322C" w:rsidRPr="008F5B03" w:rsidRDefault="0071322C" w:rsidP="0071322C">
      <w:pPr>
        <w:spacing w:after="0" w:line="240" w:lineRule="auto"/>
        <w:rPr>
          <w:rFonts w:eastAsia="Times New Roman" w:cs="Arial"/>
          <w:sz w:val="24"/>
          <w:szCs w:val="24"/>
          <w:lang w:eastAsia="fr-FR"/>
        </w:rPr>
      </w:pPr>
      <w:r w:rsidRPr="008F5B03">
        <w:rPr>
          <w:rFonts w:eastAsia="Times New Roman" w:cs="Arial"/>
          <w:sz w:val="24"/>
          <w:szCs w:val="24"/>
          <w:lang w:eastAsia="fr-FR"/>
        </w:rPr>
        <w:t>p 184/185/186/187 questions 1 à 8</w:t>
      </w:r>
    </w:p>
    <w:p w:rsidR="0071322C" w:rsidRPr="008F5B03" w:rsidRDefault="0071322C" w:rsidP="0071322C">
      <w:pPr>
        <w:tabs>
          <w:tab w:val="left" w:pos="742"/>
        </w:tabs>
        <w:ind w:firstLine="708"/>
        <w:rPr>
          <w:sz w:val="24"/>
          <w:szCs w:val="24"/>
        </w:rPr>
      </w:pPr>
    </w:p>
    <w:p w:rsidR="002F4172" w:rsidRPr="008F5B03" w:rsidRDefault="002F4172" w:rsidP="002F4172">
      <w:pPr>
        <w:autoSpaceDE w:val="0"/>
        <w:autoSpaceDN w:val="0"/>
        <w:adjustRightInd w:val="0"/>
        <w:spacing w:after="0" w:line="240" w:lineRule="auto"/>
        <w:rPr>
          <w:rFonts w:cs="OfficinaSansStd-Book"/>
          <w:color w:val="272726"/>
          <w:sz w:val="24"/>
          <w:szCs w:val="24"/>
        </w:rPr>
      </w:pPr>
      <w:r w:rsidRPr="008F5B03">
        <w:rPr>
          <w:rFonts w:cs="OfficinaSansStd-BoldItalic"/>
          <w:b/>
          <w:bCs/>
          <w:i/>
          <w:iCs/>
          <w:color w:val="44B279"/>
          <w:sz w:val="24"/>
          <w:szCs w:val="24"/>
        </w:rPr>
        <w:lastRenderedPageBreak/>
        <w:t xml:space="preserve">1. </w:t>
      </w:r>
      <w:r w:rsidRPr="008F5B03">
        <w:rPr>
          <w:rFonts w:cs="OfficinaSansStd-Book"/>
          <w:color w:val="272726"/>
          <w:sz w:val="24"/>
          <w:szCs w:val="24"/>
        </w:rPr>
        <w:t>La population indienne a beaucoup augmenté entre 1950 et 2015 : on comptait 400 millions d’habitants en Inde en 1950, contre 1,3 milliard d’habitants en 2015.</w:t>
      </w:r>
    </w:p>
    <w:p w:rsidR="002F4172" w:rsidRPr="008F5B03" w:rsidRDefault="002F4172" w:rsidP="002F4172">
      <w:pPr>
        <w:autoSpaceDE w:val="0"/>
        <w:autoSpaceDN w:val="0"/>
        <w:adjustRightInd w:val="0"/>
        <w:spacing w:after="0" w:line="240" w:lineRule="auto"/>
        <w:rPr>
          <w:rFonts w:cs="OfficinaSansStd-BoldItalic"/>
          <w:b/>
          <w:bCs/>
          <w:i/>
          <w:iCs/>
          <w:color w:val="44B279"/>
          <w:sz w:val="24"/>
          <w:szCs w:val="24"/>
        </w:rPr>
      </w:pPr>
    </w:p>
    <w:p w:rsidR="002F4172" w:rsidRPr="008F5B03" w:rsidRDefault="002F4172" w:rsidP="002F4172">
      <w:pPr>
        <w:autoSpaceDE w:val="0"/>
        <w:autoSpaceDN w:val="0"/>
        <w:adjustRightInd w:val="0"/>
        <w:spacing w:after="0" w:line="240" w:lineRule="auto"/>
        <w:rPr>
          <w:rFonts w:cs="OfficinaSansStd-Book"/>
          <w:color w:val="272726"/>
          <w:sz w:val="24"/>
          <w:szCs w:val="24"/>
        </w:rPr>
      </w:pPr>
      <w:r w:rsidRPr="008F5B03">
        <w:rPr>
          <w:rFonts w:cs="OfficinaSansStd-BoldItalic"/>
          <w:b/>
          <w:bCs/>
          <w:i/>
          <w:iCs/>
          <w:color w:val="44B279"/>
          <w:sz w:val="24"/>
          <w:szCs w:val="24"/>
        </w:rPr>
        <w:t xml:space="preserve">2. </w:t>
      </w:r>
      <w:r w:rsidRPr="008F5B03">
        <w:rPr>
          <w:rFonts w:cs="OfficinaSansStd-Book"/>
          <w:color w:val="272726"/>
          <w:sz w:val="24"/>
          <w:szCs w:val="24"/>
        </w:rPr>
        <w:t xml:space="preserve">Les deux facteurs qui expliquent la forte croissance de la population en Inde sont la baisse de la mortalité (grâce à « l’effet des progrès de la médecine, du recul des épidémies et de la disparition de la famine »), </w:t>
      </w:r>
      <w:r w:rsidR="00400CA1" w:rsidRPr="008F5B03">
        <w:rPr>
          <w:rFonts w:cs="OfficinaSansStd-Book"/>
          <w:color w:val="272726"/>
          <w:sz w:val="24"/>
          <w:szCs w:val="24"/>
        </w:rPr>
        <w:t>ainsi qu’</w:t>
      </w:r>
      <w:r w:rsidRPr="008F5B03">
        <w:rPr>
          <w:rFonts w:cs="OfficinaSansStd-Book"/>
          <w:color w:val="272726"/>
          <w:sz w:val="24"/>
          <w:szCs w:val="24"/>
        </w:rPr>
        <w:t>une natalité qui est encore forte (même si le taux d’enfants par femme a diminué).</w:t>
      </w:r>
    </w:p>
    <w:p w:rsidR="00CF6711" w:rsidRPr="008F5B03" w:rsidRDefault="00CF6711" w:rsidP="002F4172">
      <w:pPr>
        <w:autoSpaceDE w:val="0"/>
        <w:autoSpaceDN w:val="0"/>
        <w:adjustRightInd w:val="0"/>
        <w:spacing w:after="0" w:line="240" w:lineRule="auto"/>
        <w:rPr>
          <w:rFonts w:cs="OfficinaSansStd-BoldItalic"/>
          <w:b/>
          <w:bCs/>
          <w:i/>
          <w:iCs/>
          <w:color w:val="44B279"/>
          <w:sz w:val="24"/>
          <w:szCs w:val="24"/>
        </w:rPr>
      </w:pPr>
    </w:p>
    <w:p w:rsidR="00CF6711" w:rsidRPr="008F5B03" w:rsidRDefault="00CF6711" w:rsidP="002F4172">
      <w:pPr>
        <w:autoSpaceDE w:val="0"/>
        <w:autoSpaceDN w:val="0"/>
        <w:adjustRightInd w:val="0"/>
        <w:spacing w:after="0" w:line="240" w:lineRule="auto"/>
        <w:rPr>
          <w:rFonts w:cs="OfficinaSansStd-BoldItalic"/>
          <w:b/>
          <w:bCs/>
          <w:i/>
          <w:iCs/>
          <w:color w:val="44B279"/>
          <w:sz w:val="24"/>
          <w:szCs w:val="24"/>
        </w:rPr>
      </w:pPr>
    </w:p>
    <w:p w:rsidR="002F4172" w:rsidRPr="008F5B03" w:rsidRDefault="002F4172" w:rsidP="002F4172">
      <w:pPr>
        <w:autoSpaceDE w:val="0"/>
        <w:autoSpaceDN w:val="0"/>
        <w:adjustRightInd w:val="0"/>
        <w:spacing w:after="0" w:line="240" w:lineRule="auto"/>
        <w:rPr>
          <w:rFonts w:cs="OfficinaSansStd-Book"/>
          <w:color w:val="272726"/>
          <w:sz w:val="24"/>
          <w:szCs w:val="24"/>
        </w:rPr>
      </w:pPr>
      <w:r w:rsidRPr="008F5B03">
        <w:rPr>
          <w:rFonts w:cs="OfficinaSansStd-BoldItalic"/>
          <w:b/>
          <w:bCs/>
          <w:i/>
          <w:iCs/>
          <w:color w:val="44B279"/>
          <w:sz w:val="24"/>
          <w:szCs w:val="24"/>
        </w:rPr>
        <w:t xml:space="preserve">3. </w:t>
      </w:r>
      <w:r w:rsidRPr="008F5B03">
        <w:rPr>
          <w:rFonts w:cs="OfficinaSansStd-Book"/>
          <w:color w:val="272726"/>
          <w:sz w:val="24"/>
          <w:szCs w:val="24"/>
        </w:rPr>
        <w:t xml:space="preserve">La forte croissance démographique se lit dans le paysage : de nouveaux immeubles, très hauts, sont en construction. On voit de nombreuses grues. On peut supposer que les immeubles plus bas au premier plan </w:t>
      </w:r>
      <w:r w:rsidR="00FD21D6" w:rsidRPr="008F5B03">
        <w:rPr>
          <w:rFonts w:cs="OfficinaSansStd-Book"/>
          <w:color w:val="272726"/>
          <w:sz w:val="24"/>
          <w:szCs w:val="24"/>
        </w:rPr>
        <w:t>(bidon</w:t>
      </w:r>
      <w:r w:rsidR="00400CA1" w:rsidRPr="008F5B03">
        <w:rPr>
          <w:rFonts w:cs="OfficinaSansStd-Book"/>
          <w:color w:val="272726"/>
          <w:sz w:val="24"/>
          <w:szCs w:val="24"/>
        </w:rPr>
        <w:t>villes)</w:t>
      </w:r>
      <w:r w:rsidR="00FD21D6" w:rsidRPr="008F5B03">
        <w:rPr>
          <w:rFonts w:cs="OfficinaSansStd-Book"/>
          <w:color w:val="272726"/>
          <w:sz w:val="24"/>
          <w:szCs w:val="24"/>
        </w:rPr>
        <w:t xml:space="preserve"> </w:t>
      </w:r>
      <w:r w:rsidRPr="008F5B03">
        <w:rPr>
          <w:rFonts w:cs="OfficinaSansStd-Book"/>
          <w:color w:val="272726"/>
          <w:sz w:val="24"/>
          <w:szCs w:val="24"/>
        </w:rPr>
        <w:t>accueillent des populations plus pauvres, peut-être arrivées récemment des campagnes (exode rural).</w:t>
      </w:r>
    </w:p>
    <w:p w:rsidR="002F4172" w:rsidRPr="008F5B03" w:rsidRDefault="002F4172" w:rsidP="002F4172">
      <w:pPr>
        <w:autoSpaceDE w:val="0"/>
        <w:autoSpaceDN w:val="0"/>
        <w:adjustRightInd w:val="0"/>
        <w:spacing w:after="0" w:line="240" w:lineRule="auto"/>
        <w:rPr>
          <w:rFonts w:cs="OfficinaSansStd-BoldItalic"/>
          <w:b/>
          <w:bCs/>
          <w:i/>
          <w:iCs/>
          <w:color w:val="44B279"/>
          <w:sz w:val="24"/>
          <w:szCs w:val="24"/>
        </w:rPr>
      </w:pPr>
    </w:p>
    <w:p w:rsidR="00FD21D6" w:rsidRPr="008F5B03" w:rsidRDefault="00FD21D6" w:rsidP="002F4172">
      <w:pPr>
        <w:autoSpaceDE w:val="0"/>
        <w:autoSpaceDN w:val="0"/>
        <w:adjustRightInd w:val="0"/>
        <w:spacing w:after="0" w:line="240" w:lineRule="auto"/>
        <w:rPr>
          <w:rFonts w:cs="OfficinaSansStd-BoldItalic"/>
          <w:b/>
          <w:bCs/>
          <w:i/>
          <w:iCs/>
          <w:color w:val="44B279"/>
          <w:sz w:val="24"/>
          <w:szCs w:val="24"/>
        </w:rPr>
      </w:pPr>
    </w:p>
    <w:p w:rsidR="002F4172" w:rsidRPr="00CF6711" w:rsidRDefault="002F4172" w:rsidP="002F4172">
      <w:pPr>
        <w:autoSpaceDE w:val="0"/>
        <w:autoSpaceDN w:val="0"/>
        <w:adjustRightInd w:val="0"/>
        <w:spacing w:after="0" w:line="240" w:lineRule="auto"/>
        <w:rPr>
          <w:rFonts w:cs="OfficinaSansStd-Book"/>
          <w:color w:val="272726"/>
          <w:sz w:val="24"/>
          <w:szCs w:val="24"/>
        </w:rPr>
      </w:pPr>
      <w:r w:rsidRPr="00CF6711">
        <w:rPr>
          <w:rFonts w:cs="OfficinaSansStd-BoldItalic"/>
          <w:b/>
          <w:bCs/>
          <w:i/>
          <w:iCs/>
          <w:color w:val="44B279"/>
          <w:sz w:val="24"/>
          <w:szCs w:val="24"/>
        </w:rPr>
        <w:t xml:space="preserve">4. </w:t>
      </w:r>
      <w:r w:rsidRPr="00CF6711">
        <w:rPr>
          <w:rFonts w:cs="OfficinaSansStd-Book"/>
          <w:color w:val="272726"/>
          <w:sz w:val="24"/>
          <w:szCs w:val="24"/>
        </w:rPr>
        <w:t>La fécondité est plus forte dans le nord du pays. Cela est lié à un niveau d’instruction plus faible et à une mortalité infantile plus élevée. De plus, dans le sud, il y a davantage de programmes de contraception. On peut supposer que cette répartition recoupe en partie les différences de développement économique entre les différentes régions de l’Inde.</w:t>
      </w:r>
    </w:p>
    <w:p w:rsidR="002F4172" w:rsidRPr="00CF6711" w:rsidRDefault="002F4172" w:rsidP="002F4172">
      <w:pPr>
        <w:autoSpaceDE w:val="0"/>
        <w:autoSpaceDN w:val="0"/>
        <w:adjustRightInd w:val="0"/>
        <w:spacing w:after="0" w:line="240" w:lineRule="auto"/>
        <w:rPr>
          <w:rFonts w:cs="OfficinaSansStd-BoldItalic"/>
          <w:b/>
          <w:bCs/>
          <w:i/>
          <w:iCs/>
          <w:color w:val="44B279"/>
          <w:sz w:val="24"/>
          <w:szCs w:val="24"/>
        </w:rPr>
      </w:pPr>
    </w:p>
    <w:p w:rsidR="002F4172" w:rsidRPr="00CF6711" w:rsidRDefault="002F4172" w:rsidP="002F4172">
      <w:pPr>
        <w:autoSpaceDE w:val="0"/>
        <w:autoSpaceDN w:val="0"/>
        <w:adjustRightInd w:val="0"/>
        <w:spacing w:after="0" w:line="240" w:lineRule="auto"/>
        <w:rPr>
          <w:rFonts w:cs="OfficinaSansStd-Book"/>
          <w:color w:val="272726"/>
          <w:sz w:val="24"/>
          <w:szCs w:val="24"/>
        </w:rPr>
      </w:pPr>
      <w:r w:rsidRPr="00CF6711">
        <w:rPr>
          <w:rFonts w:cs="OfficinaSansStd-BoldItalic"/>
          <w:b/>
          <w:bCs/>
          <w:i/>
          <w:iCs/>
          <w:color w:val="44B279"/>
          <w:sz w:val="24"/>
          <w:szCs w:val="24"/>
        </w:rPr>
        <w:t xml:space="preserve">5. </w:t>
      </w:r>
      <w:r w:rsidRPr="00CF6711">
        <w:rPr>
          <w:rFonts w:cs="OfficinaSansStd-Book"/>
          <w:color w:val="272726"/>
          <w:sz w:val="24"/>
          <w:szCs w:val="24"/>
        </w:rPr>
        <w:t>L’Inde a assuré sa sécurité alimentaire grâce à la Révolution verte.</w:t>
      </w:r>
    </w:p>
    <w:p w:rsidR="002F4172" w:rsidRPr="00CF6711" w:rsidRDefault="002F4172" w:rsidP="002F4172">
      <w:pPr>
        <w:autoSpaceDE w:val="0"/>
        <w:autoSpaceDN w:val="0"/>
        <w:adjustRightInd w:val="0"/>
        <w:spacing w:after="0" w:line="240" w:lineRule="auto"/>
        <w:rPr>
          <w:rFonts w:cs="OfficinaSansStd-BoldItalic"/>
          <w:b/>
          <w:bCs/>
          <w:i/>
          <w:iCs/>
          <w:color w:val="44B279"/>
          <w:sz w:val="24"/>
          <w:szCs w:val="24"/>
        </w:rPr>
      </w:pPr>
    </w:p>
    <w:p w:rsidR="00E87A54" w:rsidRDefault="002F4172" w:rsidP="002F4172">
      <w:pPr>
        <w:autoSpaceDE w:val="0"/>
        <w:autoSpaceDN w:val="0"/>
        <w:adjustRightInd w:val="0"/>
        <w:spacing w:after="0" w:line="240" w:lineRule="auto"/>
        <w:rPr>
          <w:rFonts w:cs="OfficinaSansStd-Book"/>
          <w:color w:val="272726"/>
          <w:sz w:val="24"/>
          <w:szCs w:val="24"/>
        </w:rPr>
      </w:pPr>
      <w:r w:rsidRPr="00CF6711">
        <w:rPr>
          <w:rFonts w:cs="OfficinaSansStd-BoldItalic"/>
          <w:b/>
          <w:bCs/>
          <w:i/>
          <w:iCs/>
          <w:color w:val="44B279"/>
          <w:sz w:val="24"/>
          <w:szCs w:val="24"/>
        </w:rPr>
        <w:t xml:space="preserve">6. </w:t>
      </w:r>
      <w:r w:rsidRPr="00CF6711">
        <w:rPr>
          <w:rFonts w:cs="OfficinaSansStd-Book"/>
          <w:color w:val="272726"/>
          <w:sz w:val="24"/>
          <w:szCs w:val="24"/>
        </w:rPr>
        <w:t xml:space="preserve">La situation n’est pas encore satisfaisante pour tous les Indiens, comme le prouve le texte : </w:t>
      </w:r>
      <w:r w:rsidR="00E87A54">
        <w:rPr>
          <w:rFonts w:cs="OfficinaSansStd-Book"/>
          <w:color w:val="272726"/>
          <w:sz w:val="24"/>
          <w:szCs w:val="24"/>
        </w:rPr>
        <w:t>« plus de 800 millions d’indiens vivent avec moins d’un dollar cinquante par jour »</w:t>
      </w:r>
    </w:p>
    <w:p w:rsidR="002F4172" w:rsidRPr="00CF6711" w:rsidRDefault="00E87A54" w:rsidP="002F4172">
      <w:pPr>
        <w:autoSpaceDE w:val="0"/>
        <w:autoSpaceDN w:val="0"/>
        <w:adjustRightInd w:val="0"/>
        <w:spacing w:after="0" w:line="240" w:lineRule="auto"/>
        <w:rPr>
          <w:rFonts w:cs="OfficinaSansStd-Book"/>
          <w:color w:val="272726"/>
          <w:sz w:val="24"/>
          <w:szCs w:val="24"/>
        </w:rPr>
      </w:pPr>
      <w:r>
        <w:rPr>
          <w:rFonts w:cs="OfficinaSansStd-Book"/>
          <w:color w:val="272726"/>
          <w:sz w:val="24"/>
          <w:szCs w:val="24"/>
        </w:rPr>
        <w:t xml:space="preserve">, </w:t>
      </w:r>
      <w:r w:rsidR="002F4172" w:rsidRPr="00CF6711">
        <w:rPr>
          <w:rFonts w:cs="OfficinaSansStd-Book"/>
          <w:color w:val="272726"/>
          <w:sz w:val="24"/>
          <w:szCs w:val="24"/>
        </w:rPr>
        <w:t>« près d’un enfant sur deux de moins de 5 ans souffre de malnutrition chronique ».</w:t>
      </w:r>
    </w:p>
    <w:p w:rsidR="002F4172" w:rsidRPr="00CF6711" w:rsidRDefault="002F4172" w:rsidP="002F4172">
      <w:pPr>
        <w:autoSpaceDE w:val="0"/>
        <w:autoSpaceDN w:val="0"/>
        <w:adjustRightInd w:val="0"/>
        <w:spacing w:after="0" w:line="240" w:lineRule="auto"/>
        <w:rPr>
          <w:rFonts w:cs="OfficinaSansStd-BoldItalic"/>
          <w:b/>
          <w:bCs/>
          <w:i/>
          <w:iCs/>
          <w:color w:val="44B279"/>
          <w:sz w:val="24"/>
          <w:szCs w:val="24"/>
        </w:rPr>
      </w:pPr>
    </w:p>
    <w:p w:rsidR="002F4172" w:rsidRPr="00CF6711" w:rsidRDefault="002F4172" w:rsidP="002F4172">
      <w:pPr>
        <w:autoSpaceDE w:val="0"/>
        <w:autoSpaceDN w:val="0"/>
        <w:adjustRightInd w:val="0"/>
        <w:spacing w:after="0" w:line="240" w:lineRule="auto"/>
        <w:rPr>
          <w:rFonts w:cs="OfficinaSansStd-Book"/>
          <w:color w:val="272726"/>
          <w:sz w:val="24"/>
          <w:szCs w:val="24"/>
        </w:rPr>
      </w:pPr>
      <w:r w:rsidRPr="00CF6711">
        <w:rPr>
          <w:rFonts w:cs="OfficinaSansStd-BoldItalic"/>
          <w:b/>
          <w:bCs/>
          <w:i/>
          <w:iCs/>
          <w:color w:val="44B279"/>
          <w:sz w:val="24"/>
          <w:szCs w:val="24"/>
        </w:rPr>
        <w:t xml:space="preserve">7. </w:t>
      </w:r>
      <w:r w:rsidRPr="00CF6711">
        <w:rPr>
          <w:rFonts w:cs="OfficinaSansStd-Book"/>
          <w:color w:val="272726"/>
          <w:sz w:val="24"/>
          <w:szCs w:val="24"/>
        </w:rPr>
        <w:t>On remarque que la part de ménages ne possédant pas de toilettes à domicile est plus élevée dans le nord du pays, là même où la fécondité est élevée (document 4). On peut supposer qu’il s’agit des régions les plus pauvres et les plus rurales de l’Inde.</w:t>
      </w:r>
    </w:p>
    <w:p w:rsidR="002F4172" w:rsidRPr="00CF6711" w:rsidRDefault="002F4172" w:rsidP="002F4172">
      <w:pPr>
        <w:autoSpaceDE w:val="0"/>
        <w:autoSpaceDN w:val="0"/>
        <w:adjustRightInd w:val="0"/>
        <w:spacing w:after="0" w:line="240" w:lineRule="auto"/>
        <w:rPr>
          <w:sz w:val="24"/>
          <w:szCs w:val="24"/>
        </w:rPr>
      </w:pPr>
    </w:p>
    <w:p w:rsidR="002F4172" w:rsidRPr="00CF6711" w:rsidRDefault="002F4172" w:rsidP="002F4172">
      <w:pPr>
        <w:autoSpaceDE w:val="0"/>
        <w:autoSpaceDN w:val="0"/>
        <w:adjustRightInd w:val="0"/>
        <w:spacing w:after="0" w:line="240" w:lineRule="auto"/>
        <w:rPr>
          <w:rFonts w:cs="OfficinaSansStd-Book"/>
          <w:color w:val="272726"/>
          <w:sz w:val="24"/>
          <w:szCs w:val="24"/>
        </w:rPr>
      </w:pPr>
      <w:r w:rsidRPr="00CF6711">
        <w:rPr>
          <w:rFonts w:cs="OfficinaSansStd-BoldItalic"/>
          <w:b/>
          <w:bCs/>
          <w:i/>
          <w:iCs/>
          <w:color w:val="44B279"/>
          <w:sz w:val="24"/>
          <w:szCs w:val="24"/>
        </w:rPr>
        <w:t xml:space="preserve">8. </w:t>
      </w:r>
      <w:r w:rsidRPr="00CF6711">
        <w:rPr>
          <w:rFonts w:cs="OfficinaSansStd-Book"/>
          <w:color w:val="272726"/>
          <w:sz w:val="24"/>
          <w:szCs w:val="24"/>
        </w:rPr>
        <w:t>La nourriture, l’accès aux services de base et la pollution sont trois défis posés par la forte croissance démographique en Inde.</w:t>
      </w:r>
    </w:p>
    <w:p w:rsidR="007901EA" w:rsidRDefault="007901EA" w:rsidP="002F4172">
      <w:pPr>
        <w:autoSpaceDE w:val="0"/>
        <w:autoSpaceDN w:val="0"/>
        <w:adjustRightInd w:val="0"/>
        <w:spacing w:after="0" w:line="240" w:lineRule="auto"/>
        <w:rPr>
          <w:rFonts w:cs="OfficinaSansStd-BoldItalic"/>
          <w:b/>
          <w:bCs/>
          <w:i/>
          <w:iCs/>
          <w:color w:val="44B279"/>
          <w:sz w:val="24"/>
          <w:szCs w:val="24"/>
        </w:rPr>
      </w:pPr>
    </w:p>
    <w:p w:rsidR="002F4172" w:rsidRPr="00CF6711" w:rsidRDefault="002F4172" w:rsidP="002F4172">
      <w:pPr>
        <w:autoSpaceDE w:val="0"/>
        <w:autoSpaceDN w:val="0"/>
        <w:adjustRightInd w:val="0"/>
        <w:spacing w:after="0" w:line="240" w:lineRule="auto"/>
        <w:rPr>
          <w:rFonts w:cs="OfficinaSansStd-Book"/>
          <w:b/>
          <w:color w:val="272726"/>
          <w:sz w:val="24"/>
          <w:szCs w:val="24"/>
        </w:rPr>
      </w:pPr>
      <w:r w:rsidRPr="00CF6711">
        <w:rPr>
          <w:rFonts w:cs="OfficinaSansStd-BoldItalic"/>
          <w:b/>
          <w:bCs/>
          <w:i/>
          <w:iCs/>
          <w:color w:val="44B279"/>
          <w:sz w:val="24"/>
          <w:szCs w:val="24"/>
        </w:rPr>
        <w:t xml:space="preserve">Trace écrite . </w:t>
      </w:r>
      <w:r w:rsidRPr="00CF6711">
        <w:rPr>
          <w:rFonts w:cs="OfficinaSansStd-Book"/>
          <w:b/>
          <w:color w:val="272726"/>
          <w:sz w:val="24"/>
          <w:szCs w:val="24"/>
        </w:rPr>
        <w:t>La population en Inde a beaucoup augmenté depuis les années 1950. Le pays compte aujourd’hui plus de 1,3 milliard d’habitants et la population va continuer à augmenter selon les projections.</w:t>
      </w:r>
    </w:p>
    <w:p w:rsidR="00395721" w:rsidRDefault="002F4172" w:rsidP="002F4172">
      <w:pPr>
        <w:autoSpaceDE w:val="0"/>
        <w:autoSpaceDN w:val="0"/>
        <w:adjustRightInd w:val="0"/>
        <w:spacing w:after="0" w:line="240" w:lineRule="auto"/>
        <w:rPr>
          <w:rFonts w:cs="OfficinaSansStd-Book"/>
          <w:b/>
          <w:color w:val="272726"/>
          <w:sz w:val="24"/>
          <w:szCs w:val="24"/>
        </w:rPr>
      </w:pPr>
      <w:r w:rsidRPr="00CF6711">
        <w:rPr>
          <w:rFonts w:cs="OfficinaSansStd-Book"/>
          <w:b/>
          <w:color w:val="272726"/>
          <w:sz w:val="24"/>
          <w:szCs w:val="24"/>
        </w:rPr>
        <w:t>Pour la plupart des Indiens, les conditions de vie sont difficiles : bidonvilles, sous-nutrition ou malnutrition, accès aux services de base qui n’est pas garanti. Les inégalités sont très fortes et sont accentuées par la croissance démographique, qui rend difficile un développement durable. Celle-ci pose aussi des problèmes environnementaux</w:t>
      </w:r>
      <w:r w:rsidR="00D16C5B" w:rsidRPr="00CF6711">
        <w:rPr>
          <w:rFonts w:cs="OfficinaSansStd-Book"/>
          <w:b/>
          <w:color w:val="272726"/>
          <w:sz w:val="24"/>
          <w:szCs w:val="24"/>
        </w:rPr>
        <w:t xml:space="preserve"> </w:t>
      </w:r>
      <w:r w:rsidRPr="00CF6711">
        <w:rPr>
          <w:rFonts w:cs="OfficinaSansStd-Book"/>
          <w:b/>
          <w:color w:val="272726"/>
          <w:sz w:val="24"/>
          <w:szCs w:val="24"/>
        </w:rPr>
        <w:t>(pollution atmosphérique</w:t>
      </w:r>
      <w:r w:rsidR="000B2241">
        <w:rPr>
          <w:rFonts w:cs="OfficinaSansStd-Book"/>
          <w:b/>
          <w:color w:val="272726"/>
          <w:sz w:val="24"/>
          <w:szCs w:val="24"/>
        </w:rPr>
        <w:t xml:space="preserve"> et des eaux</w:t>
      </w:r>
      <w:r w:rsidRPr="00CF6711">
        <w:rPr>
          <w:rFonts w:cs="OfficinaSansStd-Book"/>
          <w:b/>
          <w:color w:val="272726"/>
          <w:sz w:val="24"/>
          <w:szCs w:val="24"/>
        </w:rPr>
        <w:t>) qui accroissent le nombre</w:t>
      </w:r>
      <w:r w:rsidR="00D16C5B" w:rsidRPr="00CF6711">
        <w:rPr>
          <w:rFonts w:cs="OfficinaSansStd-Book"/>
          <w:b/>
          <w:color w:val="272726"/>
          <w:sz w:val="24"/>
          <w:szCs w:val="24"/>
        </w:rPr>
        <w:t xml:space="preserve"> </w:t>
      </w:r>
      <w:r w:rsidRPr="00CF6711">
        <w:rPr>
          <w:rFonts w:cs="OfficinaSansStd-Book"/>
          <w:b/>
          <w:color w:val="272726"/>
          <w:sz w:val="24"/>
          <w:szCs w:val="24"/>
        </w:rPr>
        <w:t>de maladies.</w:t>
      </w:r>
    </w:p>
    <w:p w:rsidR="00C35AF9" w:rsidRDefault="00C35AF9" w:rsidP="002F4172">
      <w:pPr>
        <w:autoSpaceDE w:val="0"/>
        <w:autoSpaceDN w:val="0"/>
        <w:adjustRightInd w:val="0"/>
        <w:spacing w:after="0" w:line="240" w:lineRule="auto"/>
        <w:rPr>
          <w:rFonts w:cs="OfficinaSansStd-Book"/>
          <w:b/>
          <w:color w:val="272726"/>
          <w:sz w:val="24"/>
          <w:szCs w:val="24"/>
        </w:rPr>
      </w:pPr>
    </w:p>
    <w:p w:rsidR="00C35AF9" w:rsidRDefault="00C35AF9" w:rsidP="002F4172">
      <w:pPr>
        <w:autoSpaceDE w:val="0"/>
        <w:autoSpaceDN w:val="0"/>
        <w:adjustRightInd w:val="0"/>
        <w:spacing w:after="0" w:line="240" w:lineRule="auto"/>
        <w:rPr>
          <w:rFonts w:cs="OfficinaSansStd-Book"/>
          <w:b/>
          <w:color w:val="272726"/>
          <w:sz w:val="24"/>
          <w:szCs w:val="24"/>
        </w:rPr>
      </w:pPr>
    </w:p>
    <w:p w:rsidR="00B80315" w:rsidRDefault="00B80315" w:rsidP="002F4172">
      <w:pPr>
        <w:autoSpaceDE w:val="0"/>
        <w:autoSpaceDN w:val="0"/>
        <w:adjustRightInd w:val="0"/>
        <w:spacing w:after="0" w:line="240" w:lineRule="auto"/>
        <w:rPr>
          <w:rFonts w:cs="OfficinaSansStd-Book"/>
          <w:b/>
          <w:color w:val="272726"/>
          <w:sz w:val="24"/>
          <w:szCs w:val="24"/>
        </w:rPr>
      </w:pPr>
    </w:p>
    <w:p w:rsidR="00B80315" w:rsidRDefault="00B80315" w:rsidP="002F4172">
      <w:pPr>
        <w:autoSpaceDE w:val="0"/>
        <w:autoSpaceDN w:val="0"/>
        <w:adjustRightInd w:val="0"/>
        <w:spacing w:after="0" w:line="240" w:lineRule="auto"/>
        <w:rPr>
          <w:rFonts w:cs="OfficinaSansStd-Book"/>
          <w:b/>
          <w:color w:val="272726"/>
          <w:sz w:val="24"/>
          <w:szCs w:val="24"/>
        </w:rPr>
      </w:pPr>
    </w:p>
    <w:p w:rsidR="00B80315" w:rsidRDefault="00B80315" w:rsidP="002F4172">
      <w:pPr>
        <w:autoSpaceDE w:val="0"/>
        <w:autoSpaceDN w:val="0"/>
        <w:adjustRightInd w:val="0"/>
        <w:spacing w:after="0" w:line="240" w:lineRule="auto"/>
        <w:rPr>
          <w:rFonts w:cs="OfficinaSansStd-Book"/>
          <w:b/>
          <w:color w:val="272726"/>
          <w:sz w:val="24"/>
          <w:szCs w:val="24"/>
        </w:rPr>
      </w:pPr>
    </w:p>
    <w:p w:rsidR="00B80315" w:rsidRDefault="00B80315" w:rsidP="002F4172">
      <w:pPr>
        <w:autoSpaceDE w:val="0"/>
        <w:autoSpaceDN w:val="0"/>
        <w:adjustRightInd w:val="0"/>
        <w:spacing w:after="0" w:line="240" w:lineRule="auto"/>
        <w:rPr>
          <w:rFonts w:cs="OfficinaSansStd-Book"/>
          <w:b/>
          <w:color w:val="272726"/>
          <w:sz w:val="24"/>
          <w:szCs w:val="24"/>
        </w:rPr>
      </w:pPr>
    </w:p>
    <w:p w:rsidR="00C35AF9" w:rsidRDefault="00C35AF9" w:rsidP="002F4172">
      <w:pPr>
        <w:autoSpaceDE w:val="0"/>
        <w:autoSpaceDN w:val="0"/>
        <w:adjustRightInd w:val="0"/>
        <w:spacing w:after="0" w:line="240" w:lineRule="auto"/>
        <w:rPr>
          <w:rFonts w:cs="OfficinaSansStd-Book"/>
          <w:b/>
          <w:color w:val="272726"/>
          <w:sz w:val="24"/>
          <w:szCs w:val="24"/>
        </w:rPr>
      </w:pPr>
    </w:p>
    <w:p w:rsidR="00C35AF9" w:rsidRPr="00BC04E7" w:rsidRDefault="00C35AF9" w:rsidP="002F4172">
      <w:pPr>
        <w:autoSpaceDE w:val="0"/>
        <w:autoSpaceDN w:val="0"/>
        <w:adjustRightInd w:val="0"/>
        <w:spacing w:after="0" w:line="240" w:lineRule="auto"/>
        <w:rPr>
          <w:sz w:val="24"/>
          <w:szCs w:val="24"/>
        </w:rPr>
      </w:pPr>
      <w:r w:rsidRPr="00BC04E7">
        <w:rPr>
          <w:b/>
          <w:sz w:val="24"/>
          <w:szCs w:val="24"/>
        </w:rPr>
        <w:t xml:space="preserve">Croissance démographique et développement au Nigéria : </w:t>
      </w:r>
      <w:r w:rsidRPr="00BC04E7">
        <w:rPr>
          <w:sz w:val="24"/>
          <w:szCs w:val="24"/>
        </w:rPr>
        <w:t>Etude de documents : P 188/189</w:t>
      </w:r>
    </w:p>
    <w:p w:rsidR="00C35AF9" w:rsidRPr="00BC04E7" w:rsidRDefault="00C35AF9" w:rsidP="00C35AF9">
      <w:pPr>
        <w:autoSpaceDE w:val="0"/>
        <w:autoSpaceDN w:val="0"/>
        <w:adjustRightInd w:val="0"/>
        <w:spacing w:after="0" w:line="240" w:lineRule="auto"/>
        <w:rPr>
          <w:rFonts w:cs="OfficinaSansStd-BoldItalic"/>
          <w:b/>
          <w:bCs/>
          <w:i/>
          <w:iCs/>
          <w:color w:val="44B279"/>
          <w:sz w:val="24"/>
          <w:szCs w:val="24"/>
        </w:rPr>
      </w:pPr>
    </w:p>
    <w:p w:rsidR="00C35AF9" w:rsidRPr="00BC04E7" w:rsidRDefault="00C35AF9" w:rsidP="00C35AF9">
      <w:pPr>
        <w:autoSpaceDE w:val="0"/>
        <w:autoSpaceDN w:val="0"/>
        <w:adjustRightInd w:val="0"/>
        <w:spacing w:after="0" w:line="240" w:lineRule="auto"/>
        <w:rPr>
          <w:rFonts w:cs="OfficinaSansStd-Book"/>
          <w:color w:val="272726"/>
          <w:sz w:val="24"/>
          <w:szCs w:val="24"/>
        </w:rPr>
      </w:pPr>
      <w:r w:rsidRPr="00BC04E7">
        <w:rPr>
          <w:rFonts w:cs="OfficinaSansStd-BoldItalic"/>
          <w:b/>
          <w:bCs/>
          <w:i/>
          <w:iCs/>
          <w:color w:val="44B279"/>
          <w:sz w:val="24"/>
          <w:szCs w:val="24"/>
        </w:rPr>
        <w:t xml:space="preserve">Document 1 - L’évolution de la population au Nigeria : </w:t>
      </w:r>
      <w:r w:rsidRPr="00BC04E7">
        <w:rPr>
          <w:rFonts w:cs="OfficinaSansStd-Book"/>
          <w:color w:val="272726"/>
          <w:sz w:val="24"/>
          <w:szCs w:val="24"/>
        </w:rPr>
        <w:t xml:space="preserve">La population au Nigeria augmente très fortement entre 1950 et 2015. La courbe est à peu près constante et la population multipliée par 4. En 2050, le pays devrait compter environ 450 millions d’habitants. De 1950 </w:t>
      </w:r>
      <w:r w:rsidRPr="00BC04E7">
        <w:rPr>
          <w:rFonts w:cs="OfficinaSansStd-Book"/>
          <w:color w:val="272726"/>
          <w:sz w:val="24"/>
          <w:szCs w:val="24"/>
        </w:rPr>
        <w:lastRenderedPageBreak/>
        <w:t>à 2015, le nombre moyen d’enfants par femme est passé d’un peu plus de 6 à 5,5. On peut parler d’une forte croissance démographique.</w:t>
      </w:r>
    </w:p>
    <w:p w:rsidR="00C35AF9" w:rsidRPr="00BC04E7" w:rsidRDefault="00C35AF9" w:rsidP="00C35AF9">
      <w:pPr>
        <w:autoSpaceDE w:val="0"/>
        <w:autoSpaceDN w:val="0"/>
        <w:adjustRightInd w:val="0"/>
        <w:spacing w:after="0" w:line="240" w:lineRule="auto"/>
        <w:rPr>
          <w:rFonts w:cs="OfficinaSansStd-BoldItalic"/>
          <w:b/>
          <w:bCs/>
          <w:i/>
          <w:iCs/>
          <w:color w:val="44B279"/>
          <w:sz w:val="24"/>
          <w:szCs w:val="24"/>
        </w:rPr>
      </w:pPr>
    </w:p>
    <w:p w:rsidR="00C35AF9" w:rsidRPr="00BC04E7" w:rsidRDefault="00C35AF9" w:rsidP="00C35AF9">
      <w:pPr>
        <w:autoSpaceDE w:val="0"/>
        <w:autoSpaceDN w:val="0"/>
        <w:adjustRightInd w:val="0"/>
        <w:spacing w:after="0" w:line="240" w:lineRule="auto"/>
        <w:rPr>
          <w:rFonts w:cs="OfficinaSansStd-Book"/>
          <w:color w:val="272726"/>
          <w:sz w:val="24"/>
          <w:szCs w:val="24"/>
        </w:rPr>
      </w:pPr>
      <w:r w:rsidRPr="00BC04E7">
        <w:rPr>
          <w:rFonts w:cs="OfficinaSansStd-BoldItalic"/>
          <w:b/>
          <w:bCs/>
          <w:i/>
          <w:iCs/>
          <w:color w:val="44B279"/>
          <w:sz w:val="24"/>
          <w:szCs w:val="24"/>
        </w:rPr>
        <w:t xml:space="preserve">Document 2 - Le contrôle de la fécondité : </w:t>
      </w:r>
      <w:r w:rsidRPr="00BC04E7">
        <w:rPr>
          <w:rFonts w:cs="OfficinaSansStd-Book"/>
          <w:color w:val="272726"/>
          <w:sz w:val="24"/>
          <w:szCs w:val="24"/>
        </w:rPr>
        <w:t>Le manque d’infrastructures scolaires et le fort taux de chômage sont deux problèmes rencontrés par les habitants. Ces femmes assistent à une réunion d’information qui promeut l’espacement des naissances et les moyens de contraception.</w:t>
      </w:r>
    </w:p>
    <w:p w:rsidR="0095706F" w:rsidRPr="00BC04E7" w:rsidRDefault="0095706F" w:rsidP="00C35AF9">
      <w:pPr>
        <w:autoSpaceDE w:val="0"/>
        <w:autoSpaceDN w:val="0"/>
        <w:adjustRightInd w:val="0"/>
        <w:spacing w:after="0" w:line="240" w:lineRule="auto"/>
        <w:rPr>
          <w:rFonts w:cs="OfficinaSansStd-BoldItalic"/>
          <w:b/>
          <w:bCs/>
          <w:i/>
          <w:iCs/>
          <w:color w:val="44B279"/>
          <w:sz w:val="24"/>
          <w:szCs w:val="24"/>
        </w:rPr>
      </w:pPr>
    </w:p>
    <w:p w:rsidR="00C35AF9" w:rsidRPr="00456AC8" w:rsidRDefault="00C35AF9" w:rsidP="00C35AF9">
      <w:pPr>
        <w:autoSpaceDE w:val="0"/>
        <w:autoSpaceDN w:val="0"/>
        <w:adjustRightInd w:val="0"/>
        <w:spacing w:after="0" w:line="240" w:lineRule="auto"/>
        <w:rPr>
          <w:rFonts w:cs="OfficinaSansStd-Book"/>
          <w:color w:val="272726"/>
          <w:sz w:val="24"/>
          <w:szCs w:val="24"/>
        </w:rPr>
      </w:pPr>
      <w:r w:rsidRPr="00456AC8">
        <w:rPr>
          <w:rFonts w:cs="OfficinaSansStd-BoldItalic"/>
          <w:b/>
          <w:bCs/>
          <w:i/>
          <w:iCs/>
          <w:color w:val="44B279"/>
          <w:sz w:val="24"/>
          <w:szCs w:val="24"/>
        </w:rPr>
        <w:t xml:space="preserve">Document 3 - La croissance mal maitrisée de Lagos : </w:t>
      </w:r>
      <w:r w:rsidRPr="00456AC8">
        <w:rPr>
          <w:rFonts w:cs="OfficinaSansStd-Book"/>
          <w:color w:val="272726"/>
          <w:sz w:val="24"/>
          <w:szCs w:val="24"/>
        </w:rPr>
        <w:t>Plus de 6 000 personnes quittent chaque jour les campagnes pour venir habiter à Lagos (exode rural). La ville est surnommée par ses habitants « ville poubelle » ou « enfer » à cause des embouteillages et du manque d’espace.</w:t>
      </w:r>
    </w:p>
    <w:p w:rsidR="00C35AF9" w:rsidRPr="00456AC8" w:rsidRDefault="00C35AF9" w:rsidP="00C35AF9">
      <w:pPr>
        <w:autoSpaceDE w:val="0"/>
        <w:autoSpaceDN w:val="0"/>
        <w:adjustRightInd w:val="0"/>
        <w:spacing w:after="0" w:line="240" w:lineRule="auto"/>
        <w:rPr>
          <w:rFonts w:cs="OfficinaSansStd-BoldItalic"/>
          <w:b/>
          <w:bCs/>
          <w:i/>
          <w:iCs/>
          <w:color w:val="44B279"/>
          <w:sz w:val="24"/>
          <w:szCs w:val="24"/>
        </w:rPr>
      </w:pPr>
    </w:p>
    <w:p w:rsidR="00C35AF9" w:rsidRPr="00456AC8" w:rsidRDefault="00C35AF9" w:rsidP="00C35AF9">
      <w:pPr>
        <w:autoSpaceDE w:val="0"/>
        <w:autoSpaceDN w:val="0"/>
        <w:adjustRightInd w:val="0"/>
        <w:spacing w:after="0" w:line="240" w:lineRule="auto"/>
        <w:rPr>
          <w:rFonts w:cs="OfficinaSansStd-Book"/>
          <w:color w:val="272726"/>
          <w:sz w:val="24"/>
          <w:szCs w:val="24"/>
        </w:rPr>
      </w:pPr>
      <w:r w:rsidRPr="00456AC8">
        <w:rPr>
          <w:rFonts w:cs="OfficinaSansStd-BoldItalic"/>
          <w:b/>
          <w:bCs/>
          <w:i/>
          <w:iCs/>
          <w:color w:val="44B279"/>
          <w:sz w:val="24"/>
          <w:szCs w:val="24"/>
        </w:rPr>
        <w:t xml:space="preserve">Synthèse : </w:t>
      </w:r>
      <w:r w:rsidRPr="00456AC8">
        <w:rPr>
          <w:rFonts w:cs="OfficinaSansStd-Book"/>
          <w:color w:val="272726"/>
          <w:sz w:val="24"/>
          <w:szCs w:val="24"/>
        </w:rPr>
        <w:t>La croissance démographique au Nigeria est très forte. La mortalité a diminué tandis que le taux de fécondité est resté très élevé. Cette croissance devrait encore s’accélérer d’ici 2050. Cela a des effets négatifs, comme le manque d’infrastructures scolaires, des problèmes d’accès aux ressources et à des services de base, un manque de terres urbaines, des embouteillages. Le gouvernement tente d’agir : il promeut ainsi le contrôle des naissances par la contraception et un modèle d’une famille plus petite.</w:t>
      </w:r>
    </w:p>
    <w:p w:rsidR="00F55F42" w:rsidRPr="00997EED" w:rsidRDefault="00F55F42" w:rsidP="00C35AF9">
      <w:pPr>
        <w:autoSpaceDE w:val="0"/>
        <w:autoSpaceDN w:val="0"/>
        <w:adjustRightInd w:val="0"/>
        <w:spacing w:after="0" w:line="240" w:lineRule="auto"/>
        <w:rPr>
          <w:rFonts w:ascii="OfficinaSansStd-Book" w:hAnsi="OfficinaSansStd-Book" w:cs="OfficinaSansStd-Book"/>
          <w:color w:val="272726"/>
          <w:sz w:val="31"/>
          <w:szCs w:val="19"/>
        </w:rPr>
      </w:pPr>
    </w:p>
    <w:p w:rsidR="00F55F42" w:rsidRDefault="00F55F42" w:rsidP="00C35AF9">
      <w:pPr>
        <w:autoSpaceDE w:val="0"/>
        <w:autoSpaceDN w:val="0"/>
        <w:adjustRightInd w:val="0"/>
        <w:spacing w:after="0" w:line="240" w:lineRule="auto"/>
        <w:rPr>
          <w:rFonts w:ascii="OfficinaSansStd-Book" w:hAnsi="OfficinaSansStd-Book" w:cs="OfficinaSansStd-Book"/>
          <w:color w:val="272726"/>
          <w:sz w:val="19"/>
          <w:szCs w:val="19"/>
        </w:rPr>
      </w:pPr>
      <w:r>
        <w:rPr>
          <w:rFonts w:ascii="OfficinaSansStd-Book" w:hAnsi="OfficinaSansStd-Book" w:cs="OfficinaSansStd-Book"/>
          <w:color w:val="272726"/>
          <w:sz w:val="19"/>
          <w:szCs w:val="19"/>
        </w:rPr>
        <w:t>Je réalise un schéma : p 197</w:t>
      </w:r>
    </w:p>
    <w:p w:rsidR="00BC04E7" w:rsidRDefault="00BC04E7" w:rsidP="00C35AF9">
      <w:pPr>
        <w:autoSpaceDE w:val="0"/>
        <w:autoSpaceDN w:val="0"/>
        <w:adjustRightInd w:val="0"/>
        <w:spacing w:after="0" w:line="240" w:lineRule="auto"/>
        <w:rPr>
          <w:rFonts w:ascii="OfficinaSansStd-Book" w:hAnsi="OfficinaSansStd-Book" w:cs="OfficinaSansStd-Book"/>
          <w:color w:val="272726"/>
          <w:sz w:val="19"/>
          <w:szCs w:val="19"/>
        </w:rPr>
      </w:pPr>
    </w:p>
    <w:p w:rsidR="00E97E07" w:rsidRDefault="00E97E07" w:rsidP="00C35AF9">
      <w:pPr>
        <w:autoSpaceDE w:val="0"/>
        <w:autoSpaceDN w:val="0"/>
        <w:adjustRightInd w:val="0"/>
        <w:spacing w:after="0" w:line="240" w:lineRule="auto"/>
        <w:rPr>
          <w:rFonts w:cs="OfficinaSansStd-Book"/>
          <w:b/>
          <w:color w:val="272726"/>
          <w:sz w:val="24"/>
          <w:szCs w:val="24"/>
          <w:u w:val="single"/>
        </w:rPr>
      </w:pPr>
    </w:p>
    <w:p w:rsidR="00BC04E7" w:rsidRDefault="00BC04E7" w:rsidP="00C35AF9">
      <w:pPr>
        <w:autoSpaceDE w:val="0"/>
        <w:autoSpaceDN w:val="0"/>
        <w:adjustRightInd w:val="0"/>
        <w:spacing w:after="0" w:line="240" w:lineRule="auto"/>
        <w:rPr>
          <w:rFonts w:cs="OfficinaSansStd-Book"/>
          <w:b/>
          <w:color w:val="272726"/>
          <w:sz w:val="24"/>
          <w:szCs w:val="24"/>
          <w:u w:val="single"/>
        </w:rPr>
      </w:pPr>
      <w:r w:rsidRPr="00BC04E7">
        <w:rPr>
          <w:rFonts w:cs="OfficinaSansStd-Book"/>
          <w:b/>
          <w:color w:val="272726"/>
          <w:sz w:val="24"/>
          <w:szCs w:val="24"/>
          <w:u w:val="single"/>
        </w:rPr>
        <w:t>La situation en Asie et en Afrique :</w:t>
      </w:r>
    </w:p>
    <w:p w:rsidR="00BC04E7" w:rsidRDefault="00BC04E7" w:rsidP="00C35AF9">
      <w:pPr>
        <w:autoSpaceDE w:val="0"/>
        <w:autoSpaceDN w:val="0"/>
        <w:adjustRightInd w:val="0"/>
        <w:spacing w:after="0" w:line="240" w:lineRule="auto"/>
        <w:rPr>
          <w:rFonts w:cs="OfficinaSansStd-Book"/>
          <w:b/>
          <w:color w:val="272726"/>
          <w:sz w:val="24"/>
          <w:szCs w:val="24"/>
          <w:u w:val="single"/>
        </w:rPr>
      </w:pPr>
    </w:p>
    <w:p w:rsidR="00BC04E7" w:rsidRDefault="00BC04E7" w:rsidP="00BC04E7">
      <w:pPr>
        <w:autoSpaceDE w:val="0"/>
        <w:autoSpaceDN w:val="0"/>
        <w:adjustRightInd w:val="0"/>
        <w:spacing w:after="0" w:line="240" w:lineRule="auto"/>
        <w:jc w:val="center"/>
        <w:rPr>
          <w:rFonts w:cs="OfficinaSansStd-Book"/>
          <w:b/>
          <w:color w:val="272726"/>
          <w:sz w:val="24"/>
          <w:szCs w:val="24"/>
          <w:u w:val="single"/>
        </w:rPr>
      </w:pPr>
      <w:r>
        <w:rPr>
          <w:rFonts w:cs="OfficinaSansStd-Book"/>
          <w:b/>
          <w:noProof/>
          <w:color w:val="272726"/>
          <w:sz w:val="24"/>
          <w:szCs w:val="24"/>
          <w:u w:val="single"/>
          <w:lang w:eastAsia="fr-FR"/>
        </w:rPr>
        <w:drawing>
          <wp:inline distT="0" distB="0" distL="0" distR="0">
            <wp:extent cx="5282812" cy="1193800"/>
            <wp:effectExtent l="19050" t="0" r="0" b="0"/>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l="13305" t="35270" r="13093" b="44173"/>
                    <a:stretch>
                      <a:fillRect/>
                    </a:stretch>
                  </pic:blipFill>
                  <pic:spPr bwMode="auto">
                    <a:xfrm>
                      <a:off x="0" y="0"/>
                      <a:ext cx="5282767" cy="1193790"/>
                    </a:xfrm>
                    <a:prstGeom prst="rect">
                      <a:avLst/>
                    </a:prstGeom>
                    <a:noFill/>
                    <a:ln w="9525">
                      <a:noFill/>
                      <a:miter lim="800000"/>
                      <a:headEnd/>
                      <a:tailEnd/>
                    </a:ln>
                  </pic:spPr>
                </pic:pic>
              </a:graphicData>
            </a:graphic>
          </wp:inline>
        </w:drawing>
      </w:r>
    </w:p>
    <w:p w:rsidR="00BC04E7" w:rsidRDefault="00BC04E7" w:rsidP="00BC04E7">
      <w:pPr>
        <w:autoSpaceDE w:val="0"/>
        <w:autoSpaceDN w:val="0"/>
        <w:adjustRightInd w:val="0"/>
        <w:spacing w:after="0" w:line="240" w:lineRule="auto"/>
        <w:jc w:val="center"/>
        <w:rPr>
          <w:rFonts w:cs="OfficinaSansStd-Book"/>
          <w:b/>
          <w:color w:val="272726"/>
          <w:sz w:val="24"/>
          <w:szCs w:val="24"/>
          <w:u w:val="single"/>
        </w:rPr>
      </w:pPr>
    </w:p>
    <w:p w:rsidR="00E97E07" w:rsidRDefault="00E97E07" w:rsidP="00BC04E7">
      <w:pPr>
        <w:autoSpaceDE w:val="0"/>
        <w:autoSpaceDN w:val="0"/>
        <w:adjustRightInd w:val="0"/>
        <w:spacing w:after="0" w:line="240" w:lineRule="auto"/>
        <w:rPr>
          <w:rFonts w:cs="OfficinaSansStd-Book"/>
          <w:b/>
          <w:color w:val="272726"/>
          <w:sz w:val="24"/>
          <w:szCs w:val="24"/>
          <w:u w:val="single"/>
        </w:rPr>
      </w:pPr>
    </w:p>
    <w:p w:rsidR="00BC04E7" w:rsidRPr="00BC04E7" w:rsidRDefault="00F55F42" w:rsidP="00BC04E7">
      <w:pPr>
        <w:autoSpaceDE w:val="0"/>
        <w:autoSpaceDN w:val="0"/>
        <w:adjustRightInd w:val="0"/>
        <w:spacing w:after="0" w:line="240" w:lineRule="auto"/>
        <w:rPr>
          <w:rFonts w:cs="OfficinaSansStd-Book"/>
          <w:b/>
          <w:color w:val="272726"/>
          <w:sz w:val="24"/>
          <w:szCs w:val="24"/>
          <w:u w:val="single"/>
        </w:rPr>
      </w:pPr>
      <w:r>
        <w:rPr>
          <w:rFonts w:cs="OfficinaSansStd-Book"/>
          <w:b/>
          <w:color w:val="272726"/>
          <w:sz w:val="24"/>
          <w:szCs w:val="24"/>
          <w:u w:val="single"/>
        </w:rPr>
        <w:t>La situation en Europe ou en Amérique du Nord :</w:t>
      </w:r>
    </w:p>
    <w:p w:rsidR="00BC04E7" w:rsidRDefault="00BC04E7" w:rsidP="00C35AF9">
      <w:pPr>
        <w:autoSpaceDE w:val="0"/>
        <w:autoSpaceDN w:val="0"/>
        <w:adjustRightInd w:val="0"/>
        <w:spacing w:after="0" w:line="240" w:lineRule="auto"/>
        <w:rPr>
          <w:rFonts w:cs="OfficinaSansStd-Bold"/>
          <w:b/>
          <w:bCs/>
          <w:color w:val="272726"/>
          <w:sz w:val="24"/>
          <w:szCs w:val="24"/>
        </w:rPr>
      </w:pPr>
    </w:p>
    <w:p w:rsidR="00584A9E" w:rsidRDefault="00BC04E7" w:rsidP="00BC04E7">
      <w:pPr>
        <w:autoSpaceDE w:val="0"/>
        <w:autoSpaceDN w:val="0"/>
        <w:adjustRightInd w:val="0"/>
        <w:spacing w:after="0" w:line="240" w:lineRule="auto"/>
        <w:jc w:val="center"/>
        <w:rPr>
          <w:rFonts w:cs="OfficinaSansStd-Bold"/>
          <w:b/>
          <w:bCs/>
          <w:color w:val="272726"/>
          <w:sz w:val="24"/>
          <w:szCs w:val="24"/>
        </w:rPr>
      </w:pPr>
      <w:r>
        <w:rPr>
          <w:rFonts w:cs="OfficinaSansStd-Bold"/>
          <w:b/>
          <w:bCs/>
          <w:noProof/>
          <w:color w:val="272726"/>
          <w:sz w:val="24"/>
          <w:szCs w:val="24"/>
          <w:lang w:eastAsia="fr-FR"/>
        </w:rPr>
        <w:drawing>
          <wp:inline distT="0" distB="0" distL="0" distR="0">
            <wp:extent cx="6233125" cy="1308100"/>
            <wp:effectExtent l="19050" t="0" r="0" b="0"/>
            <wp:docPr id="1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l="19450" t="61169" r="4870" b="17662"/>
                    <a:stretch>
                      <a:fillRect/>
                    </a:stretch>
                  </pic:blipFill>
                  <pic:spPr bwMode="auto">
                    <a:xfrm>
                      <a:off x="0" y="0"/>
                      <a:ext cx="6233125" cy="1308100"/>
                    </a:xfrm>
                    <a:prstGeom prst="rect">
                      <a:avLst/>
                    </a:prstGeom>
                    <a:noFill/>
                    <a:ln w="9525">
                      <a:noFill/>
                      <a:miter lim="800000"/>
                      <a:headEnd/>
                      <a:tailEnd/>
                    </a:ln>
                  </pic:spPr>
                </pic:pic>
              </a:graphicData>
            </a:graphic>
          </wp:inline>
        </w:drawing>
      </w:r>
    </w:p>
    <w:p w:rsidR="00216529" w:rsidRDefault="00216529" w:rsidP="00584A9E">
      <w:pPr>
        <w:spacing w:before="48" w:line="240" w:lineRule="auto"/>
        <w:ind w:right="480"/>
        <w:jc w:val="both"/>
        <w:rPr>
          <w:rFonts w:cs="OfficinaSansStd-Bold"/>
          <w:sz w:val="24"/>
          <w:szCs w:val="24"/>
        </w:rPr>
      </w:pPr>
    </w:p>
    <w:p w:rsidR="00216529" w:rsidRDefault="00216529" w:rsidP="00216529">
      <w:pPr>
        <w:pStyle w:val="NormalWeb"/>
        <w:spacing w:before="48" w:beforeAutospacing="0" w:after="200" w:afterAutospacing="0"/>
        <w:ind w:right="480"/>
        <w:rPr>
          <w:rFonts w:asciiTheme="minorHAnsi" w:hAnsiTheme="minorHAnsi"/>
          <w:szCs w:val="12"/>
        </w:rPr>
      </w:pPr>
      <w:r w:rsidRPr="00216529">
        <w:rPr>
          <w:rFonts w:asciiTheme="minorHAnsi" w:hAnsiTheme="minorHAnsi"/>
          <w:szCs w:val="12"/>
        </w:rPr>
        <w:t> </w:t>
      </w:r>
    </w:p>
    <w:p w:rsidR="00216529" w:rsidRDefault="00216529" w:rsidP="00216529">
      <w:pPr>
        <w:pStyle w:val="NormalWeb"/>
        <w:spacing w:before="48" w:beforeAutospacing="0" w:after="200" w:afterAutospacing="0"/>
        <w:ind w:right="480"/>
        <w:rPr>
          <w:rFonts w:asciiTheme="minorHAnsi" w:hAnsiTheme="minorHAnsi"/>
          <w:szCs w:val="12"/>
        </w:rPr>
      </w:pPr>
    </w:p>
    <w:p w:rsidR="00216529" w:rsidRPr="00034AB8" w:rsidRDefault="00216529" w:rsidP="00216529">
      <w:pPr>
        <w:pStyle w:val="NormalWeb"/>
        <w:spacing w:before="48" w:beforeAutospacing="0" w:after="200" w:afterAutospacing="0"/>
        <w:ind w:right="480"/>
        <w:rPr>
          <w:rFonts w:asciiTheme="minorHAnsi" w:hAnsiTheme="minorHAnsi"/>
          <w:sz w:val="32"/>
        </w:rPr>
      </w:pPr>
      <w:r w:rsidRPr="00034AB8">
        <w:rPr>
          <w:rFonts w:asciiTheme="minorHAnsi" w:hAnsiTheme="minorHAnsi"/>
          <w:sz w:val="32"/>
        </w:rPr>
        <w:t>Selon les régions du monde, l’augmentation de population varie.</w:t>
      </w:r>
    </w:p>
    <w:p w:rsidR="00216529" w:rsidRPr="00034AB8" w:rsidRDefault="00216529" w:rsidP="00216529">
      <w:pPr>
        <w:pStyle w:val="NormalWeb"/>
        <w:spacing w:before="48" w:beforeAutospacing="0" w:after="200" w:afterAutospacing="0"/>
        <w:ind w:right="480"/>
        <w:rPr>
          <w:rFonts w:asciiTheme="minorHAnsi" w:hAnsiTheme="minorHAnsi"/>
          <w:sz w:val="36"/>
        </w:rPr>
      </w:pPr>
      <w:r w:rsidRPr="00034AB8">
        <w:rPr>
          <w:rFonts w:asciiTheme="minorHAnsi" w:hAnsiTheme="minorHAnsi"/>
          <w:sz w:val="36"/>
        </w:rPr>
        <w:t xml:space="preserve">- Dans les pays en développement (= pays émergents -Chine, Inde- ou pays les plus pauvres- Nigéria-) </w:t>
      </w:r>
      <w:r w:rsidRPr="00034AB8">
        <w:rPr>
          <w:rFonts w:asciiTheme="minorHAnsi" w:hAnsiTheme="minorHAnsi"/>
          <w:sz w:val="36"/>
        </w:rPr>
        <w:lastRenderedPageBreak/>
        <w:t>majoritairement situés en Afrique et en Asie, la population augmente fortement.</w:t>
      </w:r>
      <w:r w:rsidRPr="00034AB8">
        <w:rPr>
          <w:rFonts w:asciiTheme="minorHAnsi" w:hAnsiTheme="minorHAnsi"/>
          <w:sz w:val="36"/>
        </w:rPr>
        <w:br/>
        <w:t>Il faut donc répondre aux besoins d’éducation, d’emplois, d’accès aux logements, aux soins… de ces nouvelles populations. Des politiques de contrôle des naissances sont souvent mises en place pour tenter de limiter la hausse de la population.</w:t>
      </w:r>
    </w:p>
    <w:p w:rsidR="00216529" w:rsidRPr="00034AB8" w:rsidRDefault="00216529" w:rsidP="00216529">
      <w:pPr>
        <w:pStyle w:val="NormalWeb"/>
        <w:spacing w:before="48" w:beforeAutospacing="0" w:after="200" w:afterAutospacing="0"/>
        <w:ind w:right="480"/>
        <w:rPr>
          <w:rFonts w:asciiTheme="minorHAnsi" w:hAnsiTheme="minorHAnsi"/>
          <w:sz w:val="36"/>
        </w:rPr>
      </w:pPr>
      <w:r w:rsidRPr="00034AB8">
        <w:rPr>
          <w:rFonts w:asciiTheme="minorHAnsi" w:hAnsiTheme="minorHAnsi"/>
          <w:sz w:val="36"/>
        </w:rPr>
        <w:t>- Dans les pays développés (Europe, Amérique du nord, Japon) la croissance démographique est faible en raison d’une faible natalité.</w:t>
      </w:r>
      <w:r w:rsidRPr="00034AB8">
        <w:rPr>
          <w:rFonts w:asciiTheme="minorHAnsi" w:hAnsiTheme="minorHAnsi"/>
          <w:sz w:val="36"/>
        </w:rPr>
        <w:br/>
        <w:t>La population vieillit, ce qui pose des problèmes sociaux comme le paiement des retraites, le manque de travailleurs…</w:t>
      </w:r>
      <w:r w:rsidRPr="00034AB8">
        <w:rPr>
          <w:rFonts w:asciiTheme="minorHAnsi" w:hAnsiTheme="minorHAnsi"/>
          <w:sz w:val="36"/>
        </w:rPr>
        <w:br/>
        <w:t>Certains pays misent sur l’appel à l’immigration pour faire venir des personnes en âge de travailler pour compenser le vieillissement.</w:t>
      </w:r>
    </w:p>
    <w:tbl>
      <w:tblPr>
        <w:tblW w:w="0" w:type="auto"/>
        <w:tblCellMar>
          <w:left w:w="0" w:type="dxa"/>
          <w:right w:w="0" w:type="dxa"/>
        </w:tblCellMar>
        <w:tblLook w:val="04A0" w:firstRow="1" w:lastRow="0" w:firstColumn="1" w:lastColumn="0" w:noHBand="0" w:noVBand="1"/>
      </w:tblPr>
      <w:tblGrid>
        <w:gridCol w:w="4530"/>
        <w:gridCol w:w="4542"/>
      </w:tblGrid>
      <w:tr w:rsidR="00E97E07" w:rsidRPr="00E97E07" w:rsidTr="00034AB8">
        <w:tc>
          <w:tcPr>
            <w:tcW w:w="0" w:type="auto"/>
            <w:vAlign w:val="center"/>
            <w:hideMark/>
          </w:tcPr>
          <w:p w:rsidR="00E97E07" w:rsidRPr="00E97E07" w:rsidRDefault="00E97E07" w:rsidP="00034AB8">
            <w:pPr>
              <w:spacing w:before="69" w:after="69" w:line="240" w:lineRule="auto"/>
              <w:jc w:val="center"/>
              <w:rPr>
                <w:rFonts w:eastAsia="Times New Roman" w:cs="Arial"/>
                <w:sz w:val="24"/>
                <w:szCs w:val="16"/>
                <w:lang w:eastAsia="fr-FR"/>
              </w:rPr>
            </w:pPr>
            <w:r w:rsidRPr="00E97E07">
              <w:rPr>
                <w:rFonts w:eastAsia="Times New Roman" w:cs="Arial"/>
                <w:noProof/>
                <w:color w:val="0000FF"/>
                <w:sz w:val="24"/>
                <w:szCs w:val="16"/>
                <w:lang w:eastAsia="fr-FR"/>
              </w:rPr>
              <w:drawing>
                <wp:inline distT="0" distB="0" distL="0" distR="0">
                  <wp:extent cx="2857500" cy="1837690"/>
                  <wp:effectExtent l="19050" t="0" r="0" b="0"/>
                  <wp:docPr id="16" name="Image 1" descr="U:\Cours\5eme\5eme G\G5\res\image_08_1.jpg">
                    <a:hlinkClick xmlns:a="http://schemas.openxmlformats.org/drawingml/2006/main" r:id="rId23" tgtFrame="_self" tooltip="&quot;Cliquez pour agrandir (nouvelle fenêt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Cours\5eme\5eme G\G5\res\image_08_1.jpg">
                            <a:hlinkClick r:id="rId23" tgtFrame="_self" tooltip="&quot;Cliquez pour agrandir (nouvelle fenêtre)&quot;"/>
                          </pic:cNvPr>
                          <pic:cNvPicPr>
                            <a:picLocks noChangeAspect="1" noChangeArrowheads="1"/>
                          </pic:cNvPicPr>
                        </pic:nvPicPr>
                        <pic:blipFill>
                          <a:blip r:embed="rId24" cstate="print"/>
                          <a:srcRect/>
                          <a:stretch>
                            <a:fillRect/>
                          </a:stretch>
                        </pic:blipFill>
                        <pic:spPr bwMode="auto">
                          <a:xfrm>
                            <a:off x="0" y="0"/>
                            <a:ext cx="2857500" cy="1837690"/>
                          </a:xfrm>
                          <a:prstGeom prst="rect">
                            <a:avLst/>
                          </a:prstGeom>
                          <a:noFill/>
                          <a:ln w="9525">
                            <a:noFill/>
                            <a:miter lim="800000"/>
                            <a:headEnd/>
                            <a:tailEnd/>
                          </a:ln>
                        </pic:spPr>
                      </pic:pic>
                    </a:graphicData>
                  </a:graphic>
                </wp:inline>
              </w:drawing>
            </w:r>
          </w:p>
        </w:tc>
        <w:tc>
          <w:tcPr>
            <w:tcW w:w="0" w:type="auto"/>
            <w:vAlign w:val="center"/>
            <w:hideMark/>
          </w:tcPr>
          <w:p w:rsidR="00E97E07" w:rsidRPr="00E97E07" w:rsidRDefault="00E97E07" w:rsidP="00034AB8">
            <w:pPr>
              <w:spacing w:before="48" w:after="168" w:line="240" w:lineRule="auto"/>
              <w:ind w:left="240" w:right="240"/>
              <w:jc w:val="both"/>
              <w:rPr>
                <w:rFonts w:eastAsia="Times New Roman" w:cs="Arial"/>
                <w:sz w:val="24"/>
                <w:szCs w:val="16"/>
                <w:lang w:eastAsia="fr-FR"/>
              </w:rPr>
            </w:pPr>
            <w:r w:rsidRPr="00E97E07">
              <w:rPr>
                <w:rFonts w:eastAsia="Times New Roman" w:cs="Arial"/>
                <w:sz w:val="24"/>
                <w:szCs w:val="16"/>
                <w:lang w:eastAsia="fr-FR"/>
              </w:rPr>
              <w:t xml:space="preserve">La croissance de la population mondiale s'est traduite par une explosion urbaine. </w:t>
            </w:r>
          </w:p>
          <w:p w:rsidR="00E97E07" w:rsidRPr="00E97E07" w:rsidRDefault="00E97E07" w:rsidP="00034AB8">
            <w:pPr>
              <w:spacing w:before="48" w:after="168" w:line="240" w:lineRule="auto"/>
              <w:ind w:left="240" w:right="240"/>
              <w:jc w:val="both"/>
              <w:rPr>
                <w:rFonts w:eastAsia="Times New Roman" w:cs="Arial"/>
                <w:sz w:val="24"/>
                <w:szCs w:val="16"/>
                <w:lang w:eastAsia="fr-FR"/>
              </w:rPr>
            </w:pPr>
            <w:r w:rsidRPr="00E97E07">
              <w:rPr>
                <w:rFonts w:eastAsia="Times New Roman" w:cs="Arial"/>
                <w:sz w:val="24"/>
                <w:szCs w:val="16"/>
                <w:lang w:eastAsia="fr-FR"/>
              </w:rPr>
              <w:t>En 2010, plus d'un homme sur deux vit en ville, contre seulement un sur trois en 1950.</w:t>
            </w:r>
          </w:p>
          <w:p w:rsidR="00E97E07" w:rsidRPr="00E97E07" w:rsidRDefault="00E97E07" w:rsidP="00034AB8">
            <w:pPr>
              <w:spacing w:before="48" w:after="168" w:line="240" w:lineRule="auto"/>
              <w:ind w:left="240" w:right="240"/>
              <w:jc w:val="both"/>
              <w:rPr>
                <w:rFonts w:eastAsia="Times New Roman" w:cs="Arial"/>
                <w:sz w:val="24"/>
                <w:szCs w:val="16"/>
                <w:lang w:eastAsia="fr-FR"/>
              </w:rPr>
            </w:pPr>
            <w:r w:rsidRPr="00E97E07">
              <w:rPr>
                <w:rFonts w:eastAsia="Times New Roman" w:cs="Arial"/>
                <w:sz w:val="24"/>
                <w:szCs w:val="16"/>
                <w:lang w:eastAsia="fr-FR"/>
              </w:rPr>
              <w:t xml:space="preserve">Dans les pays développés, les trois quarts de la population est urbaine. La population urbaine progresse peu mais les villes s'étendent spatialement. </w:t>
            </w:r>
          </w:p>
          <w:p w:rsidR="00E97E07" w:rsidRPr="00E97E07" w:rsidRDefault="00E97E07" w:rsidP="00034AB8">
            <w:pPr>
              <w:spacing w:before="48" w:after="168" w:line="240" w:lineRule="auto"/>
              <w:ind w:left="240" w:right="240"/>
              <w:jc w:val="both"/>
              <w:rPr>
                <w:rFonts w:eastAsia="Times New Roman" w:cs="Arial"/>
                <w:sz w:val="24"/>
                <w:szCs w:val="16"/>
                <w:lang w:eastAsia="fr-FR"/>
              </w:rPr>
            </w:pPr>
            <w:r w:rsidRPr="00E97E07">
              <w:rPr>
                <w:rFonts w:eastAsia="Times New Roman" w:cs="Arial"/>
                <w:sz w:val="24"/>
                <w:szCs w:val="16"/>
                <w:lang w:eastAsia="fr-FR"/>
              </w:rPr>
              <w:t>L'Amérique latine est un continent anciennement urbanisé alors que l'Afrique reste encore très rurale.</w:t>
            </w:r>
          </w:p>
          <w:p w:rsidR="00E97E07" w:rsidRPr="00E97E07" w:rsidRDefault="00E97E07" w:rsidP="00034AB8">
            <w:pPr>
              <w:spacing w:before="48" w:after="168" w:line="240" w:lineRule="auto"/>
              <w:ind w:left="240" w:right="240"/>
              <w:jc w:val="both"/>
              <w:rPr>
                <w:rFonts w:eastAsia="Times New Roman" w:cs="Arial"/>
                <w:sz w:val="24"/>
                <w:szCs w:val="16"/>
                <w:lang w:eastAsia="fr-FR"/>
              </w:rPr>
            </w:pPr>
            <w:r w:rsidRPr="00E97E07">
              <w:rPr>
                <w:rFonts w:eastAsia="Times New Roman" w:cs="Arial"/>
                <w:sz w:val="24"/>
                <w:szCs w:val="16"/>
                <w:lang w:eastAsia="fr-FR"/>
              </w:rPr>
              <w:t>Partout dans les pays pauvres les très fortes croissances urbaines sont alimentées par un important exode rural</w:t>
            </w:r>
          </w:p>
        </w:tc>
      </w:tr>
    </w:tbl>
    <w:p w:rsidR="00E97E07" w:rsidRPr="00E97E07" w:rsidRDefault="00E97E07" w:rsidP="00E97E07">
      <w:pPr>
        <w:spacing w:after="0" w:line="240" w:lineRule="auto"/>
        <w:rPr>
          <w:rFonts w:eastAsia="Times New Roman" w:cs="Arial"/>
          <w:vanish/>
          <w:sz w:val="24"/>
          <w:szCs w:val="16"/>
          <w:lang w:eastAsia="fr-FR"/>
        </w:rPr>
      </w:pPr>
    </w:p>
    <w:tbl>
      <w:tblPr>
        <w:tblW w:w="0" w:type="auto"/>
        <w:tblCellMar>
          <w:left w:w="0" w:type="dxa"/>
          <w:right w:w="0" w:type="dxa"/>
        </w:tblCellMar>
        <w:tblLook w:val="04A0" w:firstRow="1" w:lastRow="0" w:firstColumn="1" w:lastColumn="0" w:noHBand="0" w:noVBand="1"/>
      </w:tblPr>
      <w:tblGrid>
        <w:gridCol w:w="4530"/>
        <w:gridCol w:w="4542"/>
      </w:tblGrid>
      <w:tr w:rsidR="00E97E07" w:rsidRPr="00E97E07" w:rsidTr="00034AB8">
        <w:tc>
          <w:tcPr>
            <w:tcW w:w="0" w:type="auto"/>
            <w:vAlign w:val="center"/>
            <w:hideMark/>
          </w:tcPr>
          <w:p w:rsidR="00E97E07" w:rsidRPr="00E97E07" w:rsidRDefault="00E97E07" w:rsidP="00034AB8">
            <w:pPr>
              <w:spacing w:before="69" w:after="69" w:line="240" w:lineRule="auto"/>
              <w:jc w:val="center"/>
              <w:rPr>
                <w:rFonts w:eastAsia="Times New Roman" w:cs="Arial"/>
                <w:sz w:val="24"/>
                <w:szCs w:val="16"/>
                <w:lang w:eastAsia="fr-FR"/>
              </w:rPr>
            </w:pPr>
            <w:r w:rsidRPr="00E97E07">
              <w:rPr>
                <w:rFonts w:eastAsia="Times New Roman" w:cs="Arial"/>
                <w:noProof/>
                <w:color w:val="0000FF"/>
                <w:sz w:val="24"/>
                <w:szCs w:val="16"/>
                <w:lang w:eastAsia="fr-FR"/>
              </w:rPr>
              <w:drawing>
                <wp:inline distT="0" distB="0" distL="0" distR="0">
                  <wp:extent cx="2857500" cy="1670685"/>
                  <wp:effectExtent l="19050" t="0" r="0" b="0"/>
                  <wp:docPr id="17" name="Image 2" descr="U:\Cours\5eme\5eme G\G5\res\image_09_1.jpg">
                    <a:hlinkClick xmlns:a="http://schemas.openxmlformats.org/drawingml/2006/main" r:id="rId25" tgtFrame="_self" tooltip="&quot;Cliquez pour agrandir (nouvelle fenêt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Cours\5eme\5eme G\G5\res\image_09_1.jpg">
                            <a:hlinkClick r:id="rId25" tgtFrame="_self" tooltip="&quot;Cliquez pour agrandir (nouvelle fenêtre)&quot;"/>
                          </pic:cNvPr>
                          <pic:cNvPicPr>
                            <a:picLocks noChangeAspect="1" noChangeArrowheads="1"/>
                          </pic:cNvPicPr>
                        </pic:nvPicPr>
                        <pic:blipFill>
                          <a:blip r:embed="rId26" cstate="print"/>
                          <a:srcRect/>
                          <a:stretch>
                            <a:fillRect/>
                          </a:stretch>
                        </pic:blipFill>
                        <pic:spPr bwMode="auto">
                          <a:xfrm>
                            <a:off x="0" y="0"/>
                            <a:ext cx="2857500" cy="1670685"/>
                          </a:xfrm>
                          <a:prstGeom prst="rect">
                            <a:avLst/>
                          </a:prstGeom>
                          <a:noFill/>
                          <a:ln w="9525">
                            <a:noFill/>
                            <a:miter lim="800000"/>
                            <a:headEnd/>
                            <a:tailEnd/>
                          </a:ln>
                        </pic:spPr>
                      </pic:pic>
                    </a:graphicData>
                  </a:graphic>
                </wp:inline>
              </w:drawing>
            </w:r>
          </w:p>
        </w:tc>
        <w:tc>
          <w:tcPr>
            <w:tcW w:w="0" w:type="auto"/>
            <w:vAlign w:val="center"/>
            <w:hideMark/>
          </w:tcPr>
          <w:p w:rsidR="00E97E07" w:rsidRPr="00E97E07" w:rsidRDefault="00E97E07" w:rsidP="00034AB8">
            <w:pPr>
              <w:spacing w:before="48" w:after="168" w:line="240" w:lineRule="auto"/>
              <w:ind w:left="240" w:right="240"/>
              <w:jc w:val="both"/>
              <w:rPr>
                <w:rFonts w:eastAsia="Times New Roman" w:cs="Arial"/>
                <w:sz w:val="24"/>
                <w:szCs w:val="16"/>
                <w:lang w:eastAsia="fr-FR"/>
              </w:rPr>
            </w:pPr>
            <w:r w:rsidRPr="00E97E07">
              <w:rPr>
                <w:rFonts w:eastAsia="Times New Roman" w:cs="Arial"/>
                <w:sz w:val="24"/>
                <w:szCs w:val="16"/>
                <w:lang w:eastAsia="fr-FR"/>
              </w:rPr>
              <w:t xml:space="preserve">Au xxe siècle, en raison des progrès sanitaires, la population mondiale a très rapidement augmenté. </w:t>
            </w:r>
          </w:p>
          <w:p w:rsidR="00E97E07" w:rsidRPr="00E97E07" w:rsidRDefault="00E97E07" w:rsidP="00034AB8">
            <w:pPr>
              <w:spacing w:before="48" w:after="168" w:line="240" w:lineRule="auto"/>
              <w:ind w:left="240" w:right="240"/>
              <w:jc w:val="both"/>
              <w:rPr>
                <w:rFonts w:eastAsia="Times New Roman" w:cs="Arial"/>
                <w:sz w:val="24"/>
                <w:szCs w:val="16"/>
                <w:lang w:eastAsia="fr-FR"/>
              </w:rPr>
            </w:pPr>
            <w:r w:rsidRPr="00E97E07">
              <w:rPr>
                <w:rFonts w:eastAsia="Times New Roman" w:cs="Arial"/>
                <w:sz w:val="24"/>
                <w:szCs w:val="16"/>
                <w:lang w:eastAsia="fr-FR"/>
              </w:rPr>
              <w:t>La plupart des pays ont commencé leur "transition démographique". Si elle est terminée pour les pays développés, certains pays pauvres n'en sont qu'au tout début.</w:t>
            </w:r>
          </w:p>
          <w:p w:rsidR="00E97E07" w:rsidRPr="00E97E07" w:rsidRDefault="00E97E07" w:rsidP="00034AB8">
            <w:pPr>
              <w:spacing w:before="48" w:after="168" w:line="240" w:lineRule="auto"/>
              <w:ind w:left="240" w:right="240"/>
              <w:jc w:val="both"/>
              <w:rPr>
                <w:rFonts w:eastAsia="Times New Roman" w:cs="Arial"/>
                <w:sz w:val="24"/>
                <w:szCs w:val="16"/>
                <w:lang w:eastAsia="fr-FR"/>
              </w:rPr>
            </w:pPr>
            <w:r w:rsidRPr="00E97E07">
              <w:rPr>
                <w:rFonts w:eastAsia="Times New Roman" w:cs="Arial"/>
                <w:sz w:val="24"/>
                <w:szCs w:val="16"/>
                <w:lang w:eastAsia="fr-FR"/>
              </w:rPr>
              <w:lastRenderedPageBreak/>
              <w:t>L'espérance de vie s'est allongée (45 ans en 1950, 68 ans en 2010) et le taux de mortalité a diminué.</w:t>
            </w:r>
          </w:p>
        </w:tc>
      </w:tr>
    </w:tbl>
    <w:p w:rsidR="00E97E07" w:rsidRPr="00E97E07" w:rsidRDefault="00E97E07" w:rsidP="00E97E07">
      <w:pPr>
        <w:spacing w:after="0" w:line="240" w:lineRule="auto"/>
        <w:outlineLvl w:val="2"/>
        <w:rPr>
          <w:rFonts w:eastAsia="Times New Roman" w:cs="Arial"/>
          <w:b/>
          <w:bCs/>
          <w:color w:val="4A6AA1"/>
          <w:sz w:val="24"/>
          <w:szCs w:val="16"/>
          <w:lang w:eastAsia="fr-FR"/>
        </w:rPr>
      </w:pPr>
      <w:r w:rsidRPr="00E97E07">
        <w:rPr>
          <w:rFonts w:eastAsia="Times New Roman" w:cs="Arial"/>
          <w:b/>
          <w:bCs/>
          <w:color w:val="4A6AA1"/>
          <w:sz w:val="24"/>
          <w:szCs w:val="16"/>
          <w:lang w:eastAsia="fr-FR"/>
        </w:rPr>
        <w:lastRenderedPageBreak/>
        <w:t>Définition</w:t>
      </w:r>
      <w:r w:rsidRPr="00E97E07">
        <w:rPr>
          <w:rFonts w:eastAsia="Times New Roman" w:cs="Arial"/>
          <w:b/>
          <w:bCs/>
          <w:color w:val="000000"/>
          <w:sz w:val="24"/>
          <w:szCs w:val="16"/>
          <w:lang w:eastAsia="fr-FR"/>
        </w:rPr>
        <w:t xml:space="preserve"> : </w:t>
      </w:r>
      <w:r w:rsidRPr="00E97E07">
        <w:rPr>
          <w:rFonts w:eastAsia="Times New Roman" w:cs="Arial"/>
          <w:b/>
          <w:bCs/>
          <w:color w:val="4A6AA1"/>
          <w:sz w:val="24"/>
          <w:szCs w:val="16"/>
          <w:lang w:eastAsia="fr-FR"/>
        </w:rPr>
        <w:t>Transition démographique :</w:t>
      </w:r>
    </w:p>
    <w:p w:rsidR="00E97E07" w:rsidRPr="00E97E07" w:rsidRDefault="00E97E07" w:rsidP="00E97E07">
      <w:pPr>
        <w:spacing w:before="48" w:line="240" w:lineRule="auto"/>
        <w:ind w:left="480" w:right="480"/>
        <w:jc w:val="both"/>
        <w:rPr>
          <w:rFonts w:eastAsia="Times New Roman" w:cs="Arial"/>
          <w:sz w:val="24"/>
          <w:szCs w:val="16"/>
          <w:lang w:eastAsia="fr-FR"/>
        </w:rPr>
      </w:pPr>
      <w:r w:rsidRPr="00E97E07">
        <w:rPr>
          <w:rFonts w:eastAsia="Times New Roman" w:cs="Arial"/>
          <w:sz w:val="24"/>
          <w:szCs w:val="16"/>
          <w:lang w:eastAsia="fr-FR"/>
        </w:rPr>
        <w:t>La transition démographique désigne le passage d'un régime traditionnel où la fécondité et la mortalité sont élevées et s'équilibrent à peu près, à un régime où la natalité et la mortalité sont faibles et s'équilibrent également.</w:t>
      </w:r>
    </w:p>
    <w:p w:rsidR="00216529" w:rsidRDefault="00216529" w:rsidP="00584A9E">
      <w:pPr>
        <w:spacing w:before="48" w:line="240" w:lineRule="auto"/>
        <w:ind w:right="480"/>
        <w:jc w:val="both"/>
        <w:rPr>
          <w:rFonts w:cs="OfficinaSansStd-Bold"/>
          <w:sz w:val="24"/>
          <w:szCs w:val="24"/>
        </w:rPr>
      </w:pPr>
    </w:p>
    <w:p w:rsidR="00216529" w:rsidRDefault="00216529" w:rsidP="00584A9E">
      <w:pPr>
        <w:spacing w:before="48" w:line="240" w:lineRule="auto"/>
        <w:ind w:right="480"/>
        <w:jc w:val="both"/>
        <w:rPr>
          <w:rFonts w:cs="OfficinaSansStd-Bold"/>
          <w:sz w:val="24"/>
          <w:szCs w:val="24"/>
        </w:rPr>
      </w:pPr>
    </w:p>
    <w:p w:rsidR="00CA62B6" w:rsidRDefault="004A2686" w:rsidP="00584A9E">
      <w:pPr>
        <w:spacing w:before="48" w:line="240" w:lineRule="auto"/>
        <w:ind w:right="480"/>
        <w:jc w:val="both"/>
        <w:rPr>
          <w:rFonts w:cs="OfficinaSansStd-Bold"/>
          <w:sz w:val="24"/>
          <w:szCs w:val="24"/>
        </w:rPr>
      </w:pPr>
      <w:r>
        <w:rPr>
          <w:rFonts w:cs="OfficinaSansStd-Bold"/>
          <w:noProof/>
          <w:sz w:val="24"/>
          <w:szCs w:val="24"/>
          <w:lang w:eastAsia="fr-FR"/>
        </w:rPr>
        <mc:AlternateContent>
          <mc:Choice Requires="wps">
            <w:drawing>
              <wp:anchor distT="0" distB="0" distL="114300" distR="114300" simplePos="0" relativeHeight="251675648" behindDoc="0" locked="0" layoutInCell="1" allowOverlap="1">
                <wp:simplePos x="0" y="0"/>
                <wp:positionH relativeFrom="column">
                  <wp:posOffset>1863725</wp:posOffset>
                </wp:positionH>
                <wp:positionV relativeFrom="paragraph">
                  <wp:posOffset>290830</wp:posOffset>
                </wp:positionV>
                <wp:extent cx="1535430" cy="941705"/>
                <wp:effectExtent l="20320" t="23495" r="34925" b="44450"/>
                <wp:wrapNone/>
                <wp:docPr id="83"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5430" cy="941705"/>
                        </a:xfrm>
                        <a:prstGeom prst="rect">
                          <a:avLst/>
                        </a:prstGeom>
                        <a:solidFill>
                          <a:schemeClr val="dk1">
                            <a:lumMod val="100000"/>
                            <a:lumOff val="0"/>
                          </a:schemeClr>
                        </a:solidFill>
                        <a:ln w="38100">
                          <a:solidFill>
                            <a:schemeClr val="lt1">
                              <a:lumMod val="95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2CE34A" id="Rectangle 18" o:spid="_x0000_s1026" style="position:absolute;margin-left:146.75pt;margin-top:22.9pt;width:120.9pt;height:74.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" fillcolor="black [3200]" strokecolor="#f2f2f2 [3041]" strokeweight="3pt">
                <v:shadow on="t" color="#7f7f7f [1601]" opacity=".5" offset="1pt"/>
              </v:rect>
            </w:pict>
          </mc:Fallback>
        </mc:AlternateContent>
      </w:r>
    </w:p>
    <w:p w:rsidR="00216529" w:rsidRDefault="004A2686" w:rsidP="00584A9E">
      <w:pPr>
        <w:spacing w:before="48" w:line="240" w:lineRule="auto"/>
        <w:ind w:right="480"/>
        <w:jc w:val="both"/>
        <w:rPr>
          <w:rFonts w:cs="OfficinaSansStd-Bold"/>
          <w:sz w:val="24"/>
          <w:szCs w:val="24"/>
        </w:rPr>
      </w:pPr>
      <w:r>
        <w:rPr>
          <w:rFonts w:cs="OfficinaSansStd-Bold"/>
          <w:noProof/>
          <w:sz w:val="24"/>
          <w:szCs w:val="24"/>
          <w:lang w:eastAsia="fr-FR"/>
        </w:rPr>
        <mc:AlternateContent>
          <mc:Choice Requires="wps">
            <w:drawing>
              <wp:anchor distT="0" distB="0" distL="114300" distR="114300" simplePos="0" relativeHeight="251677696" behindDoc="0" locked="0" layoutInCell="1" allowOverlap="1">
                <wp:simplePos x="0" y="0"/>
                <wp:positionH relativeFrom="column">
                  <wp:posOffset>779145</wp:posOffset>
                </wp:positionH>
                <wp:positionV relativeFrom="paragraph">
                  <wp:posOffset>299085</wp:posOffset>
                </wp:positionV>
                <wp:extent cx="1623695" cy="388620"/>
                <wp:effectExtent l="12065" t="20955" r="21590" b="19050"/>
                <wp:wrapNone/>
                <wp:docPr id="82"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3695" cy="388620"/>
                        </a:xfrm>
                        <a:prstGeom prst="rightArrow">
                          <a:avLst>
                            <a:gd name="adj1" fmla="val 50000"/>
                            <a:gd name="adj2" fmla="val 10445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932EB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0" o:spid="_x0000_s1026" type="#_x0000_t13" style="position:absolute;margin-left:61.35pt;margin-top:23.55pt;width:127.85pt;height:30.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"/>
            </w:pict>
          </mc:Fallback>
        </mc:AlternateContent>
      </w:r>
      <w:r w:rsidR="00CA62B6">
        <w:rPr>
          <w:rFonts w:cs="OfficinaSansStd-Bold"/>
          <w:sz w:val="24"/>
          <w:szCs w:val="24"/>
        </w:rPr>
        <w:t>Intérieur                                                                                                                  extérieur</w:t>
      </w:r>
    </w:p>
    <w:p w:rsidR="00216529" w:rsidRDefault="004A2686" w:rsidP="00584A9E">
      <w:pPr>
        <w:spacing w:before="48" w:line="240" w:lineRule="auto"/>
        <w:ind w:right="480"/>
        <w:jc w:val="both"/>
        <w:rPr>
          <w:rFonts w:cs="OfficinaSansStd-Bold"/>
          <w:sz w:val="24"/>
          <w:szCs w:val="24"/>
        </w:rPr>
      </w:pPr>
      <w:r>
        <w:rPr>
          <w:rFonts w:cs="OfficinaSansStd-Bold"/>
          <w:noProof/>
          <w:sz w:val="24"/>
          <w:szCs w:val="24"/>
          <w:lang w:eastAsia="fr-FR"/>
        </w:rPr>
        <mc:AlternateContent>
          <mc:Choice Requires="wps">
            <w:drawing>
              <wp:anchor distT="0" distB="0" distL="114300" distR="114300" simplePos="0" relativeHeight="251676672" behindDoc="0" locked="0" layoutInCell="1" allowOverlap="1">
                <wp:simplePos x="0" y="0"/>
                <wp:positionH relativeFrom="column">
                  <wp:posOffset>2867025</wp:posOffset>
                </wp:positionH>
                <wp:positionV relativeFrom="paragraph">
                  <wp:posOffset>40640</wp:posOffset>
                </wp:positionV>
                <wp:extent cx="1569085" cy="225425"/>
                <wp:effectExtent l="13970" t="18415" r="26670" b="13335"/>
                <wp:wrapNone/>
                <wp:docPr id="81"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9085" cy="225425"/>
                        </a:xfrm>
                        <a:prstGeom prst="rightArrow">
                          <a:avLst>
                            <a:gd name="adj1" fmla="val 50000"/>
                            <a:gd name="adj2" fmla="val 17401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FB7F67" id="AutoShape 19" o:spid="_x0000_s1026" type="#_x0000_t13" style="position:absolute;margin-left:225.75pt;margin-top:3.2pt;width:123.55pt;height:17.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"/>
            </w:pict>
          </mc:Fallback>
        </mc:AlternateContent>
      </w:r>
    </w:p>
    <w:p w:rsidR="00216529" w:rsidRDefault="00216529" w:rsidP="00584A9E">
      <w:pPr>
        <w:spacing w:before="48" w:line="240" w:lineRule="auto"/>
        <w:ind w:right="480"/>
        <w:jc w:val="both"/>
        <w:rPr>
          <w:rFonts w:cs="OfficinaSansStd-Bold"/>
          <w:sz w:val="24"/>
          <w:szCs w:val="24"/>
        </w:rPr>
      </w:pPr>
    </w:p>
    <w:p w:rsidR="00216529" w:rsidRDefault="00CA62B6" w:rsidP="00584A9E">
      <w:pPr>
        <w:spacing w:before="48" w:line="240" w:lineRule="auto"/>
        <w:ind w:right="480"/>
        <w:jc w:val="both"/>
        <w:rPr>
          <w:rFonts w:cs="OfficinaSansStd-Bold"/>
          <w:sz w:val="24"/>
          <w:szCs w:val="24"/>
        </w:rPr>
      </w:pPr>
      <w:r>
        <w:rPr>
          <w:rFonts w:cs="OfficinaSansStd-Bold"/>
          <w:sz w:val="24"/>
          <w:szCs w:val="24"/>
        </w:rPr>
        <w:t>Immigré                                                                                                                   Emigré</w:t>
      </w:r>
    </w:p>
    <w:p w:rsidR="000B1E6E" w:rsidRDefault="000B1E6E" w:rsidP="00584A9E">
      <w:pPr>
        <w:spacing w:before="48" w:line="240" w:lineRule="auto"/>
        <w:ind w:right="480"/>
        <w:jc w:val="both"/>
        <w:rPr>
          <w:rFonts w:cs="OfficinaSansStd-Bold"/>
          <w:sz w:val="24"/>
          <w:szCs w:val="24"/>
        </w:rPr>
      </w:pPr>
    </w:p>
    <w:p w:rsidR="000B1E6E" w:rsidRDefault="000B1E6E" w:rsidP="00584A9E">
      <w:pPr>
        <w:spacing w:before="48" w:line="240" w:lineRule="auto"/>
        <w:ind w:right="480"/>
        <w:jc w:val="both"/>
        <w:rPr>
          <w:rFonts w:cs="OfficinaSansStd-Bold"/>
          <w:sz w:val="24"/>
          <w:szCs w:val="24"/>
          <w:u w:val="single"/>
        </w:rPr>
      </w:pPr>
      <w:r w:rsidRPr="000B1E6E">
        <w:rPr>
          <w:rFonts w:cs="OfficinaSansStd-Bold"/>
          <w:sz w:val="24"/>
          <w:szCs w:val="24"/>
          <w:u w:val="single"/>
        </w:rPr>
        <w:t>Croissance de la population mondiale et ressources :</w:t>
      </w:r>
    </w:p>
    <w:p w:rsidR="000B1E6E" w:rsidRDefault="000B1E6E" w:rsidP="00584A9E">
      <w:pPr>
        <w:spacing w:before="48" w:line="240" w:lineRule="auto"/>
        <w:ind w:right="480"/>
        <w:jc w:val="both"/>
        <w:rPr>
          <w:rFonts w:cs="OfficinaSansStd-Bold"/>
          <w:sz w:val="24"/>
          <w:szCs w:val="24"/>
          <w:u w:val="single"/>
        </w:rPr>
      </w:pPr>
      <w:r>
        <w:rPr>
          <w:rFonts w:cs="OfficinaSansStd-Bold"/>
          <w:sz w:val="24"/>
          <w:szCs w:val="24"/>
          <w:u w:val="single"/>
        </w:rPr>
        <w:t>Document 4 p 195</w:t>
      </w:r>
    </w:p>
    <w:p w:rsidR="000B1E6E" w:rsidRDefault="000B1E6E" w:rsidP="00584A9E">
      <w:pPr>
        <w:spacing w:before="48" w:line="240" w:lineRule="auto"/>
        <w:ind w:right="480"/>
        <w:jc w:val="both"/>
        <w:rPr>
          <w:rFonts w:cs="OfficinaSansStd-Bold"/>
          <w:sz w:val="24"/>
          <w:szCs w:val="24"/>
        </w:rPr>
      </w:pPr>
      <w:r>
        <w:rPr>
          <w:rFonts w:cs="OfficinaSansStd-Bold"/>
          <w:noProof/>
          <w:sz w:val="24"/>
          <w:szCs w:val="24"/>
          <w:u w:val="single"/>
          <w:lang w:eastAsia="fr-FR"/>
        </w:rPr>
        <w:drawing>
          <wp:anchor distT="0" distB="0" distL="114300" distR="114300" simplePos="0" relativeHeight="251678720" behindDoc="1" locked="0" layoutInCell="1" allowOverlap="1">
            <wp:simplePos x="0" y="0"/>
            <wp:positionH relativeFrom="column">
              <wp:posOffset>20007</wp:posOffset>
            </wp:positionH>
            <wp:positionV relativeFrom="paragraph">
              <wp:posOffset>-1943</wp:posOffset>
            </wp:positionV>
            <wp:extent cx="2400253" cy="2313296"/>
            <wp:effectExtent l="19050" t="0" r="47" b="0"/>
            <wp:wrapTight wrapText="bothSides">
              <wp:wrapPolygon edited="0">
                <wp:start x="-171" y="0"/>
                <wp:lineTo x="-171" y="21345"/>
                <wp:lineTo x="21600" y="21345"/>
                <wp:lineTo x="21600" y="0"/>
                <wp:lineTo x="-171" y="0"/>
              </wp:wrapPolygon>
            </wp:wrapTight>
            <wp:docPr id="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l="3460" t="20136" r="37668" b="6910"/>
                    <a:stretch>
                      <a:fillRect/>
                    </a:stretch>
                  </pic:blipFill>
                  <pic:spPr bwMode="auto">
                    <a:xfrm>
                      <a:off x="0" y="0"/>
                      <a:ext cx="2400253" cy="2313296"/>
                    </a:xfrm>
                    <a:prstGeom prst="rect">
                      <a:avLst/>
                    </a:prstGeom>
                    <a:noFill/>
                    <a:ln w="9525">
                      <a:noFill/>
                      <a:miter lim="800000"/>
                      <a:headEnd/>
                      <a:tailEnd/>
                    </a:ln>
                  </pic:spPr>
                </pic:pic>
              </a:graphicData>
            </a:graphic>
          </wp:anchor>
        </w:drawing>
      </w:r>
      <w:r>
        <w:rPr>
          <w:rFonts w:cs="OfficinaSansStd-Bold"/>
          <w:sz w:val="24"/>
          <w:szCs w:val="24"/>
          <w:u w:val="single"/>
        </w:rPr>
        <w:t>Description </w:t>
      </w:r>
      <w:r w:rsidR="009756BA">
        <w:rPr>
          <w:rFonts w:cs="OfficinaSansStd-Bold"/>
          <w:sz w:val="24"/>
          <w:szCs w:val="24"/>
        </w:rPr>
        <w:t xml:space="preserve">: </w:t>
      </w:r>
      <w:r w:rsidRPr="000B1E6E">
        <w:rPr>
          <w:rFonts w:cs="OfficinaSansStd-Bold"/>
          <w:sz w:val="24"/>
          <w:szCs w:val="24"/>
        </w:rPr>
        <w:t>Un bébé</w:t>
      </w:r>
      <w:r>
        <w:rPr>
          <w:rFonts w:cs="OfficinaSansStd-Bold"/>
          <w:sz w:val="24"/>
          <w:szCs w:val="24"/>
        </w:rPr>
        <w:t xml:space="preserve"> entrain de prendre son biberon en forme de globe terrestre. Plus il tète et plus il grossit, par contre le biberon lui, se dégonfle.</w:t>
      </w:r>
    </w:p>
    <w:p w:rsidR="009756BA" w:rsidRDefault="009756BA" w:rsidP="00584A9E">
      <w:pPr>
        <w:spacing w:before="48" w:line="240" w:lineRule="auto"/>
        <w:ind w:right="480"/>
        <w:jc w:val="both"/>
        <w:rPr>
          <w:rFonts w:cs="OfficinaSansStd-Bold"/>
          <w:sz w:val="24"/>
          <w:szCs w:val="24"/>
        </w:rPr>
      </w:pPr>
      <w:r w:rsidRPr="009756BA">
        <w:rPr>
          <w:rFonts w:cs="OfficinaSansStd-Bold"/>
          <w:sz w:val="24"/>
          <w:szCs w:val="24"/>
          <w:u w:val="single"/>
        </w:rPr>
        <w:t>Interprétation </w:t>
      </w:r>
      <w:r>
        <w:rPr>
          <w:rFonts w:cs="OfficinaSansStd-Bold"/>
          <w:sz w:val="24"/>
          <w:szCs w:val="24"/>
        </w:rPr>
        <w:t xml:space="preserve">: Le bébé représente la population mondiale à différentes époques, et le globe représente les ressources de la planète. </w:t>
      </w:r>
    </w:p>
    <w:p w:rsidR="00300071" w:rsidRDefault="009756BA" w:rsidP="00584A9E">
      <w:pPr>
        <w:spacing w:before="48" w:line="240" w:lineRule="auto"/>
        <w:ind w:right="480"/>
        <w:jc w:val="both"/>
      </w:pPr>
      <w:r w:rsidRPr="009756BA">
        <w:rPr>
          <w:rFonts w:cs="OfficinaSansStd-Bold"/>
          <w:sz w:val="24"/>
          <w:szCs w:val="24"/>
          <w:u w:val="single"/>
        </w:rPr>
        <w:t>Signification </w:t>
      </w:r>
      <w:r>
        <w:rPr>
          <w:rFonts w:cs="OfficinaSansStd-Bold"/>
          <w:sz w:val="24"/>
          <w:szCs w:val="24"/>
        </w:rPr>
        <w:t xml:space="preserve">: </w:t>
      </w:r>
      <w:r w:rsidR="00300071">
        <w:t>L’augmentation de la population mondiale se fait sur un espace dont les ressources sont limitées : la Terre. </w:t>
      </w:r>
    </w:p>
    <w:p w:rsidR="009756BA" w:rsidRDefault="00300071" w:rsidP="00584A9E">
      <w:pPr>
        <w:spacing w:before="48" w:line="240" w:lineRule="auto"/>
        <w:ind w:right="480"/>
        <w:jc w:val="both"/>
      </w:pPr>
      <w:r>
        <w:t>L’accès aux ressources (l’eau, l’énergie, l’alimentation) nécessitent de passer à un </w:t>
      </w:r>
      <w:r w:rsidRPr="00300071">
        <w:rPr>
          <w:b/>
        </w:rPr>
        <w:t>développement plus durable</w:t>
      </w:r>
      <w:r>
        <w:t xml:space="preserve"> pour les hommes et pour l’environnement.</w:t>
      </w:r>
    </w:p>
    <w:p w:rsidR="00210A47" w:rsidRDefault="00210A47" w:rsidP="00810C64">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b/>
          <w:u w:val="single"/>
        </w:rPr>
      </w:pPr>
    </w:p>
    <w:p w:rsidR="00810C64" w:rsidRPr="00810C64" w:rsidRDefault="00300071" w:rsidP="00810C64">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Courier New"/>
        </w:rPr>
      </w:pPr>
      <w:r w:rsidRPr="00810C64">
        <w:rPr>
          <w:rFonts w:asciiTheme="minorHAnsi" w:hAnsiTheme="minorHAnsi"/>
          <w:b/>
          <w:u w:val="single"/>
        </w:rPr>
        <w:t>Développement durable</w:t>
      </w:r>
      <w:r w:rsidRPr="00810C64">
        <w:rPr>
          <w:rFonts w:asciiTheme="minorHAnsi" w:hAnsiTheme="minorHAnsi"/>
          <w:b/>
        </w:rPr>
        <w:t xml:space="preserve"> : </w:t>
      </w:r>
      <w:r w:rsidR="00810C64" w:rsidRPr="00810C64">
        <w:rPr>
          <w:rFonts w:asciiTheme="minorHAnsi" w:hAnsiTheme="minorHAnsi" w:cs="Courier New"/>
        </w:rPr>
        <w:t>Le développement durable est « un développement qui répond aux besoins du présent sans compromettre la capacité des générations futures à répondre aux leurs », citation de Mme Gro Harlem Brundtland, Premier Ministre norvégien (1987).</w:t>
      </w:r>
    </w:p>
    <w:p w:rsidR="00210A47" w:rsidRDefault="00810C64" w:rsidP="00210A4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Courier New"/>
        </w:rPr>
      </w:pPr>
      <w:r w:rsidRPr="00810C64">
        <w:rPr>
          <w:rFonts w:asciiTheme="minorHAnsi" w:hAnsiTheme="minorHAnsi" w:cs="Courier New"/>
        </w:rPr>
        <w:t>En 1992, le Sommet de la Terre à Rio, tenu sous l'égide des Nations unies, officialise la notion de développement durable et celle des trois piliers (économie/écologie/social) : un développement économiquement efficace, socialement équitable et écologiquement soutenable.</w:t>
      </w:r>
    </w:p>
    <w:p w:rsidR="00635E4D" w:rsidRDefault="00635E4D" w:rsidP="00210A4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Courier New"/>
        </w:rPr>
      </w:pPr>
    </w:p>
    <w:p w:rsidR="00285401" w:rsidRPr="00810C64" w:rsidRDefault="00285401" w:rsidP="00210A4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heme="minorHAnsi" w:hAnsiTheme="minorHAnsi" w:cs="Courier New"/>
        </w:rPr>
      </w:pPr>
      <w:r>
        <w:rPr>
          <w:rFonts w:asciiTheme="minorHAnsi" w:hAnsiTheme="minorHAnsi" w:cs="Courier New"/>
          <w:noProof/>
        </w:rPr>
        <w:lastRenderedPageBreak/>
        <w:drawing>
          <wp:inline distT="0" distB="0" distL="0" distR="0">
            <wp:extent cx="3433173" cy="3220034"/>
            <wp:effectExtent l="19050" t="0" r="0" b="0"/>
            <wp:docPr id="18" name="Image 17" descr="ddur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urable.png"/>
                    <pic:cNvPicPr/>
                  </pic:nvPicPr>
                  <pic:blipFill>
                    <a:blip r:embed="rId28" cstate="print"/>
                    <a:stretch>
                      <a:fillRect/>
                    </a:stretch>
                  </pic:blipFill>
                  <pic:spPr>
                    <a:xfrm>
                      <a:off x="0" y="0"/>
                      <a:ext cx="3450189" cy="3235993"/>
                    </a:xfrm>
                    <a:prstGeom prst="rect">
                      <a:avLst/>
                    </a:prstGeom>
                  </pic:spPr>
                </pic:pic>
              </a:graphicData>
            </a:graphic>
          </wp:inline>
        </w:drawing>
      </w:r>
    </w:p>
    <w:p w:rsidR="00300071" w:rsidRDefault="00300071" w:rsidP="00584A9E">
      <w:pPr>
        <w:spacing w:before="48" w:line="240" w:lineRule="auto"/>
        <w:ind w:right="480"/>
        <w:jc w:val="both"/>
        <w:rPr>
          <w:rFonts w:cs="OfficinaSansStd-Bold"/>
          <w:sz w:val="24"/>
          <w:szCs w:val="24"/>
          <w:u w:val="single"/>
        </w:rPr>
      </w:pPr>
    </w:p>
    <w:p w:rsidR="0053056C" w:rsidRDefault="0053056C" w:rsidP="00584A9E">
      <w:pPr>
        <w:spacing w:before="48" w:line="240" w:lineRule="auto"/>
        <w:ind w:right="480"/>
        <w:jc w:val="both"/>
        <w:rPr>
          <w:rFonts w:cs="OfficinaSansStd-Bold"/>
          <w:sz w:val="24"/>
          <w:szCs w:val="24"/>
          <w:u w:val="single"/>
        </w:rPr>
      </w:pPr>
    </w:p>
    <w:p w:rsidR="0053056C" w:rsidRDefault="0053056C" w:rsidP="00584A9E">
      <w:pPr>
        <w:spacing w:before="48" w:line="240" w:lineRule="auto"/>
        <w:ind w:right="480"/>
        <w:jc w:val="both"/>
        <w:rPr>
          <w:rFonts w:cs="OfficinaSansStd-Bold"/>
          <w:sz w:val="24"/>
          <w:szCs w:val="24"/>
          <w:u w:val="single"/>
        </w:rPr>
      </w:pPr>
    </w:p>
    <w:p w:rsidR="0053056C" w:rsidRDefault="0053056C" w:rsidP="00584A9E">
      <w:pPr>
        <w:spacing w:before="48" w:line="240" w:lineRule="auto"/>
        <w:ind w:right="480"/>
        <w:jc w:val="both"/>
        <w:rPr>
          <w:rFonts w:cs="OfficinaSansStd-Bold"/>
          <w:sz w:val="24"/>
          <w:szCs w:val="24"/>
          <w:u w:val="single"/>
        </w:rPr>
      </w:pPr>
    </w:p>
    <w:p w:rsidR="0053056C" w:rsidRDefault="0053056C" w:rsidP="00584A9E">
      <w:pPr>
        <w:spacing w:before="48" w:line="240" w:lineRule="auto"/>
        <w:ind w:right="480"/>
        <w:jc w:val="both"/>
        <w:rPr>
          <w:rFonts w:cs="OfficinaSansStd-Bold"/>
          <w:sz w:val="24"/>
          <w:szCs w:val="24"/>
          <w:u w:val="single"/>
        </w:rPr>
      </w:pPr>
    </w:p>
    <w:p w:rsidR="0053056C" w:rsidRDefault="0053056C" w:rsidP="00584A9E">
      <w:pPr>
        <w:spacing w:before="48" w:line="240" w:lineRule="auto"/>
        <w:ind w:right="480"/>
        <w:jc w:val="both"/>
        <w:rPr>
          <w:rFonts w:cs="OfficinaSansStd-Bold"/>
          <w:sz w:val="24"/>
          <w:szCs w:val="24"/>
          <w:u w:val="single"/>
        </w:rPr>
      </w:pPr>
    </w:p>
    <w:p w:rsidR="0053056C" w:rsidRDefault="0053056C" w:rsidP="00584A9E">
      <w:pPr>
        <w:spacing w:before="48" w:line="240" w:lineRule="auto"/>
        <w:ind w:right="480"/>
        <w:jc w:val="both"/>
        <w:rPr>
          <w:rFonts w:cs="OfficinaSansStd-Bold"/>
          <w:sz w:val="24"/>
          <w:szCs w:val="24"/>
          <w:u w:val="single"/>
        </w:rPr>
      </w:pPr>
    </w:p>
    <w:p w:rsidR="0053056C" w:rsidRDefault="0053056C" w:rsidP="00584A9E">
      <w:pPr>
        <w:spacing w:before="48" w:line="240" w:lineRule="auto"/>
        <w:ind w:right="480"/>
        <w:jc w:val="both"/>
        <w:rPr>
          <w:rFonts w:cs="OfficinaSansStd-Bold"/>
          <w:sz w:val="24"/>
          <w:szCs w:val="24"/>
          <w:u w:val="single"/>
        </w:rPr>
      </w:pPr>
    </w:p>
    <w:p w:rsidR="0053056C" w:rsidRDefault="0053056C" w:rsidP="00584A9E">
      <w:pPr>
        <w:spacing w:before="48" w:line="240" w:lineRule="auto"/>
        <w:ind w:right="480"/>
        <w:jc w:val="both"/>
        <w:rPr>
          <w:rFonts w:cs="OfficinaSansStd-Bold"/>
          <w:sz w:val="24"/>
          <w:szCs w:val="24"/>
          <w:u w:val="single"/>
        </w:rPr>
      </w:pPr>
    </w:p>
    <w:p w:rsidR="0053056C" w:rsidRDefault="0053056C" w:rsidP="00584A9E">
      <w:pPr>
        <w:spacing w:before="48" w:line="240" w:lineRule="auto"/>
        <w:ind w:right="480"/>
        <w:jc w:val="both"/>
        <w:rPr>
          <w:rFonts w:cs="OfficinaSansStd-Bold"/>
          <w:sz w:val="24"/>
          <w:szCs w:val="24"/>
          <w:u w:val="single"/>
        </w:rPr>
      </w:pPr>
    </w:p>
    <w:p w:rsidR="0053056C" w:rsidRDefault="0053056C" w:rsidP="00584A9E">
      <w:pPr>
        <w:spacing w:before="48" w:line="240" w:lineRule="auto"/>
        <w:ind w:right="480"/>
        <w:jc w:val="both"/>
        <w:rPr>
          <w:rFonts w:cs="OfficinaSansStd-Bold"/>
          <w:sz w:val="24"/>
          <w:szCs w:val="24"/>
          <w:u w:val="single"/>
        </w:rPr>
      </w:pPr>
    </w:p>
    <w:p w:rsidR="0053056C" w:rsidRDefault="0053056C" w:rsidP="00584A9E">
      <w:pPr>
        <w:spacing w:before="48" w:line="240" w:lineRule="auto"/>
        <w:ind w:right="480"/>
        <w:jc w:val="both"/>
        <w:rPr>
          <w:rFonts w:cs="OfficinaSansStd-Bold"/>
          <w:sz w:val="24"/>
          <w:szCs w:val="24"/>
          <w:u w:val="single"/>
        </w:rPr>
      </w:pPr>
    </w:p>
    <w:p w:rsidR="0053056C" w:rsidRDefault="0053056C" w:rsidP="00584A9E">
      <w:pPr>
        <w:spacing w:before="48" w:line="240" w:lineRule="auto"/>
        <w:ind w:right="480"/>
        <w:jc w:val="both"/>
        <w:rPr>
          <w:rFonts w:cs="OfficinaSansStd-Bold"/>
          <w:sz w:val="24"/>
          <w:szCs w:val="24"/>
          <w:u w:val="single"/>
        </w:rPr>
      </w:pPr>
    </w:p>
    <w:p w:rsidR="0053056C" w:rsidRDefault="0053056C" w:rsidP="0053056C">
      <w:pPr>
        <w:spacing w:before="48" w:line="240" w:lineRule="auto"/>
        <w:ind w:right="480"/>
        <w:jc w:val="center"/>
        <w:rPr>
          <w:rFonts w:cs="OfficinaSansStd-Bold"/>
          <w:b/>
          <w:sz w:val="40"/>
          <w:szCs w:val="24"/>
          <w:u w:val="single"/>
        </w:rPr>
      </w:pPr>
      <w:r w:rsidRPr="0053056C">
        <w:rPr>
          <w:rFonts w:cs="OfficinaSansStd-Bold"/>
          <w:b/>
          <w:sz w:val="40"/>
          <w:szCs w:val="24"/>
          <w:u w:val="single"/>
        </w:rPr>
        <w:t>Richesse et pauvreté</w:t>
      </w:r>
    </w:p>
    <w:p w:rsidR="0053056C" w:rsidRDefault="0053056C" w:rsidP="0053056C">
      <w:pPr>
        <w:spacing w:before="48" w:line="240" w:lineRule="auto"/>
        <w:ind w:right="480"/>
        <w:rPr>
          <w:rFonts w:cs="OfficinaSansStd-Bold"/>
          <w:b/>
          <w:sz w:val="28"/>
          <w:szCs w:val="24"/>
          <w:u w:val="single"/>
        </w:rPr>
      </w:pPr>
      <w:r w:rsidRPr="0053056C">
        <w:rPr>
          <w:rFonts w:cs="OfficinaSansStd-Bold"/>
          <w:b/>
          <w:sz w:val="28"/>
          <w:szCs w:val="24"/>
          <w:u w:val="single"/>
        </w:rPr>
        <w:t>Quelles sont les principales inégalités de  richesse et de développement dans le Monde ?</w:t>
      </w:r>
    </w:p>
    <w:p w:rsidR="0053056C" w:rsidRDefault="0053056C" w:rsidP="0053056C">
      <w:pPr>
        <w:spacing w:before="48" w:line="240" w:lineRule="auto"/>
        <w:ind w:right="480"/>
        <w:rPr>
          <w:rFonts w:cs="OfficinaSansStd-Bold"/>
          <w:b/>
          <w:sz w:val="24"/>
          <w:szCs w:val="24"/>
        </w:rPr>
      </w:pPr>
      <w:r w:rsidRPr="00695D2C">
        <w:rPr>
          <w:rFonts w:cs="OfficinaSansStd-Bold"/>
          <w:b/>
          <w:sz w:val="24"/>
          <w:szCs w:val="24"/>
        </w:rPr>
        <w:t>Que sais-je ? p 199</w:t>
      </w:r>
    </w:p>
    <w:p w:rsidR="0053056C" w:rsidRDefault="0053056C" w:rsidP="0053056C">
      <w:pPr>
        <w:pStyle w:val="Paragraphedeliste"/>
        <w:numPr>
          <w:ilvl w:val="1"/>
          <w:numId w:val="1"/>
        </w:numPr>
        <w:spacing w:before="48" w:line="240" w:lineRule="auto"/>
        <w:ind w:right="480"/>
        <w:rPr>
          <w:rFonts w:cs="OfficinaSansStd-Bold"/>
          <w:b/>
          <w:sz w:val="24"/>
          <w:szCs w:val="24"/>
        </w:rPr>
      </w:pPr>
      <w:r w:rsidRPr="00695D2C">
        <w:rPr>
          <w:rFonts w:cs="OfficinaSansStd-Bold"/>
          <w:b/>
          <w:sz w:val="24"/>
          <w:szCs w:val="24"/>
        </w:rPr>
        <w:t>L’indicateur qui sert à mesurer le développement d’un pays est l’I.D.H. (Indicateur de développement humain : on mesure le niveau de développement au travers de trois critères : Education, Santé et Richesse. )</w:t>
      </w:r>
    </w:p>
    <w:p w:rsidR="0053056C" w:rsidRDefault="0053056C" w:rsidP="0053056C">
      <w:pPr>
        <w:pStyle w:val="Paragraphedeliste"/>
        <w:numPr>
          <w:ilvl w:val="1"/>
          <w:numId w:val="1"/>
        </w:numPr>
        <w:spacing w:before="48" w:line="240" w:lineRule="auto"/>
        <w:ind w:right="480"/>
        <w:rPr>
          <w:rFonts w:cs="OfficinaSansStd-Bold"/>
          <w:b/>
          <w:sz w:val="24"/>
          <w:szCs w:val="24"/>
        </w:rPr>
      </w:pPr>
      <w:r w:rsidRPr="00695D2C">
        <w:rPr>
          <w:rFonts w:cs="OfficinaSansStd-Bold"/>
          <w:b/>
          <w:sz w:val="24"/>
          <w:szCs w:val="24"/>
        </w:rPr>
        <w:t>La population des villes augmente</w:t>
      </w:r>
    </w:p>
    <w:p w:rsidR="0053056C" w:rsidRPr="00695D2C" w:rsidRDefault="0053056C" w:rsidP="0053056C">
      <w:pPr>
        <w:pStyle w:val="Paragraphedeliste"/>
        <w:numPr>
          <w:ilvl w:val="1"/>
          <w:numId w:val="1"/>
        </w:numPr>
        <w:spacing w:before="48" w:line="240" w:lineRule="auto"/>
        <w:ind w:right="480"/>
        <w:rPr>
          <w:rFonts w:cs="OfficinaSansStd-Bold"/>
          <w:b/>
          <w:sz w:val="24"/>
          <w:szCs w:val="24"/>
        </w:rPr>
      </w:pPr>
      <w:r w:rsidRPr="00695D2C">
        <w:rPr>
          <w:rFonts w:cs="OfficinaSansStd-Bold"/>
          <w:b/>
          <w:sz w:val="24"/>
          <w:szCs w:val="24"/>
        </w:rPr>
        <w:lastRenderedPageBreak/>
        <w:t>On appelle «Nords» et «Suds»  les pays développés et les pays en développement.</w:t>
      </w:r>
    </w:p>
    <w:p w:rsidR="00A2213F" w:rsidRDefault="00A2213F" w:rsidP="00A2213F">
      <w:pPr>
        <w:spacing w:before="48" w:line="240" w:lineRule="auto"/>
        <w:ind w:right="480"/>
        <w:rPr>
          <w:rFonts w:cs="OfficinaSansStd-Bold"/>
          <w:b/>
          <w:sz w:val="28"/>
          <w:szCs w:val="24"/>
        </w:rPr>
      </w:pPr>
      <w:r>
        <w:rPr>
          <w:rFonts w:cs="OfficinaSansStd-Bold"/>
          <w:b/>
          <w:sz w:val="28"/>
          <w:szCs w:val="24"/>
        </w:rPr>
        <w:t>Observation de différents planisphères :</w:t>
      </w:r>
    </w:p>
    <w:p w:rsidR="00A2213F" w:rsidRPr="00695D2C" w:rsidRDefault="00A2213F" w:rsidP="00A2213F">
      <w:pPr>
        <w:spacing w:before="48" w:line="240" w:lineRule="auto"/>
        <w:ind w:right="480"/>
        <w:rPr>
          <w:rFonts w:cs="OfficinaSansStd-Bold"/>
          <w:b/>
          <w:sz w:val="24"/>
          <w:szCs w:val="24"/>
        </w:rPr>
      </w:pPr>
      <w:r w:rsidRPr="00695D2C">
        <w:rPr>
          <w:rFonts w:cs="OfficinaSansStd-Bold"/>
          <w:b/>
          <w:sz w:val="24"/>
          <w:szCs w:val="24"/>
        </w:rPr>
        <w:t>P200 doc</w:t>
      </w:r>
      <w:r w:rsidR="001C666D" w:rsidRPr="00695D2C">
        <w:rPr>
          <w:rFonts w:cs="OfficinaSansStd-Bold"/>
          <w:b/>
          <w:sz w:val="24"/>
          <w:szCs w:val="24"/>
        </w:rPr>
        <w:t xml:space="preserve"> </w:t>
      </w:r>
      <w:r w:rsidRPr="00695D2C">
        <w:rPr>
          <w:rFonts w:cs="OfficinaSansStd-Bold"/>
          <w:b/>
          <w:sz w:val="24"/>
          <w:szCs w:val="24"/>
        </w:rPr>
        <w:t>1 L’espérance de vie dans le monde :</w:t>
      </w:r>
    </w:p>
    <w:p w:rsidR="001C666D" w:rsidRPr="00695D2C" w:rsidRDefault="001C666D" w:rsidP="001C666D">
      <w:pPr>
        <w:autoSpaceDE w:val="0"/>
        <w:autoSpaceDN w:val="0"/>
        <w:adjustRightInd w:val="0"/>
        <w:spacing w:after="0" w:line="240" w:lineRule="auto"/>
        <w:rPr>
          <w:rFonts w:cs="OfficinaSansStd-Bold"/>
          <w:b/>
          <w:sz w:val="36"/>
          <w:szCs w:val="24"/>
        </w:rPr>
      </w:pPr>
      <w:r w:rsidRPr="00695D2C">
        <w:rPr>
          <w:rFonts w:cs="OfficinaSansStd-Book"/>
          <w:color w:val="272726"/>
          <w:sz w:val="24"/>
          <w:szCs w:val="19"/>
        </w:rPr>
        <w:t xml:space="preserve">L’espérance de vie est très élevée en Europe occidentale, </w:t>
      </w:r>
      <w:r w:rsidR="00827896">
        <w:rPr>
          <w:rFonts w:cs="OfficinaSansStd-Book"/>
          <w:color w:val="272726"/>
          <w:sz w:val="24"/>
          <w:szCs w:val="19"/>
        </w:rPr>
        <w:t>en Amérique du Nord, en Océanie.</w:t>
      </w:r>
      <w:r w:rsidRPr="00695D2C">
        <w:rPr>
          <w:rFonts w:cs="OfficinaSansStd-Book"/>
          <w:color w:val="272726"/>
          <w:sz w:val="24"/>
          <w:szCs w:val="19"/>
        </w:rPr>
        <w:t xml:space="preserve"> Elle est moins élevée dans le reste de l’Asie et plus encore en Afrique subsaharienne.</w:t>
      </w:r>
    </w:p>
    <w:p w:rsidR="00695D2C" w:rsidRDefault="00695D2C" w:rsidP="00A2213F">
      <w:pPr>
        <w:spacing w:before="48" w:line="240" w:lineRule="auto"/>
        <w:ind w:right="480"/>
        <w:rPr>
          <w:rFonts w:cs="OfficinaSansStd-Bold"/>
          <w:b/>
          <w:sz w:val="24"/>
          <w:szCs w:val="24"/>
        </w:rPr>
      </w:pPr>
    </w:p>
    <w:p w:rsidR="00A2213F" w:rsidRPr="00695D2C" w:rsidRDefault="001C666D" w:rsidP="00A2213F">
      <w:pPr>
        <w:spacing w:before="48" w:line="240" w:lineRule="auto"/>
        <w:ind w:right="480"/>
        <w:rPr>
          <w:rFonts w:cs="OfficinaSansStd-Bold"/>
          <w:b/>
          <w:sz w:val="24"/>
          <w:szCs w:val="24"/>
        </w:rPr>
      </w:pPr>
      <w:r w:rsidRPr="00695D2C">
        <w:rPr>
          <w:rFonts w:cs="OfficinaSansStd-Bold"/>
          <w:b/>
          <w:sz w:val="24"/>
          <w:szCs w:val="24"/>
        </w:rPr>
        <w:t>P 202 doc 4 L’accès à l’éducation dans le monde :</w:t>
      </w:r>
    </w:p>
    <w:p w:rsidR="001C666D" w:rsidRPr="00695D2C" w:rsidRDefault="001C666D" w:rsidP="001C666D">
      <w:pPr>
        <w:autoSpaceDE w:val="0"/>
        <w:autoSpaceDN w:val="0"/>
        <w:adjustRightInd w:val="0"/>
        <w:spacing w:after="0" w:line="240" w:lineRule="auto"/>
        <w:rPr>
          <w:rFonts w:cs="OfficinaSansStd-Book"/>
          <w:color w:val="272726"/>
          <w:sz w:val="24"/>
          <w:szCs w:val="19"/>
        </w:rPr>
      </w:pPr>
      <w:r w:rsidRPr="00695D2C">
        <w:rPr>
          <w:rFonts w:cs="OfficinaSansStd-Book"/>
          <w:color w:val="272726"/>
          <w:sz w:val="24"/>
          <w:szCs w:val="19"/>
        </w:rPr>
        <w:t xml:space="preserve">Dans les régions riches telles que l’Amérique du Nord, l’Europe, l’Asie de l’Est et l’Océanie, les enfants sont scolarisés plus de 10 ans et ont donc un niveau d’éducation plus élevé. </w:t>
      </w:r>
      <w:r w:rsidR="00827896">
        <w:rPr>
          <w:rFonts w:cs="OfficinaSansStd-Book"/>
          <w:color w:val="272726"/>
          <w:sz w:val="24"/>
          <w:szCs w:val="19"/>
        </w:rPr>
        <w:t>L</w:t>
      </w:r>
      <w:r w:rsidRPr="00695D2C">
        <w:rPr>
          <w:rFonts w:cs="OfficinaSansStd-Book"/>
          <w:color w:val="272726"/>
          <w:sz w:val="24"/>
          <w:szCs w:val="19"/>
        </w:rPr>
        <w:t>’Afrique subsaharienne et l’Asie du Sud, qui sont les régions les plus pauvres du monde, ont les durées de scolarisation les plus faibles.</w:t>
      </w:r>
    </w:p>
    <w:p w:rsidR="001C666D" w:rsidRPr="00695D2C" w:rsidRDefault="001C666D" w:rsidP="001C666D">
      <w:pPr>
        <w:autoSpaceDE w:val="0"/>
        <w:autoSpaceDN w:val="0"/>
        <w:adjustRightInd w:val="0"/>
        <w:spacing w:after="0" w:line="240" w:lineRule="auto"/>
        <w:rPr>
          <w:rFonts w:cs="OfficinaSansStd-Book"/>
          <w:color w:val="272726"/>
          <w:sz w:val="24"/>
          <w:szCs w:val="19"/>
        </w:rPr>
      </w:pPr>
    </w:p>
    <w:p w:rsidR="001C666D" w:rsidRPr="00695D2C" w:rsidRDefault="001C666D" w:rsidP="001C666D">
      <w:pPr>
        <w:autoSpaceDE w:val="0"/>
        <w:autoSpaceDN w:val="0"/>
        <w:adjustRightInd w:val="0"/>
        <w:spacing w:after="0" w:line="240" w:lineRule="auto"/>
        <w:rPr>
          <w:rFonts w:cs="OfficinaSansStd-Book"/>
          <w:b/>
          <w:color w:val="272726"/>
          <w:sz w:val="24"/>
          <w:szCs w:val="19"/>
        </w:rPr>
      </w:pPr>
      <w:r w:rsidRPr="00695D2C">
        <w:rPr>
          <w:rFonts w:cs="OfficinaSansStd-Book"/>
          <w:b/>
          <w:color w:val="272726"/>
          <w:sz w:val="24"/>
          <w:szCs w:val="19"/>
        </w:rPr>
        <w:t>Trace écrite :</w:t>
      </w:r>
    </w:p>
    <w:p w:rsidR="001C666D" w:rsidRPr="00695D2C" w:rsidRDefault="001C666D" w:rsidP="001C666D">
      <w:pPr>
        <w:autoSpaceDE w:val="0"/>
        <w:autoSpaceDN w:val="0"/>
        <w:adjustRightInd w:val="0"/>
        <w:spacing w:after="0" w:line="240" w:lineRule="auto"/>
        <w:rPr>
          <w:rFonts w:cs="OfficinaSansStd-Book"/>
          <w:color w:val="272726"/>
          <w:sz w:val="24"/>
          <w:szCs w:val="19"/>
        </w:rPr>
      </w:pPr>
      <w:r w:rsidRPr="00695D2C">
        <w:rPr>
          <w:rFonts w:cs="OfficinaSansStd-Book"/>
          <w:color w:val="272726"/>
          <w:sz w:val="24"/>
          <w:szCs w:val="19"/>
        </w:rPr>
        <w:t>Les pays riches sont localisés principalement en Europe, en Amérique du Nord, en Asie de l’Est et en Océanie. Ils se caractérisent par une espérance de vie plus longue grâce à des investissements élevés dans le domaine de la santé. En outre, leur niveau d’éducation est plus élevé car les élèves ont en moyenne plus de professeurs et des durées de scolarisation plus longues.</w:t>
      </w:r>
    </w:p>
    <w:p w:rsidR="001C666D" w:rsidRPr="00695D2C" w:rsidRDefault="001C666D" w:rsidP="001C666D">
      <w:pPr>
        <w:autoSpaceDE w:val="0"/>
        <w:autoSpaceDN w:val="0"/>
        <w:adjustRightInd w:val="0"/>
        <w:spacing w:after="0" w:line="240" w:lineRule="auto"/>
        <w:rPr>
          <w:rFonts w:cs="OfficinaSansStd-Book"/>
          <w:color w:val="272726"/>
          <w:sz w:val="24"/>
          <w:szCs w:val="19"/>
        </w:rPr>
      </w:pPr>
      <w:r w:rsidRPr="00695D2C">
        <w:rPr>
          <w:rFonts w:cs="OfficinaSansStd-Book"/>
          <w:color w:val="272726"/>
          <w:sz w:val="24"/>
          <w:szCs w:val="19"/>
        </w:rPr>
        <w:t>Les pays pauvres sont localisés principalement en Afrique subsaharienne, en Asie du Sud et du Sud-est et en Amérique du Sud. L’espérance de vie est basse et ces pays restent marqués par d’importantes épidémies, notamment parce que les investissements faits dans le domaine de la santé sont plus faibles. Globalement, le niveau d’éducation est moins élevé, car les élèves ont moins de professeurs en moyenne et une durée de scolarisation plus courte que dans les pays riches et développés.</w:t>
      </w:r>
    </w:p>
    <w:p w:rsidR="00695D2C" w:rsidRDefault="00695D2C" w:rsidP="001C666D">
      <w:pPr>
        <w:autoSpaceDE w:val="0"/>
        <w:autoSpaceDN w:val="0"/>
        <w:adjustRightInd w:val="0"/>
        <w:spacing w:after="0" w:line="240" w:lineRule="auto"/>
        <w:rPr>
          <w:rFonts w:cs="OfficinaSansStd-Book"/>
          <w:b/>
          <w:color w:val="272726"/>
          <w:sz w:val="24"/>
          <w:szCs w:val="19"/>
        </w:rPr>
      </w:pPr>
    </w:p>
    <w:p w:rsidR="00695D2C" w:rsidRDefault="001C666D" w:rsidP="001C666D">
      <w:pPr>
        <w:autoSpaceDE w:val="0"/>
        <w:autoSpaceDN w:val="0"/>
        <w:adjustRightInd w:val="0"/>
        <w:spacing w:after="0" w:line="240" w:lineRule="auto"/>
        <w:rPr>
          <w:rFonts w:ascii="OfficinaSansStd-Book" w:hAnsi="OfficinaSansStd-Book" w:cs="OfficinaSansStd-Book"/>
          <w:b/>
          <w:color w:val="272726"/>
          <w:sz w:val="19"/>
          <w:szCs w:val="19"/>
          <w:u w:val="single"/>
        </w:rPr>
      </w:pPr>
      <w:r w:rsidRPr="00695D2C">
        <w:rPr>
          <w:rFonts w:cs="OfficinaSansStd-Book"/>
          <w:b/>
          <w:color w:val="272726"/>
          <w:sz w:val="24"/>
          <w:szCs w:val="19"/>
        </w:rPr>
        <w:t>La situation tend à s’améliorer dans les pays pauvres et en développement, mais les inégalités continuent de s’accroitre dans les pays riches et développés ainsi que dans les pays émergents.</w:t>
      </w:r>
    </w:p>
    <w:p w:rsidR="00695D2C" w:rsidRDefault="00695D2C" w:rsidP="001C666D">
      <w:pPr>
        <w:autoSpaceDE w:val="0"/>
        <w:autoSpaceDN w:val="0"/>
        <w:adjustRightInd w:val="0"/>
        <w:spacing w:after="0" w:line="240" w:lineRule="auto"/>
        <w:rPr>
          <w:rFonts w:ascii="OfficinaSansStd-Book" w:hAnsi="OfficinaSansStd-Book" w:cs="OfficinaSansStd-Book"/>
          <w:b/>
          <w:color w:val="272726"/>
          <w:sz w:val="19"/>
          <w:szCs w:val="19"/>
          <w:u w:val="single"/>
        </w:rPr>
      </w:pPr>
    </w:p>
    <w:p w:rsidR="00695D2C" w:rsidRDefault="00695D2C" w:rsidP="001C666D">
      <w:pPr>
        <w:autoSpaceDE w:val="0"/>
        <w:autoSpaceDN w:val="0"/>
        <w:adjustRightInd w:val="0"/>
        <w:spacing w:after="0" w:line="240" w:lineRule="auto"/>
        <w:rPr>
          <w:rFonts w:ascii="OfficinaSansStd-Book" w:hAnsi="OfficinaSansStd-Book" w:cs="OfficinaSansStd-Book"/>
          <w:b/>
          <w:color w:val="272726"/>
          <w:sz w:val="19"/>
          <w:szCs w:val="19"/>
          <w:u w:val="single"/>
        </w:rPr>
      </w:pPr>
    </w:p>
    <w:p w:rsidR="00F51FB7" w:rsidRDefault="00F51FB7" w:rsidP="001C666D">
      <w:pPr>
        <w:autoSpaceDE w:val="0"/>
        <w:autoSpaceDN w:val="0"/>
        <w:adjustRightInd w:val="0"/>
        <w:spacing w:after="0" w:line="240" w:lineRule="auto"/>
        <w:rPr>
          <w:rFonts w:ascii="OfficinaSansStd-Book" w:hAnsi="OfficinaSansStd-Book" w:cs="OfficinaSansStd-Book"/>
          <w:b/>
          <w:color w:val="272726"/>
          <w:sz w:val="19"/>
          <w:szCs w:val="19"/>
          <w:u w:val="single"/>
        </w:rPr>
      </w:pPr>
    </w:p>
    <w:p w:rsidR="0043058F" w:rsidRDefault="0043058F" w:rsidP="001C666D">
      <w:pPr>
        <w:autoSpaceDE w:val="0"/>
        <w:autoSpaceDN w:val="0"/>
        <w:adjustRightInd w:val="0"/>
        <w:spacing w:after="0" w:line="240" w:lineRule="auto"/>
        <w:rPr>
          <w:rFonts w:ascii="OfficinaSansStd-Book" w:hAnsi="OfficinaSansStd-Book" w:cs="OfficinaSansStd-Book"/>
          <w:b/>
          <w:color w:val="272726"/>
          <w:sz w:val="19"/>
          <w:szCs w:val="19"/>
          <w:u w:val="single"/>
        </w:rPr>
      </w:pPr>
    </w:p>
    <w:p w:rsidR="0043058F" w:rsidRDefault="0043058F" w:rsidP="001C666D">
      <w:pPr>
        <w:autoSpaceDE w:val="0"/>
        <w:autoSpaceDN w:val="0"/>
        <w:adjustRightInd w:val="0"/>
        <w:spacing w:after="0" w:line="240" w:lineRule="auto"/>
        <w:rPr>
          <w:rFonts w:ascii="OfficinaSansStd-Book" w:hAnsi="OfficinaSansStd-Book" w:cs="OfficinaSansStd-Book"/>
          <w:b/>
          <w:color w:val="272726"/>
          <w:sz w:val="19"/>
          <w:szCs w:val="19"/>
          <w:u w:val="single"/>
        </w:rPr>
      </w:pPr>
    </w:p>
    <w:p w:rsidR="0043058F" w:rsidRDefault="0043058F" w:rsidP="001C666D">
      <w:pPr>
        <w:autoSpaceDE w:val="0"/>
        <w:autoSpaceDN w:val="0"/>
        <w:adjustRightInd w:val="0"/>
        <w:spacing w:after="0" w:line="240" w:lineRule="auto"/>
        <w:rPr>
          <w:rFonts w:ascii="OfficinaSansStd-Book" w:hAnsi="OfficinaSansStd-Book" w:cs="OfficinaSansStd-Book"/>
          <w:b/>
          <w:color w:val="272726"/>
          <w:sz w:val="19"/>
          <w:szCs w:val="19"/>
          <w:u w:val="single"/>
        </w:rPr>
      </w:pPr>
    </w:p>
    <w:p w:rsidR="0043058F" w:rsidRDefault="0043058F" w:rsidP="001C666D">
      <w:pPr>
        <w:autoSpaceDE w:val="0"/>
        <w:autoSpaceDN w:val="0"/>
        <w:adjustRightInd w:val="0"/>
        <w:spacing w:after="0" w:line="240" w:lineRule="auto"/>
        <w:rPr>
          <w:rFonts w:ascii="OfficinaSansStd-Book" w:hAnsi="OfficinaSansStd-Book" w:cs="OfficinaSansStd-Book"/>
          <w:b/>
          <w:color w:val="272726"/>
          <w:sz w:val="19"/>
          <w:szCs w:val="19"/>
          <w:u w:val="single"/>
        </w:rPr>
      </w:pPr>
    </w:p>
    <w:p w:rsidR="0043058F" w:rsidRDefault="0043058F" w:rsidP="001C666D">
      <w:pPr>
        <w:autoSpaceDE w:val="0"/>
        <w:autoSpaceDN w:val="0"/>
        <w:adjustRightInd w:val="0"/>
        <w:spacing w:after="0" w:line="240" w:lineRule="auto"/>
        <w:rPr>
          <w:rFonts w:ascii="OfficinaSansStd-Book" w:hAnsi="OfficinaSansStd-Book" w:cs="OfficinaSansStd-Book"/>
          <w:b/>
          <w:color w:val="272726"/>
          <w:sz w:val="19"/>
          <w:szCs w:val="19"/>
          <w:u w:val="single"/>
        </w:rPr>
      </w:pPr>
    </w:p>
    <w:p w:rsidR="0043058F" w:rsidRDefault="0043058F" w:rsidP="001C666D">
      <w:pPr>
        <w:autoSpaceDE w:val="0"/>
        <w:autoSpaceDN w:val="0"/>
        <w:adjustRightInd w:val="0"/>
        <w:spacing w:after="0" w:line="240" w:lineRule="auto"/>
        <w:rPr>
          <w:rFonts w:ascii="OfficinaSansStd-Book" w:hAnsi="OfficinaSansStd-Book" w:cs="OfficinaSansStd-Book"/>
          <w:b/>
          <w:color w:val="272726"/>
          <w:sz w:val="19"/>
          <w:szCs w:val="19"/>
          <w:u w:val="single"/>
        </w:rPr>
      </w:pPr>
    </w:p>
    <w:p w:rsidR="00AF64DC" w:rsidRPr="00AF64DC" w:rsidRDefault="00AF64DC" w:rsidP="001C666D">
      <w:pPr>
        <w:autoSpaceDE w:val="0"/>
        <w:autoSpaceDN w:val="0"/>
        <w:adjustRightInd w:val="0"/>
        <w:spacing w:after="0" w:line="240" w:lineRule="auto"/>
        <w:rPr>
          <w:rFonts w:ascii="OfficinaSansStd-Book" w:hAnsi="OfficinaSansStd-Book" w:cs="OfficinaSansStd-Book"/>
          <w:b/>
          <w:color w:val="272726"/>
          <w:sz w:val="19"/>
          <w:szCs w:val="19"/>
        </w:rPr>
      </w:pPr>
      <w:r w:rsidRPr="00AF64DC">
        <w:rPr>
          <w:rFonts w:ascii="OfficinaSansStd-Book" w:hAnsi="OfficinaSansStd-Book" w:cs="OfficinaSansStd-Book"/>
          <w:b/>
          <w:color w:val="272726"/>
          <w:sz w:val="19"/>
          <w:szCs w:val="19"/>
          <w:u w:val="single"/>
        </w:rPr>
        <w:t>Tableau de synthèse </w:t>
      </w:r>
      <w:r w:rsidRPr="00AF64DC">
        <w:rPr>
          <w:rFonts w:ascii="OfficinaSansStd-Book" w:hAnsi="OfficinaSansStd-Book" w:cs="OfficinaSansStd-Book"/>
          <w:b/>
          <w:color w:val="272726"/>
          <w:sz w:val="19"/>
          <w:szCs w:val="19"/>
        </w:rPr>
        <w:t>: p206</w:t>
      </w:r>
    </w:p>
    <w:p w:rsidR="008C3976" w:rsidRDefault="008C3976" w:rsidP="001C666D">
      <w:pPr>
        <w:autoSpaceDE w:val="0"/>
        <w:autoSpaceDN w:val="0"/>
        <w:adjustRightInd w:val="0"/>
        <w:spacing w:after="0" w:line="240" w:lineRule="auto"/>
        <w:rPr>
          <w:rFonts w:ascii="OfficinaSansStd-Book" w:hAnsi="OfficinaSansStd-Book" w:cs="OfficinaSansStd-Book"/>
          <w:b/>
          <w:color w:val="272726"/>
          <w:sz w:val="19"/>
          <w:szCs w:val="19"/>
        </w:rPr>
      </w:pPr>
    </w:p>
    <w:p w:rsidR="008C3976" w:rsidRDefault="008C3976" w:rsidP="001C666D">
      <w:pPr>
        <w:autoSpaceDE w:val="0"/>
        <w:autoSpaceDN w:val="0"/>
        <w:adjustRightInd w:val="0"/>
        <w:spacing w:after="0" w:line="240" w:lineRule="auto"/>
        <w:rPr>
          <w:rFonts w:ascii="OfficinaSansStd-Book" w:hAnsi="OfficinaSansStd-Book" w:cs="OfficinaSansStd-Book"/>
          <w:b/>
          <w:color w:val="272726"/>
          <w:sz w:val="19"/>
          <w:szCs w:val="19"/>
        </w:rPr>
      </w:pPr>
    </w:p>
    <w:p w:rsidR="008C3976" w:rsidRDefault="008C3976" w:rsidP="001C666D">
      <w:pPr>
        <w:autoSpaceDE w:val="0"/>
        <w:autoSpaceDN w:val="0"/>
        <w:adjustRightInd w:val="0"/>
        <w:spacing w:after="0" w:line="240" w:lineRule="auto"/>
        <w:rPr>
          <w:rFonts w:ascii="OfficinaSansStd-Book" w:hAnsi="OfficinaSansStd-Book" w:cs="OfficinaSansStd-Book"/>
          <w:b/>
          <w:color w:val="272726"/>
          <w:sz w:val="19"/>
          <w:szCs w:val="19"/>
        </w:rPr>
      </w:pPr>
      <w:r>
        <w:rPr>
          <w:rFonts w:ascii="OfficinaSansStd-Book" w:hAnsi="OfficinaSansStd-Book" w:cs="OfficinaSansStd-Book"/>
          <w:b/>
          <w:noProof/>
          <w:color w:val="272726"/>
          <w:sz w:val="19"/>
          <w:szCs w:val="19"/>
          <w:lang w:eastAsia="fr-FR"/>
        </w:rPr>
        <w:drawing>
          <wp:inline distT="0" distB="0" distL="0" distR="0">
            <wp:extent cx="6102536" cy="1531479"/>
            <wp:effectExtent l="19050" t="0" r="0" b="0"/>
            <wp:docPr id="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l="8049" t="47926" r="6526" b="23500"/>
                    <a:stretch>
                      <a:fillRect/>
                    </a:stretch>
                  </pic:blipFill>
                  <pic:spPr bwMode="auto">
                    <a:xfrm>
                      <a:off x="0" y="0"/>
                      <a:ext cx="6102797" cy="1531544"/>
                    </a:xfrm>
                    <a:prstGeom prst="rect">
                      <a:avLst/>
                    </a:prstGeom>
                    <a:noFill/>
                    <a:ln w="9525">
                      <a:noFill/>
                      <a:miter lim="800000"/>
                      <a:headEnd/>
                      <a:tailEnd/>
                    </a:ln>
                  </pic:spPr>
                </pic:pic>
              </a:graphicData>
            </a:graphic>
          </wp:inline>
        </w:drawing>
      </w:r>
    </w:p>
    <w:p w:rsidR="008C3976" w:rsidRDefault="008C3976" w:rsidP="001C666D">
      <w:pPr>
        <w:autoSpaceDE w:val="0"/>
        <w:autoSpaceDN w:val="0"/>
        <w:adjustRightInd w:val="0"/>
        <w:spacing w:after="0" w:line="240" w:lineRule="auto"/>
        <w:rPr>
          <w:rFonts w:ascii="OfficinaSansStd-Book" w:hAnsi="OfficinaSansStd-Book" w:cs="OfficinaSansStd-Book"/>
          <w:b/>
          <w:color w:val="272726"/>
          <w:sz w:val="19"/>
          <w:szCs w:val="19"/>
        </w:rPr>
      </w:pPr>
    </w:p>
    <w:p w:rsidR="008C3976" w:rsidRPr="00695D2C" w:rsidRDefault="008C3976" w:rsidP="001C666D">
      <w:pPr>
        <w:autoSpaceDE w:val="0"/>
        <w:autoSpaceDN w:val="0"/>
        <w:adjustRightInd w:val="0"/>
        <w:spacing w:after="0" w:line="240" w:lineRule="auto"/>
        <w:rPr>
          <w:rFonts w:cs="OfficinaSansStd-Book"/>
          <w:b/>
          <w:color w:val="272726"/>
          <w:sz w:val="24"/>
          <w:szCs w:val="24"/>
        </w:rPr>
      </w:pPr>
      <w:r w:rsidRPr="00695D2C">
        <w:rPr>
          <w:rFonts w:cs="OfficinaSansStd-Book"/>
          <w:b/>
          <w:color w:val="272726"/>
          <w:sz w:val="24"/>
          <w:szCs w:val="24"/>
        </w:rPr>
        <w:t>L’essentiel :</w:t>
      </w:r>
    </w:p>
    <w:p w:rsidR="008C3976" w:rsidRPr="00695D2C" w:rsidRDefault="008C3976" w:rsidP="001C666D">
      <w:pPr>
        <w:autoSpaceDE w:val="0"/>
        <w:autoSpaceDN w:val="0"/>
        <w:adjustRightInd w:val="0"/>
        <w:spacing w:after="0" w:line="240" w:lineRule="auto"/>
        <w:rPr>
          <w:rFonts w:cs="OfficinaSansStd-Book"/>
          <w:b/>
          <w:color w:val="272726"/>
          <w:sz w:val="24"/>
          <w:szCs w:val="24"/>
        </w:rPr>
      </w:pPr>
    </w:p>
    <w:p w:rsidR="008C3976" w:rsidRDefault="008C3976" w:rsidP="008C3976">
      <w:pPr>
        <w:autoSpaceDE w:val="0"/>
        <w:autoSpaceDN w:val="0"/>
        <w:adjustRightInd w:val="0"/>
        <w:spacing w:after="0" w:line="240" w:lineRule="auto"/>
        <w:rPr>
          <w:rFonts w:cs="OfficinaSansStd-Book"/>
          <w:color w:val="272726"/>
          <w:sz w:val="24"/>
          <w:szCs w:val="24"/>
        </w:rPr>
      </w:pPr>
      <w:r w:rsidRPr="00695D2C">
        <w:rPr>
          <w:rFonts w:cs="OfficinaSansStd-Book"/>
          <w:color w:val="272726"/>
          <w:sz w:val="24"/>
          <w:szCs w:val="24"/>
        </w:rPr>
        <w:t>Développement n’est pas synonyme de développement économique. Le développement se mesure grâce à plusieurs indicateurs, comme l’IDH (Indice de développement humain).</w:t>
      </w:r>
    </w:p>
    <w:p w:rsidR="00D238EF" w:rsidRPr="00330738" w:rsidRDefault="00D238EF" w:rsidP="008C3976">
      <w:pPr>
        <w:autoSpaceDE w:val="0"/>
        <w:autoSpaceDN w:val="0"/>
        <w:adjustRightInd w:val="0"/>
        <w:spacing w:after="0" w:line="240" w:lineRule="auto"/>
        <w:rPr>
          <w:rFonts w:cs="OfficinaSansStd-Book"/>
          <w:b/>
          <w:color w:val="272726"/>
          <w:sz w:val="24"/>
          <w:szCs w:val="24"/>
        </w:rPr>
      </w:pPr>
      <w:r w:rsidRPr="00330738">
        <w:rPr>
          <w:rFonts w:cs="OfficinaSansStd-Book"/>
          <w:b/>
          <w:color w:val="272726"/>
          <w:sz w:val="24"/>
          <w:szCs w:val="24"/>
        </w:rPr>
        <w:t xml:space="preserve">Définition : </w:t>
      </w:r>
      <w:r w:rsidR="0060011B" w:rsidRPr="00330738">
        <w:rPr>
          <w:b/>
          <w:sz w:val="24"/>
          <w:szCs w:val="24"/>
        </w:rPr>
        <w:t>indicateur qui mesure du niveau de développement d’un pays en tenant compte du PIB/habitant, de l’espérance de vie à la naissance et de l’instruction des populations.</w:t>
      </w:r>
    </w:p>
    <w:p w:rsidR="008C3976" w:rsidRPr="00695D2C" w:rsidRDefault="008C3976" w:rsidP="008C3976">
      <w:pPr>
        <w:autoSpaceDE w:val="0"/>
        <w:autoSpaceDN w:val="0"/>
        <w:adjustRightInd w:val="0"/>
        <w:spacing w:after="0" w:line="240" w:lineRule="auto"/>
        <w:rPr>
          <w:rFonts w:eastAsia="ZapfDingbatsITC" w:cs="ZapfDingbatsITC"/>
          <w:color w:val="44B279"/>
          <w:sz w:val="24"/>
          <w:szCs w:val="24"/>
        </w:rPr>
      </w:pPr>
    </w:p>
    <w:p w:rsidR="008C3976" w:rsidRPr="00695D2C" w:rsidRDefault="008C3976" w:rsidP="008C3976">
      <w:pPr>
        <w:autoSpaceDE w:val="0"/>
        <w:autoSpaceDN w:val="0"/>
        <w:adjustRightInd w:val="0"/>
        <w:spacing w:after="0" w:line="240" w:lineRule="auto"/>
        <w:rPr>
          <w:rFonts w:cs="OfficinaSansStd-Book"/>
          <w:color w:val="272726"/>
          <w:sz w:val="24"/>
          <w:szCs w:val="24"/>
        </w:rPr>
      </w:pPr>
      <w:r w:rsidRPr="00695D2C">
        <w:rPr>
          <w:rFonts w:cs="OfficinaSansStd-Book"/>
          <w:color w:val="272726"/>
          <w:sz w:val="24"/>
          <w:szCs w:val="24"/>
        </w:rPr>
        <w:t>À l’échelle mondiale, l’extrême pauvreté recule, mais les inégalités de développement se renforcent à toutes les échelles.</w:t>
      </w:r>
    </w:p>
    <w:p w:rsidR="008C3976" w:rsidRPr="00695D2C" w:rsidRDefault="008C3976" w:rsidP="008C3976">
      <w:pPr>
        <w:autoSpaceDE w:val="0"/>
        <w:autoSpaceDN w:val="0"/>
        <w:adjustRightInd w:val="0"/>
        <w:spacing w:after="0" w:line="240" w:lineRule="auto"/>
        <w:rPr>
          <w:rFonts w:cs="OfficinaSansStd-Book"/>
          <w:color w:val="272726"/>
          <w:sz w:val="24"/>
          <w:szCs w:val="24"/>
        </w:rPr>
      </w:pPr>
    </w:p>
    <w:p w:rsidR="008C3976" w:rsidRPr="00695D2C" w:rsidRDefault="008C3976" w:rsidP="008C3976">
      <w:pPr>
        <w:autoSpaceDE w:val="0"/>
        <w:autoSpaceDN w:val="0"/>
        <w:adjustRightInd w:val="0"/>
        <w:spacing w:after="0" w:line="240" w:lineRule="auto"/>
        <w:rPr>
          <w:rFonts w:cs="OfficinaSansStd-Book"/>
          <w:color w:val="272726"/>
          <w:sz w:val="24"/>
          <w:szCs w:val="24"/>
        </w:rPr>
      </w:pPr>
      <w:r w:rsidRPr="00695D2C">
        <w:rPr>
          <w:rFonts w:cs="OfficinaSansStd-Book"/>
          <w:color w:val="272726"/>
          <w:sz w:val="24"/>
          <w:szCs w:val="24"/>
        </w:rPr>
        <w:t>On ne peut pas réduire les inégalités de richesse et de pauvreté à une simple opposition</w:t>
      </w:r>
    </w:p>
    <w:p w:rsidR="008C3976" w:rsidRDefault="008C3976" w:rsidP="008C3976">
      <w:pPr>
        <w:autoSpaceDE w:val="0"/>
        <w:autoSpaceDN w:val="0"/>
        <w:adjustRightInd w:val="0"/>
        <w:spacing w:after="0" w:line="240" w:lineRule="auto"/>
        <w:rPr>
          <w:rFonts w:cs="OfficinaSansStd-Book"/>
          <w:color w:val="272726"/>
          <w:sz w:val="24"/>
          <w:szCs w:val="24"/>
        </w:rPr>
      </w:pPr>
      <w:r w:rsidRPr="00695D2C">
        <w:rPr>
          <w:rFonts w:cs="OfficinaSansStd-Book"/>
          <w:color w:val="272726"/>
          <w:sz w:val="24"/>
          <w:szCs w:val="24"/>
        </w:rPr>
        <w:t>Nord / Sud.</w:t>
      </w:r>
      <w:r w:rsidR="000F5E4B">
        <w:rPr>
          <w:rFonts w:cs="OfficinaSansStd-Book"/>
          <w:color w:val="272726"/>
          <w:sz w:val="24"/>
          <w:szCs w:val="24"/>
        </w:rPr>
        <w:t xml:space="preserve"> </w:t>
      </w:r>
      <w:r w:rsidRPr="00695D2C">
        <w:rPr>
          <w:rFonts w:cs="OfficinaSansStd-Book"/>
          <w:color w:val="272726"/>
          <w:sz w:val="24"/>
          <w:szCs w:val="24"/>
        </w:rPr>
        <w:t>Les inégalités de richesse sont visibles à toutes les échelles, y compris dans les pays développés.</w:t>
      </w:r>
    </w:p>
    <w:p w:rsidR="00D238EF" w:rsidRDefault="00D238EF" w:rsidP="008C3976">
      <w:pPr>
        <w:autoSpaceDE w:val="0"/>
        <w:autoSpaceDN w:val="0"/>
        <w:adjustRightInd w:val="0"/>
        <w:spacing w:after="0" w:line="240" w:lineRule="auto"/>
        <w:rPr>
          <w:rFonts w:cs="OfficinaSansStd-Book"/>
          <w:color w:val="272726"/>
          <w:sz w:val="24"/>
          <w:szCs w:val="24"/>
        </w:rPr>
      </w:pPr>
    </w:p>
    <w:p w:rsidR="000F5E4B" w:rsidRDefault="000F5E4B" w:rsidP="008C3976">
      <w:pPr>
        <w:autoSpaceDE w:val="0"/>
        <w:autoSpaceDN w:val="0"/>
        <w:adjustRightInd w:val="0"/>
        <w:spacing w:after="0" w:line="240" w:lineRule="auto"/>
        <w:rPr>
          <w:rFonts w:cs="OfficinaSansStd-Book"/>
          <w:color w:val="272726"/>
          <w:sz w:val="24"/>
          <w:szCs w:val="24"/>
        </w:rPr>
      </w:pPr>
    </w:p>
    <w:p w:rsidR="00D238EF" w:rsidRDefault="00D238EF" w:rsidP="008C3976">
      <w:pPr>
        <w:autoSpaceDE w:val="0"/>
        <w:autoSpaceDN w:val="0"/>
        <w:adjustRightInd w:val="0"/>
        <w:spacing w:after="0" w:line="240" w:lineRule="auto"/>
        <w:rPr>
          <w:rFonts w:cs="OfficinaSansStd-Book"/>
          <w:color w:val="FF0000"/>
          <w:sz w:val="24"/>
          <w:szCs w:val="24"/>
        </w:rPr>
      </w:pPr>
      <w:r w:rsidRPr="00D238EF">
        <w:rPr>
          <w:rFonts w:cs="OfficinaSansStd-Book"/>
          <w:color w:val="FF0000"/>
          <w:sz w:val="24"/>
          <w:szCs w:val="24"/>
        </w:rPr>
        <w:t>Evaluation :</w:t>
      </w:r>
      <w:r w:rsidR="00330738">
        <w:rPr>
          <w:rFonts w:cs="OfficinaSansStd-Book"/>
          <w:color w:val="FF0000"/>
          <w:sz w:val="24"/>
          <w:szCs w:val="24"/>
        </w:rPr>
        <w:t xml:space="preserve"> </w:t>
      </w:r>
      <w:r w:rsidRPr="00D238EF">
        <w:rPr>
          <w:rFonts w:cs="OfficinaSansStd-Book"/>
          <w:color w:val="FF0000"/>
          <w:sz w:val="24"/>
          <w:szCs w:val="24"/>
        </w:rPr>
        <w:t>Questions de cours + exercices 1 et 2 p212</w:t>
      </w:r>
    </w:p>
    <w:p w:rsidR="0060011B" w:rsidRDefault="0060011B" w:rsidP="0060011B">
      <w:pPr>
        <w:pStyle w:val="exercisetitle"/>
        <w:rPr>
          <w:rStyle w:val="lev"/>
        </w:rPr>
      </w:pPr>
      <w:r>
        <w:rPr>
          <w:rStyle w:val="lev"/>
        </w:rPr>
        <w:t>Questions de cours :</w:t>
      </w:r>
    </w:p>
    <w:p w:rsidR="0060011B" w:rsidRDefault="0060011B" w:rsidP="0060011B">
      <w:pPr>
        <w:pStyle w:val="exercisetitle"/>
        <w:rPr>
          <w:rFonts w:asciiTheme="minorHAnsi" w:hAnsiTheme="minorHAnsi" w:cs="OfficinaSansStd-Bold"/>
        </w:rPr>
      </w:pPr>
      <w:r>
        <w:rPr>
          <w:rFonts w:asciiTheme="minorHAnsi" w:hAnsiTheme="minorHAnsi" w:cs="OfficinaSansStd-Bold"/>
        </w:rPr>
        <w:t>Quel est l</w:t>
      </w:r>
      <w:r w:rsidRPr="001C3CA8">
        <w:rPr>
          <w:rFonts w:asciiTheme="minorHAnsi" w:hAnsiTheme="minorHAnsi" w:cs="OfficinaSansStd-Bold"/>
        </w:rPr>
        <w:t>’indicateur qui sert à mesurer le développement d’un pays</w:t>
      </w:r>
      <w:r>
        <w:rPr>
          <w:rFonts w:asciiTheme="minorHAnsi" w:hAnsiTheme="minorHAnsi" w:cs="OfficinaSansStd-Bold"/>
        </w:rPr>
        <w:t> ? Donner en la définition.</w:t>
      </w:r>
    </w:p>
    <w:p w:rsidR="0060011B" w:rsidRPr="0060011B" w:rsidRDefault="0060011B" w:rsidP="0060011B">
      <w:pPr>
        <w:autoSpaceDE w:val="0"/>
        <w:autoSpaceDN w:val="0"/>
        <w:adjustRightInd w:val="0"/>
        <w:spacing w:after="0" w:line="240" w:lineRule="auto"/>
        <w:rPr>
          <w:rFonts w:cs="OfficinaSansStd-Book"/>
          <w:color w:val="FF0000"/>
          <w:sz w:val="24"/>
          <w:szCs w:val="24"/>
        </w:rPr>
      </w:pPr>
      <w:r w:rsidRPr="0060011B">
        <w:rPr>
          <w:rFonts w:cs="OfficinaSansStd-Book"/>
          <w:color w:val="FF0000"/>
          <w:sz w:val="24"/>
          <w:szCs w:val="24"/>
        </w:rPr>
        <w:t>Le développement se mesure grâce à l’IDH (Indice de développement humain).</w:t>
      </w:r>
    </w:p>
    <w:p w:rsidR="0060011B" w:rsidRPr="00695D2C" w:rsidRDefault="0060011B" w:rsidP="0060011B">
      <w:pPr>
        <w:autoSpaceDE w:val="0"/>
        <w:autoSpaceDN w:val="0"/>
        <w:adjustRightInd w:val="0"/>
        <w:spacing w:after="0" w:line="240" w:lineRule="auto"/>
        <w:rPr>
          <w:rFonts w:cs="OfficinaSansStd-Book"/>
          <w:color w:val="272726"/>
          <w:sz w:val="24"/>
          <w:szCs w:val="24"/>
        </w:rPr>
      </w:pPr>
      <w:r w:rsidRPr="0060011B">
        <w:rPr>
          <w:rFonts w:cs="OfficinaSansStd-Book"/>
          <w:color w:val="FF0000"/>
          <w:sz w:val="24"/>
          <w:szCs w:val="24"/>
        </w:rPr>
        <w:t xml:space="preserve">Définition : </w:t>
      </w:r>
      <w:r w:rsidRPr="0060011B">
        <w:rPr>
          <w:color w:val="FF0000"/>
        </w:rPr>
        <w:t>indicateur qui mesure du niveau de développement d’un pays en tenant compte du PIB/habitant, de l’espérance de vie à la naissance et de l’instruction des populations.</w:t>
      </w:r>
    </w:p>
    <w:p w:rsidR="0060011B" w:rsidRDefault="0060011B" w:rsidP="0060011B">
      <w:pPr>
        <w:pStyle w:val="exercisetitle"/>
        <w:rPr>
          <w:rStyle w:val="lev"/>
          <w:rFonts w:asciiTheme="minorHAnsi" w:hAnsiTheme="minorHAnsi"/>
          <w:b w:val="0"/>
        </w:rPr>
      </w:pPr>
      <w:r w:rsidRPr="0060011B">
        <w:rPr>
          <w:rStyle w:val="lev"/>
          <w:rFonts w:asciiTheme="minorHAnsi" w:hAnsiTheme="minorHAnsi"/>
          <w:b w:val="0"/>
        </w:rPr>
        <w:t>Qu’est ce que l’extrême pauvreté et comment évolue-t-elle sur la planète ?</w:t>
      </w:r>
    </w:p>
    <w:p w:rsidR="0060011B" w:rsidRPr="00330738" w:rsidRDefault="0060011B" w:rsidP="0060011B">
      <w:pPr>
        <w:pStyle w:val="exercisetitle"/>
        <w:rPr>
          <w:color w:val="FF0000"/>
        </w:rPr>
      </w:pPr>
      <w:r w:rsidRPr="00330738">
        <w:rPr>
          <w:color w:val="FF0000"/>
        </w:rPr>
        <w:t>On estime que les personnes vivant avec moins de 1,90 dollar</w:t>
      </w:r>
      <w:r w:rsidR="00330738">
        <w:rPr>
          <w:color w:val="FF0000"/>
        </w:rPr>
        <w:t xml:space="preserve"> </w:t>
      </w:r>
      <w:r w:rsidRPr="00330738">
        <w:rPr>
          <w:color w:val="FF0000"/>
        </w:rPr>
        <w:t>(1.50 euro) par jour connaissent une situation d’extrême pauvreté. Celle-ci a nettement reculé depuis 30 ans.</w:t>
      </w:r>
    </w:p>
    <w:p w:rsidR="0060011B" w:rsidRDefault="0060011B" w:rsidP="0060011B">
      <w:pPr>
        <w:pStyle w:val="exercisetitle"/>
        <w:rPr>
          <w:rStyle w:val="lev"/>
          <w:rFonts w:asciiTheme="minorHAnsi" w:hAnsiTheme="minorHAnsi"/>
          <w:b w:val="0"/>
        </w:rPr>
      </w:pPr>
      <w:r w:rsidRPr="0060011B">
        <w:rPr>
          <w:rStyle w:val="lev"/>
          <w:rFonts w:asciiTheme="minorHAnsi" w:hAnsiTheme="minorHAnsi"/>
          <w:b w:val="0"/>
        </w:rPr>
        <w:t xml:space="preserve"> Pourquoi le niveau d’éducation est-il moins élevé dans les pays pauvres ?</w:t>
      </w:r>
    </w:p>
    <w:p w:rsidR="0060011B" w:rsidRPr="00330738" w:rsidRDefault="00330738" w:rsidP="0060011B">
      <w:pPr>
        <w:pStyle w:val="exercisetitle"/>
        <w:rPr>
          <w:rStyle w:val="lev"/>
          <w:rFonts w:asciiTheme="minorHAnsi" w:hAnsiTheme="minorHAnsi"/>
          <w:b w:val="0"/>
          <w:color w:val="FF0000"/>
        </w:rPr>
      </w:pPr>
      <w:r w:rsidRPr="00330738">
        <w:rPr>
          <w:rStyle w:val="lev"/>
          <w:rFonts w:asciiTheme="minorHAnsi" w:hAnsiTheme="minorHAnsi"/>
          <w:b w:val="0"/>
          <w:color w:val="FF0000"/>
        </w:rPr>
        <w:t>Les moyens consacrés à l’éducation sont faibles, donc moins de professeurs</w:t>
      </w:r>
      <w:r>
        <w:rPr>
          <w:rStyle w:val="lev"/>
          <w:rFonts w:asciiTheme="minorHAnsi" w:hAnsiTheme="minorHAnsi"/>
          <w:b w:val="0"/>
          <w:color w:val="FF0000"/>
        </w:rPr>
        <w:t xml:space="preserve">, </w:t>
      </w:r>
      <w:r w:rsidRPr="00330738">
        <w:rPr>
          <w:rStyle w:val="lev"/>
          <w:rFonts w:asciiTheme="minorHAnsi" w:hAnsiTheme="minorHAnsi"/>
          <w:b w:val="0"/>
          <w:color w:val="FF0000"/>
        </w:rPr>
        <w:t>de</w:t>
      </w:r>
      <w:r>
        <w:rPr>
          <w:rStyle w:val="lev"/>
          <w:rFonts w:asciiTheme="minorHAnsi" w:hAnsiTheme="minorHAnsi"/>
          <w:b w:val="0"/>
          <w:color w:val="FF0000"/>
        </w:rPr>
        <w:t>s</w:t>
      </w:r>
      <w:r w:rsidRPr="00330738">
        <w:rPr>
          <w:rStyle w:val="lev"/>
          <w:rFonts w:asciiTheme="minorHAnsi" w:hAnsiTheme="minorHAnsi"/>
          <w:b w:val="0"/>
          <w:color w:val="FF0000"/>
        </w:rPr>
        <w:t xml:space="preserve"> classes</w:t>
      </w:r>
      <w:r>
        <w:rPr>
          <w:rStyle w:val="lev"/>
          <w:rFonts w:asciiTheme="minorHAnsi" w:hAnsiTheme="minorHAnsi"/>
          <w:b w:val="0"/>
          <w:color w:val="FF0000"/>
        </w:rPr>
        <w:t xml:space="preserve"> surcharchées</w:t>
      </w:r>
      <w:r w:rsidRPr="00330738">
        <w:rPr>
          <w:rStyle w:val="lev"/>
          <w:rFonts w:asciiTheme="minorHAnsi" w:hAnsiTheme="minorHAnsi"/>
          <w:b w:val="0"/>
          <w:color w:val="FF0000"/>
        </w:rPr>
        <w:t xml:space="preserve"> et des durées de scolarisation plus courtes.</w:t>
      </w:r>
    </w:p>
    <w:p w:rsidR="0060011B" w:rsidRDefault="0060011B" w:rsidP="008C3976">
      <w:pPr>
        <w:autoSpaceDE w:val="0"/>
        <w:autoSpaceDN w:val="0"/>
        <w:adjustRightInd w:val="0"/>
        <w:spacing w:after="0" w:line="240" w:lineRule="auto"/>
        <w:rPr>
          <w:rFonts w:cs="OfficinaSansStd-Book"/>
          <w:color w:val="FF0000"/>
          <w:sz w:val="24"/>
          <w:szCs w:val="24"/>
        </w:rPr>
      </w:pPr>
    </w:p>
    <w:p w:rsidR="00330738" w:rsidRDefault="00330738" w:rsidP="008C3976">
      <w:pPr>
        <w:autoSpaceDE w:val="0"/>
        <w:autoSpaceDN w:val="0"/>
        <w:adjustRightInd w:val="0"/>
        <w:spacing w:after="0" w:line="240" w:lineRule="auto"/>
        <w:rPr>
          <w:rFonts w:cs="OfficinaSansStd-Book"/>
          <w:color w:val="FF0000"/>
          <w:sz w:val="24"/>
          <w:szCs w:val="24"/>
        </w:rPr>
      </w:pPr>
    </w:p>
    <w:p w:rsidR="00330738" w:rsidRDefault="00330738" w:rsidP="008C3976">
      <w:pPr>
        <w:autoSpaceDE w:val="0"/>
        <w:autoSpaceDN w:val="0"/>
        <w:adjustRightInd w:val="0"/>
        <w:spacing w:after="0" w:line="240" w:lineRule="auto"/>
        <w:rPr>
          <w:rFonts w:cs="OfficinaSansStd-Book"/>
          <w:color w:val="FF0000"/>
          <w:sz w:val="24"/>
          <w:szCs w:val="24"/>
        </w:rPr>
      </w:pPr>
    </w:p>
    <w:p w:rsidR="0060011B" w:rsidRDefault="0060011B" w:rsidP="008C3976">
      <w:pPr>
        <w:autoSpaceDE w:val="0"/>
        <w:autoSpaceDN w:val="0"/>
        <w:adjustRightInd w:val="0"/>
        <w:spacing w:after="0" w:line="240" w:lineRule="auto"/>
        <w:rPr>
          <w:rFonts w:cs="OfficinaSansStd-Book"/>
          <w:color w:val="FF0000"/>
          <w:sz w:val="24"/>
          <w:szCs w:val="24"/>
        </w:rPr>
      </w:pPr>
    </w:p>
    <w:p w:rsidR="0060011B" w:rsidRPr="0060011B" w:rsidRDefault="0060011B" w:rsidP="0060011B">
      <w:pPr>
        <w:autoSpaceDE w:val="0"/>
        <w:autoSpaceDN w:val="0"/>
        <w:adjustRightInd w:val="0"/>
        <w:rPr>
          <w:rFonts w:ascii="OfficinaSansStd-Bold" w:hAnsi="OfficinaSansStd-Bold" w:cs="OfficinaSansStd-Bold"/>
          <w:b/>
          <w:bCs/>
          <w:color w:val="E99034"/>
          <w:sz w:val="21"/>
          <w:szCs w:val="21"/>
        </w:rPr>
      </w:pPr>
      <w:r>
        <w:rPr>
          <w:rFonts w:ascii="OfficinaSansStd-Bold" w:hAnsi="OfficinaSansStd-Bold" w:cs="OfficinaSansStd-Bold"/>
          <w:b/>
          <w:bCs/>
          <w:color w:val="E99034"/>
          <w:sz w:val="21"/>
          <w:szCs w:val="21"/>
        </w:rPr>
        <w:t>Exercice 1 : J’exerce mon esprit critique à partir d’un tableau statistique</w:t>
      </w:r>
    </w:p>
    <w:tbl>
      <w:tblPr>
        <w:tblStyle w:val="Grilledutableau"/>
        <w:tblW w:w="0" w:type="auto"/>
        <w:tblLook w:val="04A0" w:firstRow="1" w:lastRow="0" w:firstColumn="1" w:lastColumn="0" w:noHBand="0" w:noVBand="1"/>
      </w:tblPr>
      <w:tblGrid>
        <w:gridCol w:w="665"/>
        <w:gridCol w:w="4145"/>
        <w:gridCol w:w="4252"/>
      </w:tblGrid>
      <w:tr w:rsidR="0060011B" w:rsidRPr="00394DE7" w:rsidTr="0060011B">
        <w:tc>
          <w:tcPr>
            <w:tcW w:w="675" w:type="dxa"/>
          </w:tcPr>
          <w:p w:rsidR="0060011B" w:rsidRPr="00394DE7" w:rsidRDefault="0060011B" w:rsidP="0060011B">
            <w:pPr>
              <w:autoSpaceDE w:val="0"/>
              <w:autoSpaceDN w:val="0"/>
              <w:adjustRightInd w:val="0"/>
              <w:jc w:val="center"/>
              <w:rPr>
                <w:rFonts w:ascii="OfficinaSansStd-Book" w:hAnsi="OfficinaSansStd-Book" w:cs="OfficinaSansStd-Book"/>
                <w:b/>
                <w:color w:val="272726"/>
                <w:sz w:val="19"/>
                <w:szCs w:val="19"/>
              </w:rPr>
            </w:pPr>
            <w:r>
              <w:rPr>
                <w:rFonts w:ascii="OfficinaSansStd-BoldItalic" w:hAnsi="OfficinaSansStd-BoldItalic" w:cs="OfficinaSansStd-BoldItalic"/>
                <w:b/>
                <w:bCs/>
                <w:i/>
                <w:iCs/>
                <w:color w:val="E99034"/>
                <w:sz w:val="19"/>
                <w:szCs w:val="19"/>
              </w:rPr>
              <w:t>1.</w:t>
            </w:r>
          </w:p>
        </w:tc>
        <w:tc>
          <w:tcPr>
            <w:tcW w:w="4253" w:type="dxa"/>
          </w:tcPr>
          <w:p w:rsidR="0060011B" w:rsidRPr="00394DE7" w:rsidRDefault="0060011B" w:rsidP="0060011B">
            <w:pPr>
              <w:autoSpaceDE w:val="0"/>
              <w:autoSpaceDN w:val="0"/>
              <w:adjustRightInd w:val="0"/>
              <w:jc w:val="center"/>
              <w:rPr>
                <w:rFonts w:ascii="OfficinaSansStd-BoldItalic" w:hAnsi="OfficinaSansStd-BoldItalic" w:cs="OfficinaSansStd-BoldItalic"/>
                <w:b/>
                <w:bCs/>
                <w:i/>
                <w:iCs/>
                <w:color w:val="E99034"/>
                <w:sz w:val="19"/>
                <w:szCs w:val="19"/>
              </w:rPr>
            </w:pPr>
            <w:r w:rsidRPr="00394DE7">
              <w:rPr>
                <w:rFonts w:ascii="OfficinaSansStd-Book" w:hAnsi="OfficinaSansStd-Book" w:cs="OfficinaSansStd-Book"/>
                <w:b/>
                <w:color w:val="272726"/>
                <w:sz w:val="19"/>
                <w:szCs w:val="19"/>
              </w:rPr>
              <w:t>Espérance de vie à la naissance</w:t>
            </w:r>
          </w:p>
        </w:tc>
        <w:tc>
          <w:tcPr>
            <w:tcW w:w="4360" w:type="dxa"/>
          </w:tcPr>
          <w:p w:rsidR="0060011B" w:rsidRPr="00394DE7" w:rsidRDefault="0060011B" w:rsidP="0060011B">
            <w:pPr>
              <w:autoSpaceDE w:val="0"/>
              <w:autoSpaceDN w:val="0"/>
              <w:adjustRightInd w:val="0"/>
              <w:jc w:val="center"/>
              <w:rPr>
                <w:rFonts w:ascii="OfficinaSansStd-BoldItalic" w:hAnsi="OfficinaSansStd-BoldItalic" w:cs="OfficinaSansStd-BoldItalic"/>
                <w:b/>
                <w:bCs/>
                <w:i/>
                <w:iCs/>
                <w:color w:val="E99034"/>
                <w:sz w:val="19"/>
                <w:szCs w:val="19"/>
              </w:rPr>
            </w:pPr>
            <w:r w:rsidRPr="00394DE7">
              <w:rPr>
                <w:rFonts w:ascii="OfficinaSansStd-Book" w:hAnsi="OfficinaSansStd-Book" w:cs="OfficinaSansStd-Book"/>
                <w:b/>
                <w:color w:val="272726"/>
                <w:sz w:val="19"/>
                <w:szCs w:val="19"/>
              </w:rPr>
              <w:t>Durée moyenne de scolarisation</w:t>
            </w:r>
          </w:p>
        </w:tc>
      </w:tr>
      <w:tr w:rsidR="0060011B" w:rsidTr="0060011B">
        <w:tc>
          <w:tcPr>
            <w:tcW w:w="675" w:type="dxa"/>
          </w:tcPr>
          <w:p w:rsidR="0060011B" w:rsidRDefault="0060011B" w:rsidP="0060011B">
            <w:pPr>
              <w:autoSpaceDE w:val="0"/>
              <w:autoSpaceDN w:val="0"/>
              <w:adjustRightInd w:val="0"/>
              <w:rPr>
                <w:rFonts w:ascii="OfficinaSansStd-BoldItalic" w:hAnsi="OfficinaSansStd-BoldItalic" w:cs="OfficinaSansStd-BoldItalic"/>
                <w:b/>
                <w:bCs/>
                <w:i/>
                <w:iCs/>
                <w:color w:val="E99034"/>
                <w:sz w:val="19"/>
                <w:szCs w:val="19"/>
              </w:rPr>
            </w:pPr>
            <w:r>
              <w:rPr>
                <w:rFonts w:ascii="OfficinaSansStd-Bold" w:hAnsi="OfficinaSansStd-Bold" w:cs="OfficinaSansStd-Bold"/>
                <w:b/>
                <w:bCs/>
                <w:color w:val="E99034"/>
                <w:sz w:val="19"/>
                <w:szCs w:val="19"/>
              </w:rPr>
              <w:t>1.</w:t>
            </w:r>
          </w:p>
        </w:tc>
        <w:tc>
          <w:tcPr>
            <w:tcW w:w="4253" w:type="dxa"/>
          </w:tcPr>
          <w:p w:rsidR="0060011B" w:rsidRDefault="0060011B" w:rsidP="0060011B">
            <w:pPr>
              <w:autoSpaceDE w:val="0"/>
              <w:autoSpaceDN w:val="0"/>
              <w:adjustRightInd w:val="0"/>
              <w:jc w:val="center"/>
              <w:rPr>
                <w:rFonts w:ascii="OfficinaSansStd-Book" w:hAnsi="OfficinaSansStd-Book" w:cs="OfficinaSansStd-Book"/>
                <w:color w:val="272726"/>
                <w:sz w:val="19"/>
                <w:szCs w:val="19"/>
              </w:rPr>
            </w:pPr>
          </w:p>
          <w:p w:rsidR="0060011B" w:rsidRDefault="0060011B" w:rsidP="0060011B">
            <w:pPr>
              <w:autoSpaceDE w:val="0"/>
              <w:autoSpaceDN w:val="0"/>
              <w:adjustRightInd w:val="0"/>
              <w:jc w:val="center"/>
              <w:rPr>
                <w:rFonts w:ascii="OfficinaSansStd-Book" w:hAnsi="OfficinaSansStd-Book" w:cs="OfficinaSansStd-Book"/>
                <w:color w:val="272726"/>
                <w:sz w:val="19"/>
                <w:szCs w:val="19"/>
              </w:rPr>
            </w:pPr>
            <w:r>
              <w:rPr>
                <w:rFonts w:ascii="OfficinaSansStd-Book" w:hAnsi="OfficinaSansStd-Book" w:cs="OfficinaSansStd-Book"/>
                <w:color w:val="272726"/>
                <w:sz w:val="19"/>
                <w:szCs w:val="19"/>
              </w:rPr>
              <w:t>Corée du Sud</w:t>
            </w:r>
          </w:p>
          <w:p w:rsidR="0060011B" w:rsidRDefault="0060011B" w:rsidP="0060011B">
            <w:pPr>
              <w:autoSpaceDE w:val="0"/>
              <w:autoSpaceDN w:val="0"/>
              <w:adjustRightInd w:val="0"/>
              <w:jc w:val="center"/>
              <w:rPr>
                <w:rFonts w:ascii="OfficinaSansStd-BoldItalic" w:hAnsi="OfficinaSansStd-BoldItalic" w:cs="OfficinaSansStd-BoldItalic"/>
                <w:b/>
                <w:bCs/>
                <w:i/>
                <w:iCs/>
                <w:color w:val="E99034"/>
                <w:sz w:val="19"/>
                <w:szCs w:val="19"/>
              </w:rPr>
            </w:pPr>
          </w:p>
        </w:tc>
        <w:tc>
          <w:tcPr>
            <w:tcW w:w="4360" w:type="dxa"/>
          </w:tcPr>
          <w:p w:rsidR="0060011B" w:rsidRDefault="0060011B" w:rsidP="0060011B">
            <w:pPr>
              <w:autoSpaceDE w:val="0"/>
              <w:autoSpaceDN w:val="0"/>
              <w:adjustRightInd w:val="0"/>
              <w:jc w:val="center"/>
              <w:rPr>
                <w:rFonts w:ascii="OfficinaSansStd-Book" w:hAnsi="OfficinaSansStd-Book" w:cs="OfficinaSansStd-Book"/>
                <w:color w:val="272726"/>
                <w:sz w:val="19"/>
                <w:szCs w:val="19"/>
              </w:rPr>
            </w:pPr>
          </w:p>
          <w:p w:rsidR="0060011B" w:rsidRDefault="0060011B" w:rsidP="0060011B">
            <w:pPr>
              <w:autoSpaceDE w:val="0"/>
              <w:autoSpaceDN w:val="0"/>
              <w:adjustRightInd w:val="0"/>
              <w:jc w:val="center"/>
              <w:rPr>
                <w:rFonts w:ascii="OfficinaSansStd-BoldItalic" w:hAnsi="OfficinaSansStd-BoldItalic" w:cs="OfficinaSansStd-BoldItalic"/>
                <w:b/>
                <w:bCs/>
                <w:i/>
                <w:iCs/>
                <w:color w:val="E99034"/>
                <w:sz w:val="19"/>
                <w:szCs w:val="19"/>
              </w:rPr>
            </w:pPr>
            <w:r>
              <w:rPr>
                <w:rFonts w:ascii="OfficinaSansStd-Book" w:hAnsi="OfficinaSansStd-Book" w:cs="OfficinaSansStd-Book"/>
                <w:color w:val="272726"/>
                <w:sz w:val="19"/>
                <w:szCs w:val="19"/>
              </w:rPr>
              <w:t>Corée du Sud</w:t>
            </w:r>
          </w:p>
        </w:tc>
      </w:tr>
      <w:tr w:rsidR="0060011B" w:rsidTr="0060011B">
        <w:tc>
          <w:tcPr>
            <w:tcW w:w="675" w:type="dxa"/>
          </w:tcPr>
          <w:p w:rsidR="0060011B" w:rsidRDefault="0060011B" w:rsidP="0060011B">
            <w:pPr>
              <w:autoSpaceDE w:val="0"/>
              <w:autoSpaceDN w:val="0"/>
              <w:adjustRightInd w:val="0"/>
              <w:rPr>
                <w:rFonts w:ascii="OfficinaSansStd-BoldItalic" w:hAnsi="OfficinaSansStd-BoldItalic" w:cs="OfficinaSansStd-BoldItalic"/>
                <w:b/>
                <w:bCs/>
                <w:i/>
                <w:iCs/>
                <w:color w:val="E99034"/>
                <w:sz w:val="19"/>
                <w:szCs w:val="19"/>
              </w:rPr>
            </w:pPr>
            <w:r>
              <w:rPr>
                <w:rFonts w:ascii="OfficinaSansStd-Bold" w:hAnsi="OfficinaSansStd-Bold" w:cs="OfficinaSansStd-Bold"/>
                <w:b/>
                <w:bCs/>
                <w:color w:val="E99034"/>
                <w:sz w:val="19"/>
                <w:szCs w:val="19"/>
              </w:rPr>
              <w:t>2.</w:t>
            </w:r>
          </w:p>
        </w:tc>
        <w:tc>
          <w:tcPr>
            <w:tcW w:w="4253" w:type="dxa"/>
          </w:tcPr>
          <w:p w:rsidR="0060011B" w:rsidRDefault="0060011B" w:rsidP="0060011B">
            <w:pPr>
              <w:autoSpaceDE w:val="0"/>
              <w:autoSpaceDN w:val="0"/>
              <w:adjustRightInd w:val="0"/>
              <w:jc w:val="center"/>
              <w:rPr>
                <w:rFonts w:ascii="OfficinaSansStd-Book" w:hAnsi="OfficinaSansStd-Book" w:cs="OfficinaSansStd-Book"/>
                <w:color w:val="272726"/>
                <w:sz w:val="19"/>
                <w:szCs w:val="19"/>
              </w:rPr>
            </w:pPr>
          </w:p>
          <w:p w:rsidR="0060011B" w:rsidRDefault="0060011B" w:rsidP="0060011B">
            <w:pPr>
              <w:autoSpaceDE w:val="0"/>
              <w:autoSpaceDN w:val="0"/>
              <w:adjustRightInd w:val="0"/>
              <w:jc w:val="center"/>
              <w:rPr>
                <w:rFonts w:ascii="OfficinaSansStd-Book" w:hAnsi="OfficinaSansStd-Book" w:cs="OfficinaSansStd-Book"/>
                <w:color w:val="272726"/>
                <w:sz w:val="19"/>
                <w:szCs w:val="19"/>
              </w:rPr>
            </w:pPr>
            <w:r>
              <w:rPr>
                <w:rFonts w:ascii="OfficinaSansStd-Book" w:hAnsi="OfficinaSansStd-Book" w:cs="OfficinaSansStd-Book"/>
                <w:color w:val="272726"/>
                <w:sz w:val="19"/>
                <w:szCs w:val="19"/>
              </w:rPr>
              <w:t>Arabie Saoudite</w:t>
            </w:r>
          </w:p>
          <w:p w:rsidR="0060011B" w:rsidRDefault="0060011B" w:rsidP="0060011B">
            <w:pPr>
              <w:autoSpaceDE w:val="0"/>
              <w:autoSpaceDN w:val="0"/>
              <w:adjustRightInd w:val="0"/>
              <w:jc w:val="center"/>
              <w:rPr>
                <w:rFonts w:ascii="OfficinaSansStd-BoldItalic" w:hAnsi="OfficinaSansStd-BoldItalic" w:cs="OfficinaSansStd-BoldItalic"/>
                <w:b/>
                <w:bCs/>
                <w:i/>
                <w:iCs/>
                <w:color w:val="E99034"/>
                <w:sz w:val="19"/>
                <w:szCs w:val="19"/>
              </w:rPr>
            </w:pPr>
          </w:p>
        </w:tc>
        <w:tc>
          <w:tcPr>
            <w:tcW w:w="4360" w:type="dxa"/>
          </w:tcPr>
          <w:p w:rsidR="0060011B" w:rsidRDefault="0060011B" w:rsidP="0060011B">
            <w:pPr>
              <w:autoSpaceDE w:val="0"/>
              <w:autoSpaceDN w:val="0"/>
              <w:adjustRightInd w:val="0"/>
              <w:jc w:val="center"/>
              <w:rPr>
                <w:rFonts w:ascii="OfficinaSansStd-Book" w:hAnsi="OfficinaSansStd-Book" w:cs="OfficinaSansStd-Book"/>
                <w:color w:val="272726"/>
                <w:sz w:val="19"/>
                <w:szCs w:val="19"/>
              </w:rPr>
            </w:pPr>
          </w:p>
          <w:p w:rsidR="0060011B" w:rsidRDefault="0060011B" w:rsidP="0060011B">
            <w:pPr>
              <w:autoSpaceDE w:val="0"/>
              <w:autoSpaceDN w:val="0"/>
              <w:adjustRightInd w:val="0"/>
              <w:jc w:val="center"/>
              <w:rPr>
                <w:rFonts w:ascii="OfficinaSansStd-BoldItalic" w:hAnsi="OfficinaSansStd-BoldItalic" w:cs="OfficinaSansStd-BoldItalic"/>
                <w:b/>
                <w:bCs/>
                <w:i/>
                <w:iCs/>
                <w:color w:val="E99034"/>
                <w:sz w:val="19"/>
                <w:szCs w:val="19"/>
              </w:rPr>
            </w:pPr>
            <w:r>
              <w:rPr>
                <w:rFonts w:ascii="OfficinaSansStd-Book" w:hAnsi="OfficinaSansStd-Book" w:cs="OfficinaSansStd-Book"/>
                <w:color w:val="272726"/>
                <w:sz w:val="19"/>
                <w:szCs w:val="19"/>
              </w:rPr>
              <w:t>Jordanie</w:t>
            </w:r>
          </w:p>
        </w:tc>
      </w:tr>
      <w:tr w:rsidR="0060011B" w:rsidTr="0060011B">
        <w:tc>
          <w:tcPr>
            <w:tcW w:w="675" w:type="dxa"/>
          </w:tcPr>
          <w:p w:rsidR="0060011B" w:rsidRDefault="0060011B" w:rsidP="0060011B">
            <w:pPr>
              <w:autoSpaceDE w:val="0"/>
              <w:autoSpaceDN w:val="0"/>
              <w:adjustRightInd w:val="0"/>
              <w:rPr>
                <w:rFonts w:ascii="OfficinaSansStd-BoldItalic" w:hAnsi="OfficinaSansStd-BoldItalic" w:cs="OfficinaSansStd-BoldItalic"/>
                <w:b/>
                <w:bCs/>
                <w:i/>
                <w:iCs/>
                <w:color w:val="E99034"/>
                <w:sz w:val="19"/>
                <w:szCs w:val="19"/>
              </w:rPr>
            </w:pPr>
            <w:r>
              <w:rPr>
                <w:rFonts w:ascii="OfficinaSansStd-Bold" w:hAnsi="OfficinaSansStd-Bold" w:cs="OfficinaSansStd-Bold"/>
                <w:b/>
                <w:bCs/>
                <w:color w:val="E99034"/>
                <w:sz w:val="19"/>
                <w:szCs w:val="19"/>
              </w:rPr>
              <w:t>3.</w:t>
            </w:r>
          </w:p>
        </w:tc>
        <w:tc>
          <w:tcPr>
            <w:tcW w:w="4253" w:type="dxa"/>
          </w:tcPr>
          <w:p w:rsidR="0060011B" w:rsidRDefault="0060011B" w:rsidP="0060011B">
            <w:pPr>
              <w:autoSpaceDE w:val="0"/>
              <w:autoSpaceDN w:val="0"/>
              <w:adjustRightInd w:val="0"/>
              <w:jc w:val="center"/>
              <w:rPr>
                <w:rFonts w:ascii="OfficinaSansStd-Book" w:hAnsi="OfficinaSansStd-Book" w:cs="OfficinaSansStd-Book"/>
                <w:color w:val="272726"/>
                <w:sz w:val="19"/>
                <w:szCs w:val="19"/>
              </w:rPr>
            </w:pPr>
          </w:p>
          <w:p w:rsidR="0060011B" w:rsidRDefault="0060011B" w:rsidP="0060011B">
            <w:pPr>
              <w:autoSpaceDE w:val="0"/>
              <w:autoSpaceDN w:val="0"/>
              <w:adjustRightInd w:val="0"/>
              <w:jc w:val="center"/>
              <w:rPr>
                <w:rFonts w:ascii="OfficinaSansStd-Book" w:hAnsi="OfficinaSansStd-Book" w:cs="OfficinaSansStd-Book"/>
                <w:color w:val="272726"/>
                <w:sz w:val="19"/>
                <w:szCs w:val="19"/>
              </w:rPr>
            </w:pPr>
            <w:r>
              <w:rPr>
                <w:rFonts w:ascii="OfficinaSansStd-Book" w:hAnsi="OfficinaSansStd-Book" w:cs="OfficinaSansStd-Book"/>
                <w:color w:val="272726"/>
                <w:sz w:val="19"/>
                <w:szCs w:val="19"/>
              </w:rPr>
              <w:t>Jordanie</w:t>
            </w:r>
          </w:p>
          <w:p w:rsidR="0060011B" w:rsidRDefault="0060011B" w:rsidP="0060011B">
            <w:pPr>
              <w:autoSpaceDE w:val="0"/>
              <w:autoSpaceDN w:val="0"/>
              <w:adjustRightInd w:val="0"/>
              <w:jc w:val="center"/>
              <w:rPr>
                <w:rFonts w:ascii="OfficinaSansStd-BoldItalic" w:hAnsi="OfficinaSansStd-BoldItalic" w:cs="OfficinaSansStd-BoldItalic"/>
                <w:b/>
                <w:bCs/>
                <w:i/>
                <w:iCs/>
                <w:color w:val="E99034"/>
                <w:sz w:val="19"/>
                <w:szCs w:val="19"/>
              </w:rPr>
            </w:pPr>
          </w:p>
        </w:tc>
        <w:tc>
          <w:tcPr>
            <w:tcW w:w="4360" w:type="dxa"/>
          </w:tcPr>
          <w:p w:rsidR="0060011B" w:rsidRDefault="0060011B" w:rsidP="0060011B">
            <w:pPr>
              <w:autoSpaceDE w:val="0"/>
              <w:autoSpaceDN w:val="0"/>
              <w:adjustRightInd w:val="0"/>
              <w:jc w:val="center"/>
              <w:rPr>
                <w:rFonts w:ascii="OfficinaSansStd-Book" w:hAnsi="OfficinaSansStd-Book" w:cs="OfficinaSansStd-Book"/>
                <w:color w:val="272726"/>
                <w:sz w:val="19"/>
                <w:szCs w:val="19"/>
              </w:rPr>
            </w:pPr>
          </w:p>
          <w:p w:rsidR="0060011B" w:rsidRDefault="0060011B" w:rsidP="0060011B">
            <w:pPr>
              <w:autoSpaceDE w:val="0"/>
              <w:autoSpaceDN w:val="0"/>
              <w:adjustRightInd w:val="0"/>
              <w:jc w:val="center"/>
              <w:rPr>
                <w:rFonts w:ascii="OfficinaSansStd-BoldItalic" w:hAnsi="OfficinaSansStd-BoldItalic" w:cs="OfficinaSansStd-BoldItalic"/>
                <w:b/>
                <w:bCs/>
                <w:i/>
                <w:iCs/>
                <w:color w:val="E99034"/>
                <w:sz w:val="19"/>
                <w:szCs w:val="19"/>
              </w:rPr>
            </w:pPr>
            <w:r>
              <w:rPr>
                <w:rFonts w:ascii="OfficinaSansStd-Book" w:hAnsi="OfficinaSansStd-Book" w:cs="OfficinaSansStd-Book"/>
                <w:color w:val="272726"/>
                <w:sz w:val="19"/>
                <w:szCs w:val="19"/>
              </w:rPr>
              <w:t>Arabie Saoudite</w:t>
            </w:r>
          </w:p>
        </w:tc>
      </w:tr>
      <w:tr w:rsidR="0060011B" w:rsidTr="0060011B">
        <w:tc>
          <w:tcPr>
            <w:tcW w:w="675" w:type="dxa"/>
          </w:tcPr>
          <w:p w:rsidR="0060011B" w:rsidRDefault="0060011B" w:rsidP="0060011B">
            <w:pPr>
              <w:autoSpaceDE w:val="0"/>
              <w:autoSpaceDN w:val="0"/>
              <w:adjustRightInd w:val="0"/>
              <w:rPr>
                <w:rFonts w:ascii="OfficinaSansStd-BoldItalic" w:hAnsi="OfficinaSansStd-BoldItalic" w:cs="OfficinaSansStd-BoldItalic"/>
                <w:b/>
                <w:bCs/>
                <w:i/>
                <w:iCs/>
                <w:color w:val="E99034"/>
                <w:sz w:val="19"/>
                <w:szCs w:val="19"/>
              </w:rPr>
            </w:pPr>
            <w:r>
              <w:rPr>
                <w:rFonts w:ascii="OfficinaSansStd-Bold" w:hAnsi="OfficinaSansStd-Bold" w:cs="OfficinaSansStd-Bold"/>
                <w:b/>
                <w:bCs/>
                <w:color w:val="E99034"/>
                <w:sz w:val="19"/>
                <w:szCs w:val="19"/>
              </w:rPr>
              <w:t>4.</w:t>
            </w:r>
          </w:p>
        </w:tc>
        <w:tc>
          <w:tcPr>
            <w:tcW w:w="4253" w:type="dxa"/>
          </w:tcPr>
          <w:p w:rsidR="0060011B" w:rsidRDefault="0060011B" w:rsidP="0060011B">
            <w:pPr>
              <w:autoSpaceDE w:val="0"/>
              <w:autoSpaceDN w:val="0"/>
              <w:adjustRightInd w:val="0"/>
              <w:jc w:val="center"/>
              <w:rPr>
                <w:rFonts w:ascii="OfficinaSansStd-Book" w:hAnsi="OfficinaSansStd-Book" w:cs="OfficinaSansStd-Book"/>
                <w:color w:val="272726"/>
                <w:sz w:val="19"/>
                <w:szCs w:val="19"/>
              </w:rPr>
            </w:pPr>
          </w:p>
          <w:p w:rsidR="0060011B" w:rsidRDefault="0060011B" w:rsidP="0060011B">
            <w:pPr>
              <w:autoSpaceDE w:val="0"/>
              <w:autoSpaceDN w:val="0"/>
              <w:adjustRightInd w:val="0"/>
              <w:jc w:val="center"/>
              <w:rPr>
                <w:rFonts w:ascii="OfficinaSansStd-Book" w:hAnsi="OfficinaSansStd-Book" w:cs="OfficinaSansStd-Book"/>
                <w:color w:val="272726"/>
                <w:sz w:val="19"/>
                <w:szCs w:val="19"/>
              </w:rPr>
            </w:pPr>
            <w:r>
              <w:rPr>
                <w:rFonts w:ascii="OfficinaSansStd-Book" w:hAnsi="OfficinaSansStd-Book" w:cs="OfficinaSansStd-Book"/>
                <w:color w:val="272726"/>
                <w:sz w:val="19"/>
                <w:szCs w:val="19"/>
              </w:rPr>
              <w:t>Guinée équatoriale</w:t>
            </w:r>
          </w:p>
          <w:p w:rsidR="0060011B" w:rsidRDefault="0060011B" w:rsidP="0060011B">
            <w:pPr>
              <w:autoSpaceDE w:val="0"/>
              <w:autoSpaceDN w:val="0"/>
              <w:adjustRightInd w:val="0"/>
              <w:jc w:val="center"/>
              <w:rPr>
                <w:rFonts w:ascii="OfficinaSansStd-BoldItalic" w:hAnsi="OfficinaSansStd-BoldItalic" w:cs="OfficinaSansStd-BoldItalic"/>
                <w:b/>
                <w:bCs/>
                <w:i/>
                <w:iCs/>
                <w:color w:val="E99034"/>
                <w:sz w:val="19"/>
                <w:szCs w:val="19"/>
              </w:rPr>
            </w:pPr>
          </w:p>
        </w:tc>
        <w:tc>
          <w:tcPr>
            <w:tcW w:w="4360" w:type="dxa"/>
          </w:tcPr>
          <w:p w:rsidR="0060011B" w:rsidRDefault="0060011B" w:rsidP="0060011B">
            <w:pPr>
              <w:autoSpaceDE w:val="0"/>
              <w:autoSpaceDN w:val="0"/>
              <w:adjustRightInd w:val="0"/>
              <w:jc w:val="center"/>
              <w:rPr>
                <w:rFonts w:ascii="OfficinaSansStd-Book" w:hAnsi="OfficinaSansStd-Book" w:cs="OfficinaSansStd-Book"/>
                <w:color w:val="272726"/>
                <w:sz w:val="19"/>
                <w:szCs w:val="19"/>
              </w:rPr>
            </w:pPr>
          </w:p>
          <w:p w:rsidR="0060011B" w:rsidRDefault="0060011B" w:rsidP="0060011B">
            <w:pPr>
              <w:autoSpaceDE w:val="0"/>
              <w:autoSpaceDN w:val="0"/>
              <w:adjustRightInd w:val="0"/>
              <w:jc w:val="center"/>
              <w:rPr>
                <w:rFonts w:ascii="OfficinaSansStd-BoldItalic" w:hAnsi="OfficinaSansStd-BoldItalic" w:cs="OfficinaSansStd-BoldItalic"/>
                <w:b/>
                <w:bCs/>
                <w:i/>
                <w:iCs/>
                <w:color w:val="E99034"/>
                <w:sz w:val="19"/>
                <w:szCs w:val="19"/>
              </w:rPr>
            </w:pPr>
            <w:r>
              <w:rPr>
                <w:rFonts w:ascii="OfficinaSansStd-Book" w:hAnsi="OfficinaSansStd-Book" w:cs="OfficinaSansStd-Book"/>
                <w:color w:val="272726"/>
                <w:sz w:val="19"/>
                <w:szCs w:val="19"/>
              </w:rPr>
              <w:t>Guinée équatoriale</w:t>
            </w:r>
          </w:p>
        </w:tc>
      </w:tr>
    </w:tbl>
    <w:p w:rsidR="0060011B" w:rsidRDefault="0060011B" w:rsidP="0060011B">
      <w:pPr>
        <w:autoSpaceDE w:val="0"/>
        <w:autoSpaceDN w:val="0"/>
        <w:adjustRightInd w:val="0"/>
        <w:rPr>
          <w:rFonts w:ascii="OfficinaSansStd-BoldItalic" w:hAnsi="OfficinaSansStd-BoldItalic" w:cs="OfficinaSansStd-BoldItalic"/>
          <w:b/>
          <w:bCs/>
          <w:i/>
          <w:iCs/>
          <w:color w:val="E99034"/>
          <w:sz w:val="19"/>
          <w:szCs w:val="19"/>
        </w:rPr>
      </w:pPr>
    </w:p>
    <w:p w:rsidR="0060011B" w:rsidRPr="0060011B" w:rsidRDefault="0060011B" w:rsidP="0060011B">
      <w:pPr>
        <w:autoSpaceDE w:val="0"/>
        <w:autoSpaceDN w:val="0"/>
        <w:adjustRightInd w:val="0"/>
        <w:rPr>
          <w:rFonts w:ascii="OfficinaSansStd-Book" w:hAnsi="OfficinaSansStd-Book" w:cs="OfficinaSansStd-Book"/>
          <w:color w:val="272726"/>
          <w:sz w:val="19"/>
          <w:szCs w:val="19"/>
        </w:rPr>
      </w:pPr>
      <w:r>
        <w:rPr>
          <w:rFonts w:ascii="OfficinaSansStd-Book" w:hAnsi="OfficinaSansStd-Book" w:cs="OfficinaSansStd-Book"/>
          <w:color w:val="272726"/>
          <w:sz w:val="19"/>
          <w:szCs w:val="19"/>
        </w:rPr>
        <w:lastRenderedPageBreak/>
        <w:t>L’espérance de vie est plus faible en Jordanie qu’en Arabie Saoudite, mais la durée moyenne de scolarisation est plus longue.</w:t>
      </w:r>
    </w:p>
    <w:p w:rsidR="0060011B" w:rsidRDefault="0060011B" w:rsidP="0060011B">
      <w:pPr>
        <w:autoSpaceDE w:val="0"/>
        <w:autoSpaceDN w:val="0"/>
        <w:adjustRightInd w:val="0"/>
        <w:rPr>
          <w:rFonts w:ascii="OfficinaSansStd-Book" w:hAnsi="OfficinaSansStd-Book" w:cs="OfficinaSansStd-Book"/>
          <w:color w:val="272726"/>
          <w:sz w:val="19"/>
          <w:szCs w:val="19"/>
        </w:rPr>
      </w:pPr>
      <w:r>
        <w:rPr>
          <w:rFonts w:ascii="OfficinaSansStd-BoldItalic" w:hAnsi="OfficinaSansStd-BoldItalic" w:cs="OfficinaSansStd-BoldItalic"/>
          <w:b/>
          <w:bCs/>
          <w:i/>
          <w:iCs/>
          <w:color w:val="E99034"/>
          <w:sz w:val="19"/>
          <w:szCs w:val="19"/>
        </w:rPr>
        <w:t xml:space="preserve">2. </w:t>
      </w:r>
      <w:r>
        <w:rPr>
          <w:rFonts w:ascii="OfficinaSansStd-Book" w:hAnsi="OfficinaSansStd-Book" w:cs="OfficinaSansStd-Book"/>
          <w:color w:val="272726"/>
          <w:sz w:val="19"/>
          <w:szCs w:val="19"/>
        </w:rPr>
        <w:t>La Corée du Sud et l’Arabie Saoudite font partie du groupe des pays dont l’IDH est très élevé alors que la durée moyenne de scolarisation en Arabie Saoudite est plus faible qu’en Jordanie.</w:t>
      </w:r>
    </w:p>
    <w:p w:rsidR="0060011B" w:rsidRDefault="0060011B" w:rsidP="0060011B">
      <w:pPr>
        <w:autoSpaceDE w:val="0"/>
        <w:autoSpaceDN w:val="0"/>
        <w:adjustRightInd w:val="0"/>
        <w:rPr>
          <w:rFonts w:ascii="OfficinaSansStd-Book" w:hAnsi="OfficinaSansStd-Book" w:cs="OfficinaSansStd-Book"/>
          <w:color w:val="272726"/>
          <w:sz w:val="19"/>
          <w:szCs w:val="19"/>
        </w:rPr>
      </w:pPr>
      <w:r>
        <w:rPr>
          <w:rFonts w:ascii="OfficinaSansStd-Book" w:hAnsi="OfficinaSansStd-Book" w:cs="OfficinaSansStd-Book"/>
          <w:color w:val="272726"/>
          <w:sz w:val="19"/>
          <w:szCs w:val="19"/>
        </w:rPr>
        <w:t>Si l’IDH est un bon indicateur, il ne permet pas toujours de connaitre les caractéristiques précises de chaque pays. Il faut donc le compléter avec d’autres indicateurs statistiques sur la santé, l’éducation et le niveau de richesse, notamment.</w:t>
      </w:r>
    </w:p>
    <w:p w:rsidR="0060011B" w:rsidRDefault="0060011B" w:rsidP="0060011B">
      <w:pPr>
        <w:autoSpaceDE w:val="0"/>
        <w:autoSpaceDN w:val="0"/>
        <w:adjustRightInd w:val="0"/>
        <w:rPr>
          <w:rFonts w:ascii="OfficinaSansStd-Book" w:hAnsi="OfficinaSansStd-Book" w:cs="OfficinaSansStd-Book"/>
          <w:color w:val="272726"/>
          <w:sz w:val="19"/>
          <w:szCs w:val="19"/>
        </w:rPr>
      </w:pPr>
    </w:p>
    <w:p w:rsidR="0060011B" w:rsidRDefault="0060011B" w:rsidP="0060011B">
      <w:pPr>
        <w:autoSpaceDE w:val="0"/>
        <w:autoSpaceDN w:val="0"/>
        <w:adjustRightInd w:val="0"/>
        <w:rPr>
          <w:rFonts w:ascii="OfficinaSansStd-Bold" w:hAnsi="OfficinaSansStd-Bold" w:cs="OfficinaSansStd-Bold"/>
          <w:b/>
          <w:bCs/>
          <w:color w:val="E99034"/>
          <w:sz w:val="21"/>
          <w:szCs w:val="21"/>
        </w:rPr>
      </w:pPr>
      <w:r>
        <w:rPr>
          <w:rFonts w:ascii="OfficinaSansStd-Bold" w:hAnsi="OfficinaSansStd-Bold" w:cs="OfficinaSansStd-Bold"/>
          <w:b/>
          <w:bCs/>
          <w:color w:val="E99034"/>
          <w:sz w:val="21"/>
          <w:szCs w:val="21"/>
        </w:rPr>
        <w:t>Exercice 2 : Je décris des inégalités en</w:t>
      </w:r>
      <w:r w:rsidR="00330738">
        <w:rPr>
          <w:rFonts w:ascii="OfficinaSansStd-Bold" w:hAnsi="OfficinaSansStd-Bold" w:cs="OfficinaSansStd-Bold"/>
          <w:b/>
          <w:bCs/>
          <w:color w:val="E99034"/>
          <w:sz w:val="21"/>
          <w:szCs w:val="21"/>
        </w:rPr>
        <w:t>tre les villes et les campagnes</w:t>
      </w:r>
    </w:p>
    <w:p w:rsidR="0060011B" w:rsidRDefault="0060011B" w:rsidP="0060011B">
      <w:pPr>
        <w:autoSpaceDE w:val="0"/>
        <w:autoSpaceDN w:val="0"/>
        <w:adjustRightInd w:val="0"/>
        <w:rPr>
          <w:rFonts w:ascii="OfficinaSansStd-Book" w:hAnsi="OfficinaSansStd-Book" w:cs="OfficinaSansStd-Book"/>
          <w:color w:val="272726"/>
          <w:sz w:val="19"/>
          <w:szCs w:val="19"/>
        </w:rPr>
      </w:pPr>
      <w:r>
        <w:rPr>
          <w:rFonts w:ascii="OfficinaSansStd-BoldItalic" w:hAnsi="OfficinaSansStd-BoldItalic" w:cs="OfficinaSansStd-BoldItalic"/>
          <w:b/>
          <w:bCs/>
          <w:i/>
          <w:iCs/>
          <w:color w:val="E99034"/>
          <w:sz w:val="19"/>
          <w:szCs w:val="19"/>
        </w:rPr>
        <w:t xml:space="preserve">1. </w:t>
      </w:r>
      <w:r>
        <w:rPr>
          <w:rFonts w:ascii="OfficinaSansStd-Book" w:hAnsi="OfficinaSansStd-Book" w:cs="OfficinaSansStd-Book"/>
          <w:color w:val="272726"/>
          <w:sz w:val="19"/>
          <w:szCs w:val="19"/>
        </w:rPr>
        <w:t>Dans ce texte, les données statistiques révélant les inégalités entre régions urbaines et rurales sont les différences de proportion de personnes n’ayant pas accès aux soins de santé essentiels et la mortalité maternelle.</w:t>
      </w:r>
    </w:p>
    <w:p w:rsidR="00330738" w:rsidRDefault="0060011B" w:rsidP="0060011B">
      <w:pPr>
        <w:autoSpaceDE w:val="0"/>
        <w:autoSpaceDN w:val="0"/>
        <w:adjustRightInd w:val="0"/>
        <w:rPr>
          <w:rFonts w:ascii="OfficinaSansStd-Book" w:hAnsi="OfficinaSansStd-Book" w:cs="OfficinaSansStd-Book"/>
          <w:color w:val="272726"/>
          <w:sz w:val="19"/>
          <w:szCs w:val="19"/>
        </w:rPr>
      </w:pPr>
      <w:r>
        <w:rPr>
          <w:rFonts w:ascii="OfficinaSansStd-BoldItalic" w:hAnsi="OfficinaSansStd-BoldItalic" w:cs="OfficinaSansStd-BoldItalic"/>
          <w:b/>
          <w:bCs/>
          <w:i/>
          <w:iCs/>
          <w:color w:val="E99034"/>
          <w:sz w:val="19"/>
          <w:szCs w:val="19"/>
        </w:rPr>
        <w:t xml:space="preserve">2. </w:t>
      </w:r>
      <w:r>
        <w:rPr>
          <w:rFonts w:ascii="OfficinaSansStd-Book" w:hAnsi="OfficinaSansStd-Book" w:cs="OfficinaSansStd-Book"/>
          <w:color w:val="272726"/>
          <w:sz w:val="19"/>
          <w:szCs w:val="19"/>
        </w:rPr>
        <w:t xml:space="preserve">Ces inégalités sont dues à l’absence de personnels de santé dans les zones rurales. </w:t>
      </w:r>
    </w:p>
    <w:p w:rsidR="00330738" w:rsidRDefault="00330738" w:rsidP="0060011B">
      <w:pPr>
        <w:autoSpaceDE w:val="0"/>
        <w:autoSpaceDN w:val="0"/>
        <w:adjustRightInd w:val="0"/>
        <w:rPr>
          <w:rFonts w:ascii="OfficinaSansStd-Book" w:hAnsi="OfficinaSansStd-Book" w:cs="OfficinaSansStd-Book"/>
          <w:color w:val="272726"/>
          <w:sz w:val="19"/>
          <w:szCs w:val="19"/>
        </w:rPr>
      </w:pPr>
    </w:p>
    <w:p w:rsidR="00330738" w:rsidRDefault="00330738" w:rsidP="0060011B">
      <w:pPr>
        <w:autoSpaceDE w:val="0"/>
        <w:autoSpaceDN w:val="0"/>
        <w:adjustRightInd w:val="0"/>
        <w:rPr>
          <w:rFonts w:ascii="OfficinaSansStd-Book" w:hAnsi="OfficinaSansStd-Book" w:cs="OfficinaSansStd-Book"/>
          <w:color w:val="272726"/>
          <w:sz w:val="19"/>
          <w:szCs w:val="19"/>
        </w:rPr>
      </w:pPr>
    </w:p>
    <w:p w:rsidR="00330738" w:rsidRDefault="00330738" w:rsidP="0060011B">
      <w:pPr>
        <w:autoSpaceDE w:val="0"/>
        <w:autoSpaceDN w:val="0"/>
        <w:adjustRightInd w:val="0"/>
        <w:rPr>
          <w:rFonts w:ascii="OfficinaSansStd-Book" w:hAnsi="OfficinaSansStd-Book" w:cs="OfficinaSansStd-Book"/>
          <w:color w:val="272726"/>
          <w:sz w:val="19"/>
          <w:szCs w:val="19"/>
        </w:rPr>
      </w:pPr>
    </w:p>
    <w:p w:rsidR="00330738" w:rsidRDefault="00330738" w:rsidP="0060011B">
      <w:pPr>
        <w:autoSpaceDE w:val="0"/>
        <w:autoSpaceDN w:val="0"/>
        <w:adjustRightInd w:val="0"/>
        <w:rPr>
          <w:rFonts w:ascii="OfficinaSansStd-Book" w:hAnsi="OfficinaSansStd-Book" w:cs="OfficinaSansStd-Book"/>
          <w:color w:val="272726"/>
          <w:sz w:val="19"/>
          <w:szCs w:val="19"/>
        </w:rPr>
      </w:pPr>
    </w:p>
    <w:p w:rsidR="00330738" w:rsidRDefault="00330738" w:rsidP="0060011B">
      <w:pPr>
        <w:autoSpaceDE w:val="0"/>
        <w:autoSpaceDN w:val="0"/>
        <w:adjustRightInd w:val="0"/>
        <w:rPr>
          <w:rFonts w:ascii="OfficinaSansStd-Book" w:hAnsi="OfficinaSansStd-Book" w:cs="OfficinaSansStd-Book"/>
          <w:color w:val="272726"/>
          <w:sz w:val="19"/>
          <w:szCs w:val="19"/>
        </w:rPr>
      </w:pPr>
    </w:p>
    <w:p w:rsidR="00330738" w:rsidRDefault="00330738" w:rsidP="0060011B">
      <w:pPr>
        <w:autoSpaceDE w:val="0"/>
        <w:autoSpaceDN w:val="0"/>
        <w:adjustRightInd w:val="0"/>
        <w:rPr>
          <w:rFonts w:ascii="OfficinaSansStd-Book" w:hAnsi="OfficinaSansStd-Book" w:cs="OfficinaSansStd-Book"/>
          <w:color w:val="272726"/>
          <w:sz w:val="19"/>
          <w:szCs w:val="19"/>
        </w:rPr>
      </w:pPr>
    </w:p>
    <w:p w:rsidR="00330738" w:rsidRDefault="00330738" w:rsidP="0060011B">
      <w:pPr>
        <w:autoSpaceDE w:val="0"/>
        <w:autoSpaceDN w:val="0"/>
        <w:adjustRightInd w:val="0"/>
        <w:rPr>
          <w:rFonts w:ascii="OfficinaSansStd-Book" w:hAnsi="OfficinaSansStd-Book" w:cs="OfficinaSansStd-Book"/>
          <w:color w:val="272726"/>
          <w:sz w:val="19"/>
          <w:szCs w:val="19"/>
        </w:rPr>
      </w:pPr>
    </w:p>
    <w:p w:rsidR="00330738" w:rsidRDefault="00330738" w:rsidP="0060011B">
      <w:pPr>
        <w:autoSpaceDE w:val="0"/>
        <w:autoSpaceDN w:val="0"/>
        <w:adjustRightInd w:val="0"/>
        <w:rPr>
          <w:rFonts w:ascii="OfficinaSansStd-Book" w:hAnsi="OfficinaSansStd-Book" w:cs="OfficinaSansStd-Book"/>
          <w:color w:val="272726"/>
          <w:sz w:val="19"/>
          <w:szCs w:val="19"/>
        </w:rPr>
      </w:pPr>
    </w:p>
    <w:p w:rsidR="00330738" w:rsidRDefault="00330738" w:rsidP="0060011B">
      <w:pPr>
        <w:autoSpaceDE w:val="0"/>
        <w:autoSpaceDN w:val="0"/>
        <w:adjustRightInd w:val="0"/>
        <w:rPr>
          <w:rFonts w:ascii="OfficinaSansStd-Book" w:hAnsi="OfficinaSansStd-Book" w:cs="OfficinaSansStd-Book"/>
          <w:color w:val="272726"/>
          <w:sz w:val="19"/>
          <w:szCs w:val="19"/>
        </w:rPr>
      </w:pPr>
    </w:p>
    <w:p w:rsidR="00330738" w:rsidRDefault="00330738" w:rsidP="0060011B">
      <w:pPr>
        <w:autoSpaceDE w:val="0"/>
        <w:autoSpaceDN w:val="0"/>
        <w:adjustRightInd w:val="0"/>
        <w:rPr>
          <w:rFonts w:ascii="OfficinaSansStd-Book" w:hAnsi="OfficinaSansStd-Book" w:cs="OfficinaSansStd-Book"/>
          <w:color w:val="272726"/>
          <w:sz w:val="19"/>
          <w:szCs w:val="19"/>
        </w:rPr>
      </w:pPr>
    </w:p>
    <w:p w:rsidR="00330738" w:rsidRDefault="00330738" w:rsidP="0060011B">
      <w:pPr>
        <w:autoSpaceDE w:val="0"/>
        <w:autoSpaceDN w:val="0"/>
        <w:adjustRightInd w:val="0"/>
        <w:rPr>
          <w:rFonts w:ascii="OfficinaSansStd-Book" w:hAnsi="OfficinaSansStd-Book" w:cs="OfficinaSansStd-Book"/>
          <w:color w:val="272726"/>
          <w:sz w:val="19"/>
          <w:szCs w:val="19"/>
        </w:rPr>
      </w:pPr>
    </w:p>
    <w:p w:rsidR="00330738" w:rsidRDefault="00330738" w:rsidP="0060011B">
      <w:pPr>
        <w:autoSpaceDE w:val="0"/>
        <w:autoSpaceDN w:val="0"/>
        <w:adjustRightInd w:val="0"/>
        <w:rPr>
          <w:rFonts w:ascii="OfficinaSansStd-Book" w:hAnsi="OfficinaSansStd-Book" w:cs="OfficinaSansStd-Book"/>
          <w:color w:val="272726"/>
          <w:sz w:val="19"/>
          <w:szCs w:val="19"/>
        </w:rPr>
      </w:pPr>
    </w:p>
    <w:p w:rsidR="00330738" w:rsidRDefault="00330738" w:rsidP="0060011B">
      <w:pPr>
        <w:autoSpaceDE w:val="0"/>
        <w:autoSpaceDN w:val="0"/>
        <w:adjustRightInd w:val="0"/>
        <w:rPr>
          <w:rFonts w:ascii="OfficinaSansStd-Book" w:hAnsi="OfficinaSansStd-Book" w:cs="OfficinaSansStd-Book"/>
          <w:color w:val="272726"/>
          <w:sz w:val="19"/>
          <w:szCs w:val="19"/>
        </w:rPr>
      </w:pPr>
    </w:p>
    <w:p w:rsidR="004F366D" w:rsidRDefault="004F366D" w:rsidP="00330738">
      <w:pPr>
        <w:autoSpaceDE w:val="0"/>
        <w:autoSpaceDN w:val="0"/>
        <w:adjustRightInd w:val="0"/>
        <w:jc w:val="center"/>
        <w:rPr>
          <w:rFonts w:ascii="OfficinaSansStd-Book" w:hAnsi="OfficinaSansStd-Book" w:cs="OfficinaSansStd-Book"/>
          <w:color w:val="272726"/>
          <w:sz w:val="52"/>
          <w:szCs w:val="52"/>
        </w:rPr>
      </w:pPr>
    </w:p>
    <w:p w:rsidR="00330738" w:rsidRPr="00330738" w:rsidRDefault="00330738" w:rsidP="00330738">
      <w:pPr>
        <w:autoSpaceDE w:val="0"/>
        <w:autoSpaceDN w:val="0"/>
        <w:adjustRightInd w:val="0"/>
        <w:jc w:val="center"/>
        <w:rPr>
          <w:rFonts w:ascii="OfficinaSansStd-Book" w:hAnsi="OfficinaSansStd-Book" w:cs="OfficinaSansStd-Book"/>
          <w:color w:val="272726"/>
          <w:sz w:val="52"/>
          <w:szCs w:val="52"/>
        </w:rPr>
      </w:pPr>
      <w:r w:rsidRPr="00330738">
        <w:rPr>
          <w:rFonts w:ascii="OfficinaSansStd-Book" w:hAnsi="OfficinaSansStd-Book" w:cs="OfficinaSansStd-Book"/>
          <w:color w:val="272726"/>
          <w:sz w:val="52"/>
          <w:szCs w:val="52"/>
        </w:rPr>
        <w:t>Enseignement Moral et Civique</w:t>
      </w:r>
    </w:p>
    <w:p w:rsidR="00330738" w:rsidRPr="00330738" w:rsidRDefault="00330738" w:rsidP="00330738">
      <w:pPr>
        <w:autoSpaceDE w:val="0"/>
        <w:autoSpaceDN w:val="0"/>
        <w:adjustRightInd w:val="0"/>
        <w:jc w:val="center"/>
        <w:rPr>
          <w:rFonts w:ascii="OfficinaSansStd-Book" w:hAnsi="OfficinaSansStd-Book" w:cs="OfficinaSansStd-Book"/>
          <w:color w:val="272726"/>
          <w:sz w:val="52"/>
          <w:szCs w:val="52"/>
        </w:rPr>
      </w:pPr>
    </w:p>
    <w:p w:rsidR="00330738" w:rsidRPr="00330738" w:rsidRDefault="00330738" w:rsidP="00330738">
      <w:pPr>
        <w:autoSpaceDE w:val="0"/>
        <w:autoSpaceDN w:val="0"/>
        <w:adjustRightInd w:val="0"/>
        <w:jc w:val="center"/>
        <w:rPr>
          <w:rFonts w:ascii="OfficinaSansStd-Book" w:hAnsi="OfficinaSansStd-Book" w:cs="OfficinaSansStd-Book"/>
          <w:color w:val="272726"/>
          <w:sz w:val="52"/>
          <w:szCs w:val="52"/>
        </w:rPr>
      </w:pPr>
    </w:p>
    <w:p w:rsidR="00330738" w:rsidRPr="00330738" w:rsidRDefault="00330738" w:rsidP="00330738">
      <w:pPr>
        <w:autoSpaceDE w:val="0"/>
        <w:autoSpaceDN w:val="0"/>
        <w:adjustRightInd w:val="0"/>
        <w:jc w:val="center"/>
        <w:rPr>
          <w:rFonts w:ascii="OfficinaSansStd-Book" w:hAnsi="OfficinaSansStd-Book" w:cs="OfficinaSansStd-Book"/>
          <w:color w:val="272726"/>
          <w:sz w:val="52"/>
          <w:szCs w:val="52"/>
        </w:rPr>
      </w:pPr>
    </w:p>
    <w:p w:rsidR="00330738" w:rsidRPr="00330738" w:rsidRDefault="00330738" w:rsidP="00330738">
      <w:pPr>
        <w:autoSpaceDE w:val="0"/>
        <w:autoSpaceDN w:val="0"/>
        <w:adjustRightInd w:val="0"/>
        <w:jc w:val="center"/>
        <w:rPr>
          <w:rFonts w:ascii="OfficinaSansStd-Book" w:hAnsi="OfficinaSansStd-Book" w:cs="OfficinaSansStd-Book"/>
          <w:color w:val="272726"/>
          <w:sz w:val="52"/>
          <w:szCs w:val="52"/>
        </w:rPr>
      </w:pPr>
    </w:p>
    <w:p w:rsidR="00330738" w:rsidRDefault="00330738" w:rsidP="00330738">
      <w:pPr>
        <w:autoSpaceDE w:val="0"/>
        <w:autoSpaceDN w:val="0"/>
        <w:adjustRightInd w:val="0"/>
        <w:jc w:val="center"/>
        <w:rPr>
          <w:rFonts w:ascii="OfficinaSansStd-Book" w:hAnsi="OfficinaSansStd-Book" w:cs="OfficinaSansStd-Book"/>
          <w:b/>
          <w:color w:val="272726"/>
          <w:sz w:val="62"/>
          <w:szCs w:val="52"/>
        </w:rPr>
      </w:pPr>
      <w:r w:rsidRPr="00330738">
        <w:rPr>
          <w:rFonts w:ascii="OfficinaSansStd-Book" w:hAnsi="OfficinaSansStd-Book" w:cs="OfficinaSansStd-Book"/>
          <w:b/>
          <w:color w:val="272726"/>
          <w:sz w:val="62"/>
          <w:szCs w:val="52"/>
        </w:rPr>
        <w:t>Responsabilité</w:t>
      </w:r>
    </w:p>
    <w:p w:rsidR="00330738" w:rsidRDefault="00330738" w:rsidP="00330738">
      <w:pPr>
        <w:autoSpaceDE w:val="0"/>
        <w:autoSpaceDN w:val="0"/>
        <w:adjustRightInd w:val="0"/>
        <w:jc w:val="center"/>
        <w:rPr>
          <w:rFonts w:ascii="OfficinaSansStd-Book" w:hAnsi="OfficinaSansStd-Book" w:cs="OfficinaSansStd-Book"/>
          <w:b/>
          <w:color w:val="272726"/>
          <w:sz w:val="62"/>
          <w:szCs w:val="52"/>
        </w:rPr>
      </w:pPr>
      <w:r w:rsidRPr="00330738">
        <w:rPr>
          <w:rFonts w:ascii="OfficinaSansStd-Book" w:hAnsi="OfficinaSansStd-Book" w:cs="OfficinaSansStd-Book"/>
          <w:b/>
          <w:color w:val="272726"/>
          <w:sz w:val="62"/>
          <w:szCs w:val="52"/>
        </w:rPr>
        <w:t xml:space="preserve"> individuelle</w:t>
      </w:r>
    </w:p>
    <w:p w:rsidR="00330738" w:rsidRDefault="00330738" w:rsidP="00330738">
      <w:pPr>
        <w:autoSpaceDE w:val="0"/>
        <w:autoSpaceDN w:val="0"/>
        <w:adjustRightInd w:val="0"/>
        <w:jc w:val="center"/>
        <w:rPr>
          <w:rFonts w:ascii="OfficinaSansStd-Book" w:hAnsi="OfficinaSansStd-Book" w:cs="OfficinaSansStd-Book"/>
          <w:b/>
          <w:color w:val="272726"/>
          <w:sz w:val="62"/>
          <w:szCs w:val="52"/>
        </w:rPr>
      </w:pPr>
      <w:r w:rsidRPr="00330738">
        <w:rPr>
          <w:rFonts w:ascii="OfficinaSansStd-Book" w:hAnsi="OfficinaSansStd-Book" w:cs="OfficinaSansStd-Book"/>
          <w:b/>
          <w:color w:val="272726"/>
          <w:sz w:val="62"/>
          <w:szCs w:val="52"/>
        </w:rPr>
        <w:t xml:space="preserve"> et </w:t>
      </w:r>
    </w:p>
    <w:p w:rsidR="00330738" w:rsidRDefault="00330738" w:rsidP="00330738">
      <w:pPr>
        <w:autoSpaceDE w:val="0"/>
        <w:autoSpaceDN w:val="0"/>
        <w:adjustRightInd w:val="0"/>
        <w:jc w:val="center"/>
        <w:rPr>
          <w:rFonts w:ascii="OfficinaSansStd-Book" w:hAnsi="OfficinaSansStd-Book" w:cs="OfficinaSansStd-Book"/>
          <w:b/>
          <w:color w:val="272726"/>
          <w:sz w:val="62"/>
          <w:szCs w:val="52"/>
        </w:rPr>
      </w:pPr>
      <w:r w:rsidRPr="00330738">
        <w:rPr>
          <w:rFonts w:ascii="OfficinaSansStd-Book" w:hAnsi="OfficinaSansStd-Book" w:cs="OfficinaSansStd-Book"/>
          <w:b/>
          <w:color w:val="272726"/>
          <w:sz w:val="62"/>
          <w:szCs w:val="52"/>
        </w:rPr>
        <w:t xml:space="preserve">responsabilité </w:t>
      </w:r>
    </w:p>
    <w:p w:rsidR="00330738" w:rsidRDefault="00330738" w:rsidP="00330738">
      <w:pPr>
        <w:autoSpaceDE w:val="0"/>
        <w:autoSpaceDN w:val="0"/>
        <w:adjustRightInd w:val="0"/>
        <w:jc w:val="center"/>
        <w:rPr>
          <w:rFonts w:ascii="OfficinaSansStd-Book" w:hAnsi="OfficinaSansStd-Book" w:cs="OfficinaSansStd-Book"/>
          <w:b/>
          <w:color w:val="272726"/>
          <w:sz w:val="62"/>
          <w:szCs w:val="52"/>
        </w:rPr>
      </w:pPr>
      <w:r w:rsidRPr="00330738">
        <w:rPr>
          <w:rFonts w:ascii="OfficinaSansStd-Book" w:hAnsi="OfficinaSansStd-Book" w:cs="OfficinaSansStd-Book"/>
          <w:b/>
          <w:color w:val="272726"/>
          <w:sz w:val="62"/>
          <w:szCs w:val="52"/>
        </w:rPr>
        <w:t>collective</w:t>
      </w:r>
      <w:r>
        <w:rPr>
          <w:rFonts w:ascii="OfficinaSansStd-Book" w:hAnsi="OfficinaSansStd-Book" w:cs="OfficinaSansStd-Book"/>
          <w:b/>
          <w:color w:val="272726"/>
          <w:sz w:val="62"/>
          <w:szCs w:val="52"/>
        </w:rPr>
        <w:t>.</w:t>
      </w:r>
    </w:p>
    <w:p w:rsidR="00330738" w:rsidRDefault="00330738" w:rsidP="00330738">
      <w:pPr>
        <w:autoSpaceDE w:val="0"/>
        <w:autoSpaceDN w:val="0"/>
        <w:adjustRightInd w:val="0"/>
        <w:jc w:val="center"/>
        <w:rPr>
          <w:rFonts w:ascii="OfficinaSansStd-Book" w:hAnsi="OfficinaSansStd-Book" w:cs="OfficinaSansStd-Book"/>
          <w:b/>
          <w:color w:val="272726"/>
          <w:sz w:val="62"/>
          <w:szCs w:val="52"/>
        </w:rPr>
      </w:pPr>
    </w:p>
    <w:p w:rsidR="00330738" w:rsidRDefault="00330738" w:rsidP="00330738">
      <w:pPr>
        <w:autoSpaceDE w:val="0"/>
        <w:autoSpaceDN w:val="0"/>
        <w:adjustRightInd w:val="0"/>
        <w:jc w:val="center"/>
        <w:rPr>
          <w:rFonts w:ascii="OfficinaSansStd-Book" w:hAnsi="OfficinaSansStd-Book" w:cs="OfficinaSansStd-Book"/>
          <w:b/>
          <w:color w:val="272726"/>
          <w:sz w:val="62"/>
          <w:szCs w:val="52"/>
        </w:rPr>
      </w:pPr>
    </w:p>
    <w:p w:rsidR="00330738" w:rsidRDefault="00330738" w:rsidP="00330738">
      <w:pPr>
        <w:autoSpaceDE w:val="0"/>
        <w:autoSpaceDN w:val="0"/>
        <w:adjustRightInd w:val="0"/>
        <w:jc w:val="center"/>
        <w:rPr>
          <w:rFonts w:ascii="OfficinaSansStd-Book" w:hAnsi="OfficinaSansStd-Book" w:cs="OfficinaSansStd-Book"/>
          <w:b/>
          <w:color w:val="272726"/>
          <w:sz w:val="62"/>
          <w:szCs w:val="52"/>
        </w:rPr>
      </w:pPr>
    </w:p>
    <w:p w:rsidR="00330738" w:rsidRDefault="00330738" w:rsidP="00330738">
      <w:pPr>
        <w:autoSpaceDE w:val="0"/>
        <w:autoSpaceDN w:val="0"/>
        <w:adjustRightInd w:val="0"/>
        <w:jc w:val="center"/>
        <w:rPr>
          <w:rFonts w:ascii="OfficinaSansStd-Book" w:hAnsi="OfficinaSansStd-Book" w:cs="OfficinaSansStd-Book"/>
          <w:b/>
          <w:color w:val="272726"/>
          <w:sz w:val="62"/>
          <w:szCs w:val="52"/>
        </w:rPr>
      </w:pPr>
    </w:p>
    <w:p w:rsidR="00330738" w:rsidRDefault="00330738" w:rsidP="00330738">
      <w:pPr>
        <w:tabs>
          <w:tab w:val="left" w:pos="851"/>
        </w:tabs>
        <w:autoSpaceDE w:val="0"/>
        <w:autoSpaceDN w:val="0"/>
        <w:adjustRightInd w:val="0"/>
        <w:rPr>
          <w:b/>
          <w:sz w:val="40"/>
          <w:szCs w:val="52"/>
        </w:rPr>
      </w:pPr>
      <w:r>
        <w:rPr>
          <w:b/>
          <w:sz w:val="160"/>
          <w:szCs w:val="52"/>
        </w:rPr>
        <w:tab/>
      </w:r>
    </w:p>
    <w:p w:rsidR="00330738" w:rsidRDefault="00330738" w:rsidP="00330738">
      <w:pPr>
        <w:tabs>
          <w:tab w:val="left" w:pos="851"/>
        </w:tabs>
        <w:autoSpaceDE w:val="0"/>
        <w:autoSpaceDN w:val="0"/>
        <w:adjustRightInd w:val="0"/>
        <w:rPr>
          <w:b/>
          <w:sz w:val="40"/>
          <w:szCs w:val="52"/>
        </w:rPr>
      </w:pPr>
    </w:p>
    <w:p w:rsidR="00330738" w:rsidRPr="00CD7B53" w:rsidRDefault="00330738" w:rsidP="00330738">
      <w:pPr>
        <w:tabs>
          <w:tab w:val="left" w:pos="851"/>
        </w:tabs>
        <w:autoSpaceDE w:val="0"/>
        <w:autoSpaceDN w:val="0"/>
        <w:adjustRightInd w:val="0"/>
        <w:rPr>
          <w:b/>
          <w:sz w:val="36"/>
          <w:szCs w:val="52"/>
        </w:rPr>
      </w:pPr>
      <w:r w:rsidRPr="00CD7B53">
        <w:rPr>
          <w:b/>
          <w:sz w:val="36"/>
          <w:szCs w:val="52"/>
        </w:rPr>
        <w:t>Responsabilité individuelle et responsabilité collective devant le développement durable.</w:t>
      </w:r>
    </w:p>
    <w:p w:rsidR="00330738" w:rsidRPr="00CD7B53" w:rsidRDefault="00445500" w:rsidP="00330738">
      <w:pPr>
        <w:tabs>
          <w:tab w:val="left" w:pos="851"/>
        </w:tabs>
        <w:autoSpaceDE w:val="0"/>
        <w:autoSpaceDN w:val="0"/>
        <w:adjustRightInd w:val="0"/>
        <w:rPr>
          <w:b/>
          <w:sz w:val="32"/>
          <w:szCs w:val="24"/>
        </w:rPr>
      </w:pPr>
      <w:r w:rsidRPr="00CD7B53">
        <w:rPr>
          <w:b/>
          <w:sz w:val="32"/>
          <w:szCs w:val="24"/>
          <w:u w:val="single"/>
        </w:rPr>
        <w:t>Je m’engage au collège </w:t>
      </w:r>
      <w:r w:rsidRPr="00CD7B53">
        <w:rPr>
          <w:b/>
          <w:sz w:val="32"/>
          <w:szCs w:val="24"/>
        </w:rPr>
        <w:t>: Le tri sélectif du papier</w:t>
      </w:r>
    </w:p>
    <w:p w:rsidR="00885B1F" w:rsidRPr="00CD7B53" w:rsidRDefault="00885B1F" w:rsidP="00330738">
      <w:pPr>
        <w:tabs>
          <w:tab w:val="left" w:pos="851"/>
        </w:tabs>
        <w:autoSpaceDE w:val="0"/>
        <w:autoSpaceDN w:val="0"/>
        <w:adjustRightInd w:val="0"/>
        <w:rPr>
          <w:b/>
          <w:sz w:val="32"/>
          <w:szCs w:val="24"/>
        </w:rPr>
      </w:pPr>
      <w:r w:rsidRPr="00CD7B53">
        <w:rPr>
          <w:b/>
          <w:sz w:val="32"/>
          <w:szCs w:val="24"/>
        </w:rPr>
        <w:t>Récupérer le papier et lui redonner une autre vie, c’est ménager les ressources naturelles.</w:t>
      </w:r>
    </w:p>
    <w:p w:rsidR="00885B1F" w:rsidRPr="00CD7B53" w:rsidRDefault="00885B1F" w:rsidP="00885B1F">
      <w:pPr>
        <w:pStyle w:val="NormalWeb"/>
        <w:rPr>
          <w:rFonts w:asciiTheme="minorHAnsi" w:hAnsiTheme="minorHAnsi"/>
          <w:sz w:val="32"/>
        </w:rPr>
      </w:pPr>
      <w:r w:rsidRPr="00CD7B53">
        <w:rPr>
          <w:rFonts w:asciiTheme="minorHAnsi" w:hAnsiTheme="minorHAnsi"/>
          <w:sz w:val="32"/>
        </w:rPr>
        <w:lastRenderedPageBreak/>
        <w:t>Pourquoi avons-nous choisi de mener une action dans ce sens au collège ?</w:t>
      </w:r>
      <w:r w:rsidRPr="00CD7B53">
        <w:rPr>
          <w:rFonts w:asciiTheme="minorHAnsi" w:hAnsiTheme="minorHAnsi"/>
          <w:sz w:val="32"/>
        </w:rPr>
        <w:br/>
        <w:t>Tout simplement parce que nous nous rendons compte, dans notre vie quotidienne, que nous utilisons de plus en plus de papier, avec les imprimantes, les photocopieuses… En faisant des recherches, nous avons ainsi appris qu’en 50 ans, notre consommation de papier a été multipliée par 10… C’est énorme !</w:t>
      </w:r>
    </w:p>
    <w:p w:rsidR="00885B1F" w:rsidRPr="00CD7B53" w:rsidRDefault="00885B1F" w:rsidP="00885B1F">
      <w:pPr>
        <w:pStyle w:val="NormalWeb"/>
        <w:rPr>
          <w:rFonts w:asciiTheme="minorHAnsi" w:hAnsiTheme="minorHAnsi"/>
          <w:sz w:val="32"/>
        </w:rPr>
      </w:pPr>
      <w:r w:rsidRPr="00CD7B53">
        <w:rPr>
          <w:rFonts w:asciiTheme="minorHAnsi" w:hAnsiTheme="minorHAnsi"/>
          <w:sz w:val="32"/>
        </w:rPr>
        <w:t>80 % des papiers et cartons sont jetés à la poubelle alors que 80 % pourrait être recyclé !</w:t>
      </w:r>
      <w:r w:rsidRPr="00CD7B53">
        <w:rPr>
          <w:rFonts w:asciiTheme="minorHAnsi" w:hAnsiTheme="minorHAnsi"/>
          <w:sz w:val="32"/>
        </w:rPr>
        <w:br/>
        <w:t>La moyenne mondiale est de 30 % de papiers recyclés, mais au collège, ce chiffre était proche de 0 % en 2014.</w:t>
      </w:r>
      <w:r w:rsidRPr="00CD7B53">
        <w:rPr>
          <w:rFonts w:asciiTheme="minorHAnsi" w:hAnsiTheme="minorHAnsi"/>
          <w:sz w:val="32"/>
        </w:rPr>
        <w:br/>
        <w:t>Pourquoi ? Tout simplement parce qu’il n’y avait pas d’organisation du tri sélectif.</w:t>
      </w:r>
    </w:p>
    <w:p w:rsidR="00885B1F" w:rsidRPr="00CD7B53" w:rsidRDefault="00885B1F" w:rsidP="00885B1F">
      <w:pPr>
        <w:pStyle w:val="NormalWeb"/>
        <w:rPr>
          <w:rFonts w:asciiTheme="minorHAnsi" w:hAnsiTheme="minorHAnsi"/>
          <w:sz w:val="32"/>
        </w:rPr>
      </w:pPr>
      <w:r w:rsidRPr="00CD7B53">
        <w:rPr>
          <w:rFonts w:asciiTheme="minorHAnsi" w:hAnsiTheme="minorHAnsi"/>
          <w:sz w:val="32"/>
        </w:rPr>
        <w:t>Depuis quatre ans, le recyclage fonctionne grâce à l’implication des classes de cinquième pour le ramassage.</w:t>
      </w:r>
    </w:p>
    <w:p w:rsidR="001E2C56" w:rsidRDefault="001E2C56" w:rsidP="00052E29">
      <w:pPr>
        <w:tabs>
          <w:tab w:val="left" w:pos="851"/>
        </w:tabs>
        <w:autoSpaceDE w:val="0"/>
        <w:autoSpaceDN w:val="0"/>
        <w:adjustRightInd w:val="0"/>
        <w:rPr>
          <w:b/>
          <w:sz w:val="28"/>
          <w:szCs w:val="52"/>
        </w:rPr>
      </w:pPr>
    </w:p>
    <w:p w:rsidR="00CA3FFD" w:rsidRDefault="00CA3FFD" w:rsidP="00052E29">
      <w:pPr>
        <w:tabs>
          <w:tab w:val="left" w:pos="851"/>
        </w:tabs>
        <w:autoSpaceDE w:val="0"/>
        <w:autoSpaceDN w:val="0"/>
        <w:adjustRightInd w:val="0"/>
        <w:rPr>
          <w:b/>
          <w:sz w:val="28"/>
          <w:szCs w:val="52"/>
        </w:rPr>
      </w:pPr>
    </w:p>
    <w:p w:rsidR="00CA3FFD" w:rsidRDefault="00CA3FFD" w:rsidP="00052E29">
      <w:pPr>
        <w:tabs>
          <w:tab w:val="left" w:pos="851"/>
        </w:tabs>
        <w:autoSpaceDE w:val="0"/>
        <w:autoSpaceDN w:val="0"/>
        <w:adjustRightInd w:val="0"/>
        <w:rPr>
          <w:b/>
          <w:sz w:val="28"/>
          <w:szCs w:val="52"/>
        </w:rPr>
      </w:pPr>
    </w:p>
    <w:p w:rsidR="00CA3FFD" w:rsidRDefault="00CA3FFD" w:rsidP="00052E29">
      <w:pPr>
        <w:tabs>
          <w:tab w:val="left" w:pos="851"/>
        </w:tabs>
        <w:autoSpaceDE w:val="0"/>
        <w:autoSpaceDN w:val="0"/>
        <w:adjustRightInd w:val="0"/>
        <w:rPr>
          <w:b/>
          <w:sz w:val="28"/>
          <w:szCs w:val="52"/>
        </w:rPr>
      </w:pPr>
    </w:p>
    <w:p w:rsidR="00CA3FFD" w:rsidRDefault="00CA3FFD" w:rsidP="00052E29">
      <w:pPr>
        <w:tabs>
          <w:tab w:val="left" w:pos="851"/>
        </w:tabs>
        <w:autoSpaceDE w:val="0"/>
        <w:autoSpaceDN w:val="0"/>
        <w:adjustRightInd w:val="0"/>
        <w:rPr>
          <w:b/>
          <w:sz w:val="28"/>
          <w:szCs w:val="52"/>
        </w:rPr>
      </w:pPr>
    </w:p>
    <w:p w:rsidR="00CA3FFD" w:rsidRDefault="00CA3FFD" w:rsidP="00052E29">
      <w:pPr>
        <w:tabs>
          <w:tab w:val="left" w:pos="851"/>
        </w:tabs>
        <w:autoSpaceDE w:val="0"/>
        <w:autoSpaceDN w:val="0"/>
        <w:adjustRightInd w:val="0"/>
        <w:rPr>
          <w:b/>
          <w:sz w:val="28"/>
          <w:szCs w:val="52"/>
        </w:rPr>
      </w:pPr>
    </w:p>
    <w:p w:rsidR="00CA3FFD" w:rsidRDefault="00CA3FFD" w:rsidP="00052E29">
      <w:pPr>
        <w:tabs>
          <w:tab w:val="left" w:pos="851"/>
        </w:tabs>
        <w:autoSpaceDE w:val="0"/>
        <w:autoSpaceDN w:val="0"/>
        <w:adjustRightInd w:val="0"/>
        <w:rPr>
          <w:b/>
          <w:sz w:val="28"/>
          <w:szCs w:val="52"/>
        </w:rPr>
      </w:pPr>
    </w:p>
    <w:p w:rsidR="00CA3FFD" w:rsidRDefault="00CA3FFD" w:rsidP="00052E29">
      <w:pPr>
        <w:tabs>
          <w:tab w:val="left" w:pos="851"/>
        </w:tabs>
        <w:autoSpaceDE w:val="0"/>
        <w:autoSpaceDN w:val="0"/>
        <w:adjustRightInd w:val="0"/>
        <w:rPr>
          <w:b/>
          <w:sz w:val="28"/>
          <w:szCs w:val="52"/>
        </w:rPr>
      </w:pPr>
    </w:p>
    <w:p w:rsidR="00052E29" w:rsidRDefault="00052E29" w:rsidP="00052E29">
      <w:pPr>
        <w:tabs>
          <w:tab w:val="left" w:pos="851"/>
        </w:tabs>
        <w:autoSpaceDE w:val="0"/>
        <w:autoSpaceDN w:val="0"/>
        <w:adjustRightInd w:val="0"/>
        <w:rPr>
          <w:b/>
          <w:sz w:val="40"/>
          <w:szCs w:val="52"/>
        </w:rPr>
      </w:pPr>
      <w:r w:rsidRPr="00CD7B53">
        <w:rPr>
          <w:b/>
          <w:sz w:val="40"/>
          <w:szCs w:val="52"/>
        </w:rPr>
        <w:t>Responsabilité individuelle et responsabilité collective devant les risques majeurs.</w:t>
      </w:r>
    </w:p>
    <w:p w:rsidR="004D079D" w:rsidRPr="00CD7B53" w:rsidRDefault="004D079D" w:rsidP="00052E29">
      <w:pPr>
        <w:tabs>
          <w:tab w:val="left" w:pos="851"/>
        </w:tabs>
        <w:autoSpaceDE w:val="0"/>
        <w:autoSpaceDN w:val="0"/>
        <w:adjustRightInd w:val="0"/>
        <w:rPr>
          <w:b/>
          <w:sz w:val="40"/>
          <w:szCs w:val="52"/>
        </w:rPr>
      </w:pPr>
    </w:p>
    <w:p w:rsidR="001E2C56" w:rsidRDefault="001E2C56" w:rsidP="00052E29">
      <w:pPr>
        <w:tabs>
          <w:tab w:val="left" w:pos="851"/>
        </w:tabs>
        <w:autoSpaceDE w:val="0"/>
        <w:autoSpaceDN w:val="0"/>
        <w:adjustRightInd w:val="0"/>
        <w:rPr>
          <w:b/>
          <w:sz w:val="28"/>
          <w:szCs w:val="52"/>
        </w:rPr>
      </w:pPr>
      <w:r>
        <w:rPr>
          <w:b/>
          <w:noProof/>
          <w:sz w:val="28"/>
          <w:szCs w:val="52"/>
          <w:lang w:eastAsia="fr-FR"/>
        </w:rPr>
        <w:lastRenderedPageBreak/>
        <w:drawing>
          <wp:inline distT="0" distB="0" distL="0" distR="0">
            <wp:extent cx="5760720" cy="1364615"/>
            <wp:effectExtent l="19050" t="0" r="0" b="0"/>
            <wp:docPr id="21" name="Image 20" descr="Aléa_Enjeu_Risq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éa_Enjeu_Risque.png"/>
                    <pic:cNvPicPr/>
                  </pic:nvPicPr>
                  <pic:blipFill>
                    <a:blip r:embed="rId30" cstate="print"/>
                    <a:stretch>
                      <a:fillRect/>
                    </a:stretch>
                  </pic:blipFill>
                  <pic:spPr>
                    <a:xfrm>
                      <a:off x="0" y="0"/>
                      <a:ext cx="5760720" cy="1364615"/>
                    </a:xfrm>
                    <a:prstGeom prst="rect">
                      <a:avLst/>
                    </a:prstGeom>
                  </pic:spPr>
                </pic:pic>
              </a:graphicData>
            </a:graphic>
          </wp:inline>
        </w:drawing>
      </w:r>
    </w:p>
    <w:p w:rsidR="004D079D" w:rsidRDefault="004D079D" w:rsidP="00676BCB">
      <w:pPr>
        <w:spacing w:after="0" w:line="240" w:lineRule="auto"/>
        <w:rPr>
          <w:rFonts w:eastAsia="Times New Roman" w:cs="Times New Roman"/>
          <w:color w:val="000000"/>
          <w:sz w:val="24"/>
          <w:szCs w:val="24"/>
        </w:rPr>
      </w:pPr>
    </w:p>
    <w:p w:rsidR="004D079D" w:rsidRDefault="004D079D" w:rsidP="00676BCB">
      <w:pPr>
        <w:spacing w:after="0" w:line="240" w:lineRule="auto"/>
        <w:rPr>
          <w:rFonts w:eastAsia="Times New Roman" w:cs="Times New Roman"/>
          <w:color w:val="000000"/>
          <w:sz w:val="24"/>
          <w:szCs w:val="24"/>
        </w:rPr>
      </w:pPr>
    </w:p>
    <w:p w:rsidR="004D079D" w:rsidRDefault="004D079D" w:rsidP="00676BCB">
      <w:pPr>
        <w:spacing w:after="0" w:line="240" w:lineRule="auto"/>
        <w:rPr>
          <w:rFonts w:eastAsia="Times New Roman" w:cs="Times New Roman"/>
          <w:color w:val="000000"/>
          <w:sz w:val="24"/>
          <w:szCs w:val="24"/>
        </w:rPr>
      </w:pPr>
    </w:p>
    <w:p w:rsidR="00676BCB" w:rsidRPr="004D7172" w:rsidRDefault="00676BCB" w:rsidP="00676BCB">
      <w:pPr>
        <w:spacing w:after="0" w:line="240" w:lineRule="auto"/>
        <w:rPr>
          <w:rFonts w:eastAsia="Times New Roman" w:cs="Times New Roman"/>
          <w:color w:val="000000"/>
          <w:sz w:val="24"/>
          <w:szCs w:val="24"/>
        </w:rPr>
      </w:pPr>
      <w:r w:rsidRPr="004D7172">
        <w:rPr>
          <w:rFonts w:eastAsia="Times New Roman" w:cs="Times New Roman"/>
          <w:color w:val="000000"/>
          <w:sz w:val="24"/>
          <w:szCs w:val="24"/>
        </w:rPr>
        <w:t xml:space="preserve">Le risque majeur est un </w:t>
      </w:r>
      <w:r w:rsidRPr="004D7172">
        <w:rPr>
          <w:rFonts w:eastAsia="Times New Roman" w:cs="Times New Roman"/>
          <w:color w:val="FF3300"/>
          <w:sz w:val="24"/>
          <w:szCs w:val="24"/>
        </w:rPr>
        <w:t>danger important, naturel ou dû à l’action de l’Homme, menaçant un groupe humain</w:t>
      </w:r>
      <w:r w:rsidRPr="004D7172">
        <w:rPr>
          <w:rFonts w:eastAsia="Times New Roman" w:cs="Times New Roman"/>
          <w:color w:val="000000"/>
          <w:sz w:val="24"/>
          <w:szCs w:val="24"/>
        </w:rPr>
        <w:t xml:space="preserve">. Il s’agit d’événements qui pourraient arriver. </w:t>
      </w:r>
    </w:p>
    <w:p w:rsidR="00676BCB" w:rsidRPr="004D7172" w:rsidRDefault="00676BCB" w:rsidP="00676BCB">
      <w:pPr>
        <w:spacing w:after="0" w:line="240" w:lineRule="auto"/>
        <w:rPr>
          <w:rFonts w:eastAsia="Times New Roman" w:cs="Times New Roman"/>
          <w:color w:val="000000"/>
          <w:sz w:val="24"/>
          <w:szCs w:val="24"/>
        </w:rPr>
      </w:pPr>
      <w:r w:rsidRPr="004D7172">
        <w:rPr>
          <w:rFonts w:eastAsia="Times New Roman" w:cs="Times New Roman"/>
          <w:color w:val="000000"/>
          <w:sz w:val="24"/>
          <w:szCs w:val="24"/>
        </w:rPr>
        <w:t>Mais lorsque  l’événement se produit, on parle alors de catastrophe majeure.</w:t>
      </w:r>
    </w:p>
    <w:p w:rsidR="00676BCB" w:rsidRPr="004D7172" w:rsidRDefault="00676BCB" w:rsidP="000220DA">
      <w:pPr>
        <w:rPr>
          <w:rFonts w:eastAsia="Times New Roman" w:cs="Times New Roman"/>
          <w:b/>
          <w:color w:val="000000"/>
          <w:sz w:val="24"/>
          <w:szCs w:val="24"/>
        </w:rPr>
      </w:pPr>
      <w:r w:rsidRPr="004D7172">
        <w:rPr>
          <w:rFonts w:eastAsia="Times New Roman" w:cs="Times New Roman"/>
          <w:b/>
          <w:color w:val="000000"/>
          <w:sz w:val="24"/>
          <w:szCs w:val="24"/>
        </w:rPr>
        <w:t>Quels sont les principaux risques majeurs, comment peut-on les prévenir et lutter contre eux ?</w:t>
      </w:r>
    </w:p>
    <w:p w:rsidR="00676BCB" w:rsidRPr="004D7172" w:rsidRDefault="00676BCB" w:rsidP="00676BCB">
      <w:pPr>
        <w:numPr>
          <w:ilvl w:val="0"/>
          <w:numId w:val="6"/>
        </w:numPr>
        <w:ind w:left="720" w:hanging="360"/>
        <w:rPr>
          <w:rFonts w:eastAsia="Calibri" w:cs="Calibri"/>
          <w:color w:val="000000"/>
          <w:sz w:val="24"/>
          <w:szCs w:val="24"/>
        </w:rPr>
      </w:pPr>
      <w:r w:rsidRPr="004D7172">
        <w:rPr>
          <w:rFonts w:eastAsia="Calibri" w:cs="Calibri"/>
          <w:color w:val="000000"/>
          <w:sz w:val="24"/>
          <w:szCs w:val="24"/>
        </w:rPr>
        <w:t xml:space="preserve">Un </w:t>
      </w:r>
      <w:r w:rsidRPr="004D7172">
        <w:rPr>
          <w:rFonts w:eastAsia="Calibri" w:cs="Calibri"/>
          <w:b/>
          <w:color w:val="000000"/>
          <w:sz w:val="24"/>
          <w:szCs w:val="24"/>
        </w:rPr>
        <w:t xml:space="preserve">aléa </w:t>
      </w:r>
      <w:r w:rsidRPr="004D7172">
        <w:rPr>
          <w:rFonts w:eastAsia="Calibri" w:cs="Calibri"/>
          <w:color w:val="000000"/>
          <w:sz w:val="24"/>
          <w:szCs w:val="24"/>
        </w:rPr>
        <w:t xml:space="preserve">est un événement potentiellement dangereux. </w:t>
      </w:r>
    </w:p>
    <w:p w:rsidR="00676BCB" w:rsidRPr="004D7172" w:rsidRDefault="00676BCB" w:rsidP="00676BCB">
      <w:pPr>
        <w:numPr>
          <w:ilvl w:val="0"/>
          <w:numId w:val="6"/>
        </w:numPr>
        <w:ind w:left="720" w:hanging="360"/>
        <w:rPr>
          <w:rFonts w:eastAsia="Calibri" w:cs="Calibri"/>
          <w:color w:val="000000"/>
          <w:sz w:val="24"/>
          <w:szCs w:val="24"/>
        </w:rPr>
      </w:pPr>
      <w:r w:rsidRPr="004D7172">
        <w:rPr>
          <w:rFonts w:eastAsia="Calibri" w:cs="Calibri"/>
          <w:color w:val="000000"/>
          <w:sz w:val="24"/>
          <w:szCs w:val="24"/>
        </w:rPr>
        <w:t xml:space="preserve">Les </w:t>
      </w:r>
      <w:r w:rsidRPr="004D7172">
        <w:rPr>
          <w:rFonts w:eastAsia="Times New Roman" w:cs="Times New Roman"/>
          <w:b/>
          <w:color w:val="000000"/>
          <w:sz w:val="24"/>
          <w:szCs w:val="24"/>
        </w:rPr>
        <w:t>enjeux</w:t>
      </w:r>
      <w:r w:rsidRPr="004D7172">
        <w:rPr>
          <w:rFonts w:eastAsia="Calibri" w:cs="Calibri"/>
          <w:color w:val="000000"/>
          <w:sz w:val="24"/>
          <w:szCs w:val="24"/>
        </w:rPr>
        <w:t xml:space="preserve"> sont constitués par les personnes, les biens, les équipements et l'environnement menacés par un aléa.</w:t>
      </w:r>
    </w:p>
    <w:p w:rsidR="00676BCB" w:rsidRPr="004D7172" w:rsidRDefault="00676BCB" w:rsidP="00676BCB">
      <w:pPr>
        <w:rPr>
          <w:rFonts w:eastAsia="Calibri" w:cs="Calibri"/>
          <w:color w:val="000000"/>
          <w:sz w:val="24"/>
          <w:szCs w:val="24"/>
        </w:rPr>
      </w:pPr>
      <w:r w:rsidRPr="004D7172">
        <w:rPr>
          <w:rFonts w:eastAsia="Calibri" w:cs="Calibri"/>
          <w:color w:val="000000"/>
          <w:sz w:val="24"/>
          <w:szCs w:val="24"/>
        </w:rPr>
        <w:t xml:space="preserve">Quand un aléa (ou plusieurs) menace un enjeu, on parle de </w:t>
      </w:r>
      <w:r w:rsidRPr="004D7172">
        <w:rPr>
          <w:rFonts w:eastAsia="Calibri" w:cs="Calibri"/>
          <w:b/>
          <w:color w:val="000000"/>
          <w:sz w:val="24"/>
          <w:szCs w:val="24"/>
        </w:rPr>
        <w:t>risque majeur</w:t>
      </w:r>
      <w:r w:rsidRPr="004D7172">
        <w:rPr>
          <w:rFonts w:eastAsia="Calibri" w:cs="Calibri"/>
          <w:color w:val="000000"/>
          <w:sz w:val="24"/>
          <w:szCs w:val="24"/>
        </w:rPr>
        <w:t>.</w:t>
      </w:r>
    </w:p>
    <w:p w:rsidR="000220DA" w:rsidRDefault="000220DA" w:rsidP="00695930">
      <w:pPr>
        <w:tabs>
          <w:tab w:val="left" w:pos="851"/>
        </w:tabs>
        <w:autoSpaceDE w:val="0"/>
        <w:autoSpaceDN w:val="0"/>
        <w:adjustRightInd w:val="0"/>
        <w:rPr>
          <w:b/>
          <w:sz w:val="32"/>
          <w:szCs w:val="24"/>
        </w:rPr>
      </w:pPr>
    </w:p>
    <w:p w:rsidR="004D079D" w:rsidRDefault="004D079D" w:rsidP="00695930">
      <w:pPr>
        <w:tabs>
          <w:tab w:val="left" w:pos="851"/>
        </w:tabs>
        <w:autoSpaceDE w:val="0"/>
        <w:autoSpaceDN w:val="0"/>
        <w:adjustRightInd w:val="0"/>
        <w:rPr>
          <w:b/>
          <w:sz w:val="32"/>
          <w:szCs w:val="24"/>
        </w:rPr>
      </w:pPr>
    </w:p>
    <w:p w:rsidR="004D079D" w:rsidRDefault="004D079D" w:rsidP="00695930">
      <w:pPr>
        <w:tabs>
          <w:tab w:val="left" w:pos="851"/>
        </w:tabs>
        <w:autoSpaceDE w:val="0"/>
        <w:autoSpaceDN w:val="0"/>
        <w:adjustRightInd w:val="0"/>
        <w:rPr>
          <w:b/>
          <w:sz w:val="32"/>
          <w:szCs w:val="24"/>
        </w:rPr>
      </w:pPr>
    </w:p>
    <w:p w:rsidR="004D079D" w:rsidRDefault="004D079D" w:rsidP="00695930">
      <w:pPr>
        <w:tabs>
          <w:tab w:val="left" w:pos="851"/>
        </w:tabs>
        <w:autoSpaceDE w:val="0"/>
        <w:autoSpaceDN w:val="0"/>
        <w:adjustRightInd w:val="0"/>
        <w:rPr>
          <w:b/>
          <w:sz w:val="32"/>
          <w:szCs w:val="24"/>
        </w:rPr>
      </w:pPr>
    </w:p>
    <w:p w:rsidR="004D079D" w:rsidRDefault="004D079D" w:rsidP="00695930">
      <w:pPr>
        <w:tabs>
          <w:tab w:val="left" w:pos="851"/>
        </w:tabs>
        <w:autoSpaceDE w:val="0"/>
        <w:autoSpaceDN w:val="0"/>
        <w:adjustRightInd w:val="0"/>
        <w:rPr>
          <w:b/>
          <w:sz w:val="32"/>
          <w:szCs w:val="24"/>
        </w:rPr>
      </w:pPr>
    </w:p>
    <w:p w:rsidR="004D079D" w:rsidRDefault="004D079D" w:rsidP="00695930">
      <w:pPr>
        <w:tabs>
          <w:tab w:val="left" w:pos="851"/>
        </w:tabs>
        <w:autoSpaceDE w:val="0"/>
        <w:autoSpaceDN w:val="0"/>
        <w:adjustRightInd w:val="0"/>
        <w:rPr>
          <w:b/>
          <w:sz w:val="32"/>
          <w:szCs w:val="24"/>
        </w:rPr>
      </w:pPr>
    </w:p>
    <w:p w:rsidR="004D079D" w:rsidRDefault="004D079D" w:rsidP="00695930">
      <w:pPr>
        <w:tabs>
          <w:tab w:val="left" w:pos="851"/>
        </w:tabs>
        <w:autoSpaceDE w:val="0"/>
        <w:autoSpaceDN w:val="0"/>
        <w:adjustRightInd w:val="0"/>
        <w:rPr>
          <w:b/>
          <w:sz w:val="32"/>
          <w:szCs w:val="24"/>
        </w:rPr>
      </w:pPr>
    </w:p>
    <w:p w:rsidR="004D079D" w:rsidRDefault="004D079D" w:rsidP="00695930">
      <w:pPr>
        <w:tabs>
          <w:tab w:val="left" w:pos="851"/>
        </w:tabs>
        <w:autoSpaceDE w:val="0"/>
        <w:autoSpaceDN w:val="0"/>
        <w:adjustRightInd w:val="0"/>
        <w:rPr>
          <w:b/>
          <w:sz w:val="32"/>
          <w:szCs w:val="24"/>
        </w:rPr>
      </w:pPr>
    </w:p>
    <w:p w:rsidR="004D079D" w:rsidRDefault="004D079D" w:rsidP="00695930">
      <w:pPr>
        <w:tabs>
          <w:tab w:val="left" w:pos="851"/>
        </w:tabs>
        <w:autoSpaceDE w:val="0"/>
        <w:autoSpaceDN w:val="0"/>
        <w:adjustRightInd w:val="0"/>
        <w:rPr>
          <w:b/>
          <w:sz w:val="32"/>
          <w:szCs w:val="24"/>
        </w:rPr>
      </w:pPr>
    </w:p>
    <w:p w:rsidR="00695930" w:rsidRPr="00695930" w:rsidRDefault="00911E3E" w:rsidP="00695930">
      <w:pPr>
        <w:tabs>
          <w:tab w:val="left" w:pos="851"/>
        </w:tabs>
        <w:autoSpaceDE w:val="0"/>
        <w:autoSpaceDN w:val="0"/>
        <w:adjustRightInd w:val="0"/>
        <w:rPr>
          <w:b/>
          <w:sz w:val="32"/>
          <w:szCs w:val="24"/>
        </w:rPr>
      </w:pPr>
      <w:r w:rsidRPr="00695930">
        <w:rPr>
          <w:b/>
          <w:sz w:val="32"/>
          <w:szCs w:val="24"/>
        </w:rPr>
        <w:t>Prévenir :</w:t>
      </w:r>
      <w:r w:rsidR="00695930" w:rsidRPr="00695930">
        <w:rPr>
          <w:b/>
          <w:sz w:val="32"/>
          <w:szCs w:val="24"/>
        </w:rPr>
        <w:t xml:space="preserve">      </w:t>
      </w:r>
    </w:p>
    <w:p w:rsidR="00885B1F" w:rsidRPr="00695930" w:rsidRDefault="00695930" w:rsidP="00695930">
      <w:pPr>
        <w:pStyle w:val="Paragraphedeliste"/>
        <w:numPr>
          <w:ilvl w:val="2"/>
          <w:numId w:val="1"/>
        </w:numPr>
        <w:tabs>
          <w:tab w:val="left" w:pos="851"/>
        </w:tabs>
        <w:autoSpaceDE w:val="0"/>
        <w:autoSpaceDN w:val="0"/>
        <w:adjustRightInd w:val="0"/>
        <w:rPr>
          <w:b/>
          <w:sz w:val="24"/>
          <w:szCs w:val="24"/>
        </w:rPr>
      </w:pPr>
      <w:r w:rsidRPr="00695930">
        <w:rPr>
          <w:b/>
          <w:sz w:val="24"/>
          <w:szCs w:val="24"/>
        </w:rPr>
        <w:t>Inform</w:t>
      </w:r>
      <w:r>
        <w:rPr>
          <w:b/>
          <w:sz w:val="24"/>
          <w:szCs w:val="24"/>
        </w:rPr>
        <w:t>er</w:t>
      </w:r>
      <w:r w:rsidRPr="00695930">
        <w:rPr>
          <w:b/>
          <w:sz w:val="24"/>
          <w:szCs w:val="24"/>
        </w:rPr>
        <w:t xml:space="preserve"> les populations</w:t>
      </w:r>
    </w:p>
    <w:p w:rsidR="00911E3E" w:rsidRDefault="00911E3E" w:rsidP="00330738">
      <w:pPr>
        <w:tabs>
          <w:tab w:val="left" w:pos="851"/>
        </w:tabs>
        <w:autoSpaceDE w:val="0"/>
        <w:autoSpaceDN w:val="0"/>
        <w:adjustRightInd w:val="0"/>
        <w:rPr>
          <w:b/>
          <w:sz w:val="24"/>
          <w:szCs w:val="24"/>
        </w:rPr>
      </w:pPr>
      <w:r>
        <w:rPr>
          <w:b/>
          <w:sz w:val="24"/>
          <w:szCs w:val="24"/>
        </w:rPr>
        <w:lastRenderedPageBreak/>
        <w:t>Document projeté, le DICRIM de Perpignan</w:t>
      </w:r>
      <w:r w:rsidR="00695930">
        <w:rPr>
          <w:b/>
          <w:sz w:val="24"/>
          <w:szCs w:val="24"/>
        </w:rPr>
        <w:t xml:space="preserve">   </w:t>
      </w:r>
      <w:r>
        <w:rPr>
          <w:b/>
          <w:noProof/>
          <w:sz w:val="24"/>
          <w:szCs w:val="24"/>
          <w:lang w:eastAsia="fr-FR"/>
        </w:rPr>
        <w:drawing>
          <wp:inline distT="0" distB="0" distL="0" distR="0">
            <wp:extent cx="5830507" cy="3800104"/>
            <wp:effectExtent l="19050" t="0" r="0" b="0"/>
            <wp:docPr id="2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srcRect l="1318" t="21649" r="25947" b="14421"/>
                    <a:stretch>
                      <a:fillRect/>
                    </a:stretch>
                  </pic:blipFill>
                  <pic:spPr bwMode="auto">
                    <a:xfrm>
                      <a:off x="0" y="0"/>
                      <a:ext cx="5836577" cy="3804060"/>
                    </a:xfrm>
                    <a:prstGeom prst="rect">
                      <a:avLst/>
                    </a:prstGeom>
                    <a:noFill/>
                    <a:ln w="9525">
                      <a:noFill/>
                      <a:miter lim="800000"/>
                      <a:headEnd/>
                      <a:tailEnd/>
                    </a:ln>
                  </pic:spPr>
                </pic:pic>
              </a:graphicData>
            </a:graphic>
          </wp:inline>
        </w:drawing>
      </w:r>
    </w:p>
    <w:p w:rsidR="00911E3E" w:rsidRDefault="00911E3E" w:rsidP="00330738">
      <w:pPr>
        <w:tabs>
          <w:tab w:val="left" w:pos="851"/>
        </w:tabs>
        <w:autoSpaceDE w:val="0"/>
        <w:autoSpaceDN w:val="0"/>
        <w:adjustRightInd w:val="0"/>
        <w:rPr>
          <w:b/>
          <w:sz w:val="24"/>
          <w:szCs w:val="24"/>
        </w:rPr>
      </w:pPr>
    </w:p>
    <w:p w:rsidR="0060011B" w:rsidRDefault="00911E3E" w:rsidP="00330738">
      <w:pPr>
        <w:autoSpaceDE w:val="0"/>
        <w:autoSpaceDN w:val="0"/>
        <w:adjustRightInd w:val="0"/>
        <w:spacing w:after="0" w:line="240" w:lineRule="auto"/>
        <w:jc w:val="center"/>
        <w:rPr>
          <w:rFonts w:cs="OfficinaSansStd-Bold"/>
          <w:b/>
          <w:color w:val="FF0000"/>
          <w:sz w:val="52"/>
          <w:szCs w:val="52"/>
        </w:rPr>
      </w:pPr>
      <w:r>
        <w:rPr>
          <w:rFonts w:cs="OfficinaSansStd-Bold"/>
          <w:b/>
          <w:noProof/>
          <w:color w:val="FF0000"/>
          <w:sz w:val="52"/>
          <w:szCs w:val="52"/>
          <w:lang w:eastAsia="fr-FR"/>
        </w:rPr>
        <w:drawing>
          <wp:inline distT="0" distB="0" distL="0" distR="0">
            <wp:extent cx="5867691" cy="4191989"/>
            <wp:effectExtent l="19050" t="0" r="0" b="0"/>
            <wp:docPr id="2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srcRect l="1730" t="21392" r="26153" b="14163"/>
                    <a:stretch>
                      <a:fillRect/>
                    </a:stretch>
                  </pic:blipFill>
                  <pic:spPr bwMode="auto">
                    <a:xfrm>
                      <a:off x="0" y="0"/>
                      <a:ext cx="5870294" cy="4193848"/>
                    </a:xfrm>
                    <a:prstGeom prst="rect">
                      <a:avLst/>
                    </a:prstGeom>
                    <a:noFill/>
                    <a:ln w="9525">
                      <a:noFill/>
                      <a:miter lim="800000"/>
                      <a:headEnd/>
                      <a:tailEnd/>
                    </a:ln>
                  </pic:spPr>
                </pic:pic>
              </a:graphicData>
            </a:graphic>
          </wp:inline>
        </w:drawing>
      </w:r>
    </w:p>
    <w:p w:rsidR="00695930" w:rsidRDefault="00695930" w:rsidP="00695930">
      <w:pPr>
        <w:rPr>
          <w:sz w:val="24"/>
        </w:rPr>
      </w:pPr>
    </w:p>
    <w:p w:rsidR="00695930" w:rsidRDefault="00695930" w:rsidP="00695930">
      <w:pPr>
        <w:rPr>
          <w:sz w:val="24"/>
        </w:rPr>
      </w:pPr>
      <w:r>
        <w:rPr>
          <w:sz w:val="24"/>
        </w:rPr>
        <w:t>R</w:t>
      </w:r>
      <w:r w:rsidR="004246E6">
        <w:rPr>
          <w:sz w:val="24"/>
        </w:rPr>
        <w:t>ecenser les risques mentionnés et les classer entre les risques naturels et les risques technologiques (liés aux hommes)</w:t>
      </w:r>
    </w:p>
    <w:tbl>
      <w:tblPr>
        <w:tblStyle w:val="Grilledutableau"/>
        <w:tblW w:w="0" w:type="auto"/>
        <w:tblLook w:val="04A0" w:firstRow="1" w:lastRow="0" w:firstColumn="1" w:lastColumn="0" w:noHBand="0" w:noVBand="1"/>
      </w:tblPr>
      <w:tblGrid>
        <w:gridCol w:w="4528"/>
        <w:gridCol w:w="4534"/>
      </w:tblGrid>
      <w:tr w:rsidR="004246E6" w:rsidRPr="004246E6" w:rsidTr="004246E6">
        <w:tc>
          <w:tcPr>
            <w:tcW w:w="4606" w:type="dxa"/>
          </w:tcPr>
          <w:p w:rsidR="004246E6" w:rsidRPr="004246E6" w:rsidRDefault="004246E6" w:rsidP="004246E6">
            <w:pPr>
              <w:jc w:val="center"/>
              <w:rPr>
                <w:b/>
                <w:sz w:val="24"/>
              </w:rPr>
            </w:pPr>
            <w:r w:rsidRPr="004246E6">
              <w:rPr>
                <w:b/>
                <w:sz w:val="24"/>
              </w:rPr>
              <w:t>Les risques naturels</w:t>
            </w:r>
          </w:p>
        </w:tc>
        <w:tc>
          <w:tcPr>
            <w:tcW w:w="4606" w:type="dxa"/>
          </w:tcPr>
          <w:p w:rsidR="004246E6" w:rsidRPr="004246E6" w:rsidRDefault="004246E6" w:rsidP="004246E6">
            <w:pPr>
              <w:jc w:val="center"/>
              <w:rPr>
                <w:b/>
                <w:sz w:val="24"/>
              </w:rPr>
            </w:pPr>
            <w:r>
              <w:rPr>
                <w:b/>
                <w:sz w:val="24"/>
              </w:rPr>
              <w:t>L</w:t>
            </w:r>
            <w:r w:rsidRPr="004246E6">
              <w:rPr>
                <w:b/>
                <w:sz w:val="24"/>
              </w:rPr>
              <w:t>es risques technologiques</w:t>
            </w:r>
          </w:p>
        </w:tc>
      </w:tr>
      <w:tr w:rsidR="004246E6" w:rsidTr="004246E6">
        <w:tc>
          <w:tcPr>
            <w:tcW w:w="4606" w:type="dxa"/>
          </w:tcPr>
          <w:p w:rsidR="004246E6" w:rsidRDefault="004246E6" w:rsidP="00695930">
            <w:pPr>
              <w:rPr>
                <w:sz w:val="24"/>
              </w:rPr>
            </w:pPr>
          </w:p>
          <w:p w:rsidR="004246E6" w:rsidRDefault="003737F5" w:rsidP="00695930">
            <w:pPr>
              <w:rPr>
                <w:sz w:val="24"/>
              </w:rPr>
            </w:pPr>
            <w:r>
              <w:rPr>
                <w:sz w:val="24"/>
              </w:rPr>
              <w:t>Risque de vents violents</w:t>
            </w:r>
          </w:p>
          <w:p w:rsidR="003737F5" w:rsidRDefault="003737F5" w:rsidP="00695930">
            <w:pPr>
              <w:rPr>
                <w:sz w:val="24"/>
              </w:rPr>
            </w:pPr>
            <w:r>
              <w:rPr>
                <w:sz w:val="24"/>
              </w:rPr>
              <w:t>Le risque de chutes de neige abondantes</w:t>
            </w:r>
          </w:p>
          <w:p w:rsidR="003737F5" w:rsidRDefault="003737F5" w:rsidP="00695930">
            <w:pPr>
              <w:rPr>
                <w:sz w:val="24"/>
              </w:rPr>
            </w:pPr>
            <w:r>
              <w:rPr>
                <w:sz w:val="24"/>
              </w:rPr>
              <w:t>Risque d’inondation</w:t>
            </w:r>
          </w:p>
          <w:p w:rsidR="003737F5" w:rsidRDefault="003737F5" w:rsidP="00695930">
            <w:pPr>
              <w:rPr>
                <w:sz w:val="24"/>
              </w:rPr>
            </w:pPr>
            <w:r>
              <w:rPr>
                <w:sz w:val="24"/>
              </w:rPr>
              <w:t>Risque sismique</w:t>
            </w:r>
          </w:p>
          <w:p w:rsidR="004246E6" w:rsidRDefault="003737F5" w:rsidP="00695930">
            <w:pPr>
              <w:rPr>
                <w:sz w:val="24"/>
              </w:rPr>
            </w:pPr>
            <w:r>
              <w:rPr>
                <w:sz w:val="24"/>
              </w:rPr>
              <w:t>Le</w:t>
            </w:r>
            <w:r w:rsidR="00782C84">
              <w:rPr>
                <w:sz w:val="24"/>
              </w:rPr>
              <w:t xml:space="preserve"> mouvement de terrain</w:t>
            </w:r>
          </w:p>
          <w:p w:rsidR="004246E6" w:rsidRDefault="004246E6" w:rsidP="00695930">
            <w:pPr>
              <w:rPr>
                <w:sz w:val="24"/>
              </w:rPr>
            </w:pPr>
          </w:p>
          <w:p w:rsidR="004246E6" w:rsidRDefault="004246E6" w:rsidP="004D079D">
            <w:pPr>
              <w:rPr>
                <w:sz w:val="24"/>
              </w:rPr>
            </w:pPr>
          </w:p>
        </w:tc>
        <w:tc>
          <w:tcPr>
            <w:tcW w:w="4606" w:type="dxa"/>
          </w:tcPr>
          <w:p w:rsidR="004D079D" w:rsidRDefault="004D079D" w:rsidP="00695930">
            <w:pPr>
              <w:rPr>
                <w:sz w:val="24"/>
              </w:rPr>
            </w:pPr>
          </w:p>
          <w:p w:rsidR="004246E6" w:rsidRDefault="003737F5" w:rsidP="00695930">
            <w:pPr>
              <w:rPr>
                <w:sz w:val="24"/>
              </w:rPr>
            </w:pPr>
            <w:r>
              <w:rPr>
                <w:sz w:val="24"/>
              </w:rPr>
              <w:t>Le risque de rupture de barrage</w:t>
            </w:r>
          </w:p>
          <w:p w:rsidR="003737F5" w:rsidRDefault="003737F5" w:rsidP="00695930">
            <w:pPr>
              <w:rPr>
                <w:sz w:val="24"/>
              </w:rPr>
            </w:pPr>
            <w:r>
              <w:rPr>
                <w:sz w:val="24"/>
              </w:rPr>
              <w:t>Le risque de transport de matières dangereuses</w:t>
            </w:r>
          </w:p>
        </w:tc>
      </w:tr>
    </w:tbl>
    <w:p w:rsidR="004246E6" w:rsidRDefault="004246E6" w:rsidP="00695930">
      <w:pPr>
        <w:rPr>
          <w:sz w:val="24"/>
        </w:rPr>
      </w:pPr>
    </w:p>
    <w:p w:rsidR="007B148A" w:rsidRDefault="007B148A" w:rsidP="007B148A">
      <w:pPr>
        <w:jc w:val="center"/>
        <w:rPr>
          <w:sz w:val="24"/>
        </w:rPr>
      </w:pPr>
      <w:r>
        <w:rPr>
          <w:noProof/>
          <w:sz w:val="24"/>
          <w:lang w:eastAsia="fr-FR"/>
        </w:rPr>
        <w:drawing>
          <wp:inline distT="0" distB="0" distL="0" distR="0">
            <wp:extent cx="3472195" cy="6293922"/>
            <wp:effectExtent l="19050" t="0" r="0" b="0"/>
            <wp:docPr id="2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srcRect l="23111" t="11856" r="44901" b="15464"/>
                    <a:stretch>
                      <a:fillRect/>
                    </a:stretch>
                  </pic:blipFill>
                  <pic:spPr bwMode="auto">
                    <a:xfrm>
                      <a:off x="0" y="0"/>
                      <a:ext cx="3476135" cy="6301064"/>
                    </a:xfrm>
                    <a:prstGeom prst="rect">
                      <a:avLst/>
                    </a:prstGeom>
                    <a:noFill/>
                    <a:ln w="9525">
                      <a:noFill/>
                      <a:miter lim="800000"/>
                      <a:headEnd/>
                      <a:tailEnd/>
                    </a:ln>
                  </pic:spPr>
                </pic:pic>
              </a:graphicData>
            </a:graphic>
          </wp:inline>
        </w:drawing>
      </w:r>
    </w:p>
    <w:p w:rsidR="004D079D" w:rsidRDefault="004D079D" w:rsidP="007B148A">
      <w:pPr>
        <w:jc w:val="center"/>
        <w:rPr>
          <w:sz w:val="24"/>
        </w:rPr>
      </w:pPr>
    </w:p>
    <w:p w:rsidR="004D079D" w:rsidRDefault="004D079D" w:rsidP="007B148A">
      <w:pPr>
        <w:jc w:val="center"/>
        <w:rPr>
          <w:sz w:val="24"/>
        </w:rPr>
      </w:pPr>
    </w:p>
    <w:p w:rsidR="004246E6" w:rsidRPr="004246E6" w:rsidRDefault="004246E6" w:rsidP="004246E6">
      <w:pPr>
        <w:pStyle w:val="Paragraphedeliste"/>
        <w:numPr>
          <w:ilvl w:val="2"/>
          <w:numId w:val="1"/>
        </w:numPr>
        <w:rPr>
          <w:b/>
          <w:sz w:val="24"/>
        </w:rPr>
      </w:pPr>
      <w:r w:rsidRPr="004246E6">
        <w:rPr>
          <w:b/>
          <w:sz w:val="24"/>
        </w:rPr>
        <w:t>Anticiper</w:t>
      </w:r>
      <w:r>
        <w:rPr>
          <w:b/>
          <w:sz w:val="24"/>
        </w:rPr>
        <w:t xml:space="preserve"> pour répondre à la menace</w:t>
      </w:r>
    </w:p>
    <w:p w:rsidR="00695930" w:rsidRDefault="00695930" w:rsidP="00695930">
      <w:pPr>
        <w:rPr>
          <w:i/>
          <w:sz w:val="24"/>
        </w:rPr>
      </w:pPr>
      <w:r w:rsidRPr="00695930">
        <w:rPr>
          <w:sz w:val="24"/>
        </w:rPr>
        <w:lastRenderedPageBreak/>
        <w:t xml:space="preserve">Le maire de chaque commune prépare avec le préfet </w:t>
      </w:r>
      <w:r w:rsidRPr="00695930">
        <w:rPr>
          <w:b/>
          <w:sz w:val="24"/>
        </w:rPr>
        <w:t>un PPR (Plan de Prévention des Risques)</w:t>
      </w:r>
      <w:r w:rsidRPr="00695930">
        <w:rPr>
          <w:sz w:val="24"/>
        </w:rPr>
        <w:t xml:space="preserve"> qui réglemente les constructions dans les zones à risques comme le </w:t>
      </w:r>
      <w:r w:rsidRPr="00695930">
        <w:rPr>
          <w:b/>
          <w:sz w:val="24"/>
        </w:rPr>
        <w:t>PPRInondations (PPRI).</w:t>
      </w:r>
      <w:r w:rsidR="004246E6">
        <w:rPr>
          <w:b/>
          <w:sz w:val="24"/>
        </w:rPr>
        <w:t xml:space="preserve"> </w:t>
      </w:r>
      <w:r w:rsidR="004246E6">
        <w:rPr>
          <w:i/>
          <w:sz w:val="24"/>
        </w:rPr>
        <w:t>Projection</w:t>
      </w:r>
      <w:r w:rsidR="004246E6" w:rsidRPr="004246E6">
        <w:rPr>
          <w:i/>
          <w:sz w:val="24"/>
        </w:rPr>
        <w:t xml:space="preserve"> PPRI Perpignan</w:t>
      </w:r>
      <w:r w:rsidR="00DA3000">
        <w:rPr>
          <w:i/>
          <w:sz w:val="24"/>
        </w:rPr>
        <w:t xml:space="preserve"> + doc Qu’est ce qu’un PPR ?</w:t>
      </w:r>
    </w:p>
    <w:p w:rsidR="004246E6" w:rsidRDefault="003458D0" w:rsidP="00695930">
      <w:pPr>
        <w:rPr>
          <w:b/>
          <w:sz w:val="24"/>
        </w:rPr>
      </w:pPr>
      <w:r>
        <w:rPr>
          <w:b/>
          <w:noProof/>
          <w:sz w:val="24"/>
          <w:lang w:eastAsia="fr-FR"/>
        </w:rPr>
        <w:drawing>
          <wp:inline distT="0" distB="0" distL="0" distR="0">
            <wp:extent cx="5676405" cy="4081312"/>
            <wp:effectExtent l="19050" t="0" r="495" b="0"/>
            <wp:docPr id="2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srcRect l="7911" t="24227" r="27595" b="17772"/>
                    <a:stretch>
                      <a:fillRect/>
                    </a:stretch>
                  </pic:blipFill>
                  <pic:spPr bwMode="auto">
                    <a:xfrm>
                      <a:off x="0" y="0"/>
                      <a:ext cx="5681356" cy="4084872"/>
                    </a:xfrm>
                    <a:prstGeom prst="rect">
                      <a:avLst/>
                    </a:prstGeom>
                    <a:noFill/>
                    <a:ln w="9525">
                      <a:noFill/>
                      <a:miter lim="800000"/>
                      <a:headEnd/>
                      <a:tailEnd/>
                    </a:ln>
                  </pic:spPr>
                </pic:pic>
              </a:graphicData>
            </a:graphic>
          </wp:inline>
        </w:drawing>
      </w:r>
    </w:p>
    <w:p w:rsidR="00695930" w:rsidRPr="00695930" w:rsidRDefault="00695930" w:rsidP="00695930">
      <w:pPr>
        <w:rPr>
          <w:b/>
          <w:sz w:val="24"/>
        </w:rPr>
      </w:pPr>
    </w:p>
    <w:p w:rsidR="00695930" w:rsidRDefault="00695930" w:rsidP="00695930">
      <w:pPr>
        <w:rPr>
          <w:sz w:val="24"/>
        </w:rPr>
      </w:pPr>
      <w:r w:rsidRPr="00695930">
        <w:rPr>
          <w:b/>
          <w:sz w:val="24"/>
        </w:rPr>
        <w:t>Un PPMS (Plan Particulier de Mise en Sécurité)</w:t>
      </w:r>
      <w:r w:rsidRPr="00695930">
        <w:rPr>
          <w:sz w:val="24"/>
        </w:rPr>
        <w:t xml:space="preserve"> a été préparé pour le collège. Il s’agit d’informer la communauté scolaire et de la préparer à réagir si un risque majeur se présentait. </w:t>
      </w:r>
    </w:p>
    <w:p w:rsidR="007B148A" w:rsidRPr="007B148A" w:rsidRDefault="007B148A" w:rsidP="007B148A">
      <w:pPr>
        <w:rPr>
          <w:b/>
          <w:sz w:val="24"/>
          <w:szCs w:val="24"/>
        </w:rPr>
      </w:pPr>
      <w:r w:rsidRPr="007B148A">
        <w:rPr>
          <w:b/>
          <w:sz w:val="24"/>
          <w:szCs w:val="24"/>
        </w:rPr>
        <w:t>Au collège, que faire en cas de crise ?</w:t>
      </w:r>
    </w:p>
    <w:p w:rsidR="007B148A" w:rsidRPr="007B148A" w:rsidRDefault="007B148A" w:rsidP="007B148A">
      <w:pPr>
        <w:rPr>
          <w:sz w:val="24"/>
          <w:szCs w:val="24"/>
        </w:rPr>
      </w:pPr>
      <w:r w:rsidRPr="007B148A">
        <w:rPr>
          <w:sz w:val="24"/>
          <w:szCs w:val="24"/>
        </w:rPr>
        <w:t>- S’il s’agit d’un incendie : rejoindre l’emplacement prévu à l’extérieur.</w:t>
      </w:r>
    </w:p>
    <w:p w:rsidR="007B148A" w:rsidRPr="007B148A" w:rsidRDefault="007B148A" w:rsidP="007B148A">
      <w:pPr>
        <w:rPr>
          <w:sz w:val="24"/>
          <w:szCs w:val="24"/>
        </w:rPr>
      </w:pPr>
      <w:r w:rsidRPr="007B148A">
        <w:rPr>
          <w:sz w:val="24"/>
          <w:szCs w:val="24"/>
        </w:rPr>
        <w:t>- S’il s’agit d’un séisme : se mettre sous une table, dans le coin d’un mur mais loin des fenêtres, si on est dehors, s’éloigner des bâtiments.</w:t>
      </w:r>
    </w:p>
    <w:p w:rsidR="007B148A" w:rsidRPr="007B148A" w:rsidRDefault="007B148A" w:rsidP="007B148A">
      <w:pPr>
        <w:rPr>
          <w:sz w:val="24"/>
          <w:szCs w:val="24"/>
        </w:rPr>
      </w:pPr>
      <w:r w:rsidRPr="007B148A">
        <w:rPr>
          <w:sz w:val="24"/>
          <w:szCs w:val="24"/>
        </w:rPr>
        <w:t>- S’il s’agit d’une inondation, rester dans le collège et suivre les ordres du chef d’établissement.</w:t>
      </w:r>
    </w:p>
    <w:p w:rsidR="007B148A" w:rsidRPr="007B148A" w:rsidRDefault="007B148A" w:rsidP="007B148A">
      <w:pPr>
        <w:rPr>
          <w:b/>
          <w:sz w:val="24"/>
          <w:szCs w:val="24"/>
        </w:rPr>
      </w:pPr>
      <w:r w:rsidRPr="007B148A">
        <w:rPr>
          <w:sz w:val="24"/>
          <w:szCs w:val="24"/>
        </w:rPr>
        <w:t xml:space="preserve">- S’il s’agit d’un accident nucléaire (ou technologique en général), rester dans les bâtiments et dans sa classe ! C’est la </w:t>
      </w:r>
      <w:r w:rsidRPr="007B148A">
        <w:rPr>
          <w:b/>
          <w:sz w:val="24"/>
          <w:szCs w:val="24"/>
        </w:rPr>
        <w:t>procédure de confinement.</w:t>
      </w:r>
    </w:p>
    <w:p w:rsidR="007B148A" w:rsidRPr="00192AA5" w:rsidRDefault="007B148A" w:rsidP="007B148A">
      <w:pPr>
        <w:spacing w:line="360" w:lineRule="auto"/>
        <w:rPr>
          <w:b/>
        </w:rPr>
      </w:pPr>
      <w:r w:rsidRPr="00A14E16">
        <w:rPr>
          <w:b/>
        </w:rPr>
        <w:t>TOUT EXERCICE DE PRÉVENTION EST À PRENDRE AU SÉRIEUX !</w:t>
      </w:r>
    </w:p>
    <w:p w:rsidR="00695930" w:rsidRPr="00B844E8" w:rsidRDefault="00695930" w:rsidP="00695930">
      <w:pPr>
        <w:jc w:val="center"/>
        <w:rPr>
          <w:b/>
          <w:sz w:val="24"/>
        </w:rPr>
      </w:pPr>
      <w:r w:rsidRPr="00B844E8">
        <w:rPr>
          <w:b/>
          <w:sz w:val="24"/>
        </w:rPr>
        <w:t>Prévenir signifie donc aussi informer et entraîner.</w:t>
      </w:r>
    </w:p>
    <w:p w:rsidR="007B148A" w:rsidRDefault="007B148A" w:rsidP="00695930">
      <w:pPr>
        <w:jc w:val="center"/>
        <w:rPr>
          <w:b/>
        </w:rPr>
      </w:pPr>
    </w:p>
    <w:p w:rsidR="007B148A" w:rsidRPr="00B844E8" w:rsidRDefault="007B148A" w:rsidP="00695930">
      <w:pPr>
        <w:jc w:val="center"/>
        <w:rPr>
          <w:b/>
          <w:sz w:val="24"/>
        </w:rPr>
      </w:pPr>
    </w:p>
    <w:p w:rsidR="00DA3000" w:rsidRPr="00B844E8" w:rsidRDefault="007B148A" w:rsidP="00DA3000">
      <w:pPr>
        <w:pStyle w:val="Paragraphedeliste"/>
        <w:numPr>
          <w:ilvl w:val="2"/>
          <w:numId w:val="1"/>
        </w:numPr>
        <w:rPr>
          <w:sz w:val="24"/>
        </w:rPr>
      </w:pPr>
      <w:r w:rsidRPr="00B844E8">
        <w:rPr>
          <w:b/>
          <w:sz w:val="24"/>
        </w:rPr>
        <w:lastRenderedPageBreak/>
        <w:t>la lutte contre une crise majeure</w:t>
      </w:r>
      <w:r w:rsidRPr="00B844E8">
        <w:rPr>
          <w:sz w:val="24"/>
        </w:rPr>
        <w:t> :</w:t>
      </w:r>
    </w:p>
    <w:p w:rsidR="007B148A" w:rsidRDefault="00B844E8" w:rsidP="00DA3000">
      <w:pPr>
        <w:rPr>
          <w:sz w:val="24"/>
        </w:rPr>
      </w:pPr>
      <w:r w:rsidRPr="00B844E8">
        <w:rPr>
          <w:noProof/>
          <w:sz w:val="24"/>
          <w:lang w:eastAsia="fr-FR"/>
        </w:rPr>
        <w:drawing>
          <wp:anchor distT="0" distB="0" distL="114300" distR="114300" simplePos="0" relativeHeight="251680768" behindDoc="1" locked="0" layoutInCell="1" allowOverlap="1">
            <wp:simplePos x="0" y="0"/>
            <wp:positionH relativeFrom="column">
              <wp:posOffset>-121285</wp:posOffset>
            </wp:positionH>
            <wp:positionV relativeFrom="paragraph">
              <wp:posOffset>1081405</wp:posOffset>
            </wp:positionV>
            <wp:extent cx="6374130" cy="4916170"/>
            <wp:effectExtent l="19050" t="0" r="7620" b="0"/>
            <wp:wrapTight wrapText="bothSides">
              <wp:wrapPolygon edited="0">
                <wp:start x="-65" y="0"/>
                <wp:lineTo x="-65" y="21511"/>
                <wp:lineTo x="21626" y="21511"/>
                <wp:lineTo x="21626" y="0"/>
                <wp:lineTo x="-65" y="0"/>
              </wp:wrapPolygon>
            </wp:wrapTight>
            <wp:docPr id="28" name="Image 2" descr="Numérise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Numériser002"/>
                    <pic:cNvPicPr>
                      <a:picLocks noChangeAspect="1" noChangeArrowheads="1"/>
                    </pic:cNvPicPr>
                  </pic:nvPicPr>
                  <pic:blipFill>
                    <a:blip r:embed="rId35" cstate="print"/>
                    <a:srcRect/>
                    <a:stretch>
                      <a:fillRect/>
                    </a:stretch>
                  </pic:blipFill>
                  <pic:spPr bwMode="auto">
                    <a:xfrm>
                      <a:off x="0" y="0"/>
                      <a:ext cx="6374130" cy="4916170"/>
                    </a:xfrm>
                    <a:prstGeom prst="rect">
                      <a:avLst/>
                    </a:prstGeom>
                    <a:noFill/>
                    <a:ln w="9525">
                      <a:noFill/>
                      <a:miter lim="800000"/>
                      <a:headEnd/>
                      <a:tailEnd/>
                    </a:ln>
                  </pic:spPr>
                </pic:pic>
              </a:graphicData>
            </a:graphic>
          </wp:anchor>
        </w:drawing>
      </w:r>
      <w:r w:rsidR="00DA3000" w:rsidRPr="00B844E8">
        <w:rPr>
          <w:sz w:val="24"/>
        </w:rPr>
        <w:t>M</w:t>
      </w:r>
      <w:r w:rsidR="007B148A" w:rsidRPr="00B844E8">
        <w:rPr>
          <w:sz w:val="24"/>
        </w:rPr>
        <w:t>ise en place des plans de secours prévus (plan ORSEC pour les inondations par exemple). Les services de sécurité (pompiers, gendarmes, services médicaux) sont mobilisés et leur action est coordonnée par le préfet.</w:t>
      </w:r>
    </w:p>
    <w:p w:rsidR="00B844E8" w:rsidRPr="00B844E8" w:rsidRDefault="00B844E8" w:rsidP="00DA3000">
      <w:pPr>
        <w:rPr>
          <w:sz w:val="24"/>
        </w:rPr>
      </w:pPr>
    </w:p>
    <w:p w:rsidR="00DA3000" w:rsidRPr="00B844E8" w:rsidRDefault="00DA3000" w:rsidP="00DA3000">
      <w:pPr>
        <w:rPr>
          <w:sz w:val="24"/>
        </w:rPr>
      </w:pPr>
    </w:p>
    <w:p w:rsidR="00DA3000" w:rsidRPr="00B844E8" w:rsidRDefault="007B148A" w:rsidP="00DA3000">
      <w:pPr>
        <w:pStyle w:val="Paragraphedeliste"/>
        <w:numPr>
          <w:ilvl w:val="2"/>
          <w:numId w:val="1"/>
        </w:numPr>
        <w:rPr>
          <w:sz w:val="24"/>
        </w:rPr>
      </w:pPr>
      <w:r w:rsidRPr="00B844E8">
        <w:rPr>
          <w:b/>
          <w:sz w:val="24"/>
        </w:rPr>
        <w:t>l’après-crise</w:t>
      </w:r>
      <w:r w:rsidRPr="00B844E8">
        <w:rPr>
          <w:sz w:val="24"/>
        </w:rPr>
        <w:t xml:space="preserve"> : </w:t>
      </w:r>
    </w:p>
    <w:p w:rsidR="007B148A" w:rsidRPr="00B844E8" w:rsidRDefault="00DA3000" w:rsidP="00DA3000">
      <w:pPr>
        <w:rPr>
          <w:sz w:val="24"/>
        </w:rPr>
      </w:pPr>
      <w:r w:rsidRPr="00B844E8">
        <w:rPr>
          <w:sz w:val="24"/>
        </w:rPr>
        <w:t>I</w:t>
      </w:r>
      <w:r w:rsidR="007B148A" w:rsidRPr="00B844E8">
        <w:rPr>
          <w:sz w:val="24"/>
        </w:rPr>
        <w:t>l faut aider les victimes (assurances, aides de l’État mais aussi solidarité entre les personnes), reconstruire et tirer des leçons !</w:t>
      </w:r>
    </w:p>
    <w:p w:rsidR="00B844E8" w:rsidRPr="00B844E8" w:rsidRDefault="00B844E8" w:rsidP="007B148A">
      <w:pPr>
        <w:rPr>
          <w:sz w:val="24"/>
        </w:rPr>
      </w:pPr>
    </w:p>
    <w:p w:rsidR="00695930" w:rsidRDefault="00695930" w:rsidP="00330738">
      <w:pPr>
        <w:autoSpaceDE w:val="0"/>
        <w:autoSpaceDN w:val="0"/>
        <w:adjustRightInd w:val="0"/>
        <w:spacing w:after="0" w:line="240" w:lineRule="auto"/>
        <w:jc w:val="center"/>
        <w:rPr>
          <w:rFonts w:cs="OfficinaSansStd-Bold"/>
          <w:b/>
          <w:color w:val="FF0000"/>
          <w:sz w:val="56"/>
          <w:szCs w:val="52"/>
        </w:rPr>
      </w:pPr>
    </w:p>
    <w:p w:rsidR="00B844E8" w:rsidRDefault="00B844E8" w:rsidP="00330738">
      <w:pPr>
        <w:autoSpaceDE w:val="0"/>
        <w:autoSpaceDN w:val="0"/>
        <w:adjustRightInd w:val="0"/>
        <w:spacing w:after="0" w:line="240" w:lineRule="auto"/>
        <w:jc w:val="center"/>
        <w:rPr>
          <w:rFonts w:cs="OfficinaSansStd-Bold"/>
          <w:b/>
          <w:color w:val="FF0000"/>
          <w:sz w:val="56"/>
          <w:szCs w:val="52"/>
        </w:rPr>
      </w:pPr>
    </w:p>
    <w:p w:rsidR="00B844E8" w:rsidRDefault="00B844E8" w:rsidP="00B844E8">
      <w:pPr>
        <w:autoSpaceDE w:val="0"/>
        <w:autoSpaceDN w:val="0"/>
        <w:adjustRightInd w:val="0"/>
        <w:spacing w:after="0" w:line="240" w:lineRule="auto"/>
        <w:ind w:left="-426"/>
        <w:jc w:val="center"/>
        <w:rPr>
          <w:rFonts w:cs="OfficinaSansStd-Bold"/>
          <w:b/>
          <w:color w:val="FF0000"/>
          <w:sz w:val="56"/>
          <w:szCs w:val="52"/>
        </w:rPr>
      </w:pPr>
      <w:r>
        <w:rPr>
          <w:rFonts w:cs="OfficinaSansStd-Bold"/>
          <w:b/>
          <w:noProof/>
          <w:color w:val="FF0000"/>
          <w:sz w:val="56"/>
          <w:szCs w:val="52"/>
          <w:lang w:eastAsia="fr-FR"/>
        </w:rPr>
        <w:lastRenderedPageBreak/>
        <w:drawing>
          <wp:inline distT="0" distB="0" distL="0" distR="0">
            <wp:extent cx="6476753" cy="7410203"/>
            <wp:effectExtent l="19050" t="0" r="247" b="0"/>
            <wp:docPr id="2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srcRect l="18623" t="17268" r="21735" b="12371"/>
                    <a:stretch>
                      <a:fillRect/>
                    </a:stretch>
                  </pic:blipFill>
                  <pic:spPr bwMode="auto">
                    <a:xfrm>
                      <a:off x="0" y="0"/>
                      <a:ext cx="6479355" cy="7413180"/>
                    </a:xfrm>
                    <a:prstGeom prst="rect">
                      <a:avLst/>
                    </a:prstGeom>
                    <a:noFill/>
                    <a:ln w="9525">
                      <a:noFill/>
                      <a:miter lim="800000"/>
                      <a:headEnd/>
                      <a:tailEnd/>
                    </a:ln>
                  </pic:spPr>
                </pic:pic>
              </a:graphicData>
            </a:graphic>
          </wp:inline>
        </w:drawing>
      </w:r>
    </w:p>
    <w:p w:rsidR="00B844E8" w:rsidRDefault="00B844E8" w:rsidP="00B844E8">
      <w:pPr>
        <w:rPr>
          <w:rFonts w:cs="OfficinaSansStd-Bold"/>
          <w:sz w:val="56"/>
          <w:szCs w:val="52"/>
        </w:rPr>
      </w:pPr>
    </w:p>
    <w:p w:rsidR="00B844E8" w:rsidRDefault="00B844E8" w:rsidP="00B844E8">
      <w:pPr>
        <w:rPr>
          <w:b/>
          <w:sz w:val="24"/>
        </w:rPr>
      </w:pPr>
      <w:r>
        <w:rPr>
          <w:rFonts w:cs="OfficinaSansStd-Bold"/>
          <w:sz w:val="56"/>
          <w:szCs w:val="52"/>
        </w:rPr>
        <w:tab/>
      </w:r>
      <w:r w:rsidRPr="00B844E8">
        <w:rPr>
          <w:b/>
          <w:sz w:val="24"/>
        </w:rPr>
        <w:t xml:space="preserve">L’État et les collectivités locales (municipalité, Conseil </w:t>
      </w:r>
      <w:r w:rsidR="00376748">
        <w:rPr>
          <w:b/>
          <w:sz w:val="24"/>
        </w:rPr>
        <w:t xml:space="preserve"> départemental</w:t>
      </w:r>
      <w:r w:rsidRPr="00B844E8">
        <w:rPr>
          <w:b/>
          <w:sz w:val="24"/>
        </w:rPr>
        <w:t xml:space="preserve"> et Conseil régional) organisent la protection contre les risques majeurs et assurent la sécurité de tous en cas de catastrophe majeure.</w:t>
      </w:r>
    </w:p>
    <w:p w:rsidR="00D42FB7" w:rsidRDefault="00D42FB7" w:rsidP="00B844E8">
      <w:pPr>
        <w:rPr>
          <w:b/>
          <w:sz w:val="24"/>
        </w:rPr>
      </w:pPr>
    </w:p>
    <w:p w:rsidR="00D42FB7" w:rsidRDefault="00D42FB7" w:rsidP="00B844E8">
      <w:pPr>
        <w:rPr>
          <w:b/>
          <w:sz w:val="24"/>
        </w:rPr>
      </w:pPr>
    </w:p>
    <w:p w:rsidR="00D42FB7" w:rsidRDefault="00D42FB7" w:rsidP="00B844E8">
      <w:pPr>
        <w:rPr>
          <w:b/>
          <w:sz w:val="24"/>
        </w:rPr>
      </w:pPr>
    </w:p>
    <w:p w:rsidR="00D42FB7" w:rsidRPr="00B821F9" w:rsidRDefault="00D42FB7" w:rsidP="00D42FB7">
      <w:pPr>
        <w:jc w:val="center"/>
        <w:rPr>
          <w:rFonts w:ascii="Times New Roman" w:hAnsi="Times New Roman" w:cs="Times New Roman"/>
          <w:b/>
        </w:rPr>
      </w:pPr>
      <w:r>
        <w:rPr>
          <w:rFonts w:ascii="Times New Roman" w:hAnsi="Times New Roman" w:cs="Times New Roman"/>
          <w:b/>
        </w:rPr>
        <w:lastRenderedPageBreak/>
        <w:t xml:space="preserve">Nom                                                                Prénom                                                                      </w:t>
      </w:r>
      <w:r w:rsidRPr="00B821F9">
        <w:rPr>
          <w:rFonts w:ascii="Times New Roman" w:hAnsi="Times New Roman" w:cs="Times New Roman"/>
          <w:b/>
        </w:rPr>
        <w:t>5e Évaluation</w:t>
      </w:r>
      <w:r>
        <w:rPr>
          <w:rFonts w:ascii="Times New Roman" w:hAnsi="Times New Roman" w:cs="Times New Roman"/>
          <w:b/>
        </w:rPr>
        <w:t xml:space="preserve"> : </w:t>
      </w:r>
      <w:r w:rsidRPr="00B821F9">
        <w:rPr>
          <w:rFonts w:ascii="Times New Roman" w:hAnsi="Times New Roman" w:cs="Times New Roman"/>
          <w:b/>
        </w:rPr>
        <w:t>Sécurité et risques majeurs</w:t>
      </w:r>
    </w:p>
    <w:p w:rsidR="00D42FB7" w:rsidRPr="00B821F9" w:rsidRDefault="00D42FB7" w:rsidP="00D42FB7">
      <w:pPr>
        <w:pStyle w:val="Paragraphedeliste"/>
        <w:numPr>
          <w:ilvl w:val="0"/>
          <w:numId w:val="7"/>
        </w:numPr>
        <w:rPr>
          <w:rFonts w:ascii="Times New Roman" w:hAnsi="Times New Roman" w:cs="Times New Roman"/>
        </w:rPr>
      </w:pPr>
      <w:r w:rsidRPr="00B821F9">
        <w:rPr>
          <w:rFonts w:ascii="Times New Roman" w:hAnsi="Times New Roman" w:cs="Times New Roman"/>
        </w:rPr>
        <w:t xml:space="preserve"> Entoure la (ou les) bonne(s) réponse(s) :</w:t>
      </w:r>
    </w:p>
    <w:tbl>
      <w:tblPr>
        <w:tblStyle w:val="Grilledutableau"/>
        <w:tblW w:w="0" w:type="auto"/>
        <w:tblLook w:val="04A0" w:firstRow="1" w:lastRow="0" w:firstColumn="1" w:lastColumn="0" w:noHBand="0" w:noVBand="1"/>
      </w:tblPr>
      <w:tblGrid>
        <w:gridCol w:w="4530"/>
        <w:gridCol w:w="4532"/>
      </w:tblGrid>
      <w:tr w:rsidR="00D42FB7" w:rsidTr="00D42FB7">
        <w:tc>
          <w:tcPr>
            <w:tcW w:w="4606" w:type="dxa"/>
          </w:tcPr>
          <w:p w:rsidR="00D42FB7" w:rsidRDefault="00D42FB7" w:rsidP="00D42FB7">
            <w:pPr>
              <w:rPr>
                <w:rFonts w:ascii="Times New Roman" w:hAnsi="Times New Roman" w:cs="Times New Roman"/>
              </w:rPr>
            </w:pPr>
            <w:r w:rsidRPr="00B821F9">
              <w:rPr>
                <w:rFonts w:ascii="Times New Roman" w:hAnsi="Times New Roman" w:cs="Times New Roman"/>
              </w:rPr>
              <w:t>1 - Quelle est la bonne définition ?</w:t>
            </w:r>
          </w:p>
          <w:p w:rsidR="00D42FB7" w:rsidRPr="00B821F9" w:rsidRDefault="00D42FB7" w:rsidP="00D42FB7">
            <w:pPr>
              <w:rPr>
                <w:rFonts w:ascii="Times New Roman" w:hAnsi="Times New Roman" w:cs="Times New Roman"/>
              </w:rPr>
            </w:pPr>
          </w:p>
          <w:p w:rsidR="00D42FB7" w:rsidRPr="00B821F9" w:rsidRDefault="00D42FB7" w:rsidP="00D42FB7">
            <w:pPr>
              <w:rPr>
                <w:rFonts w:ascii="Times New Roman" w:hAnsi="Times New Roman" w:cs="Times New Roman"/>
              </w:rPr>
            </w:pPr>
            <w:r w:rsidRPr="00B821F9">
              <w:rPr>
                <w:rFonts w:ascii="Times New Roman" w:hAnsi="Times New Roman" w:cs="Times New Roman"/>
              </w:rPr>
              <w:t>• aléa + risque majeur = enjeu</w:t>
            </w:r>
          </w:p>
          <w:p w:rsidR="00D42FB7" w:rsidRPr="00B821F9" w:rsidRDefault="00D42FB7" w:rsidP="00D42FB7">
            <w:pPr>
              <w:rPr>
                <w:rFonts w:ascii="Times New Roman" w:hAnsi="Times New Roman" w:cs="Times New Roman"/>
              </w:rPr>
            </w:pPr>
            <w:r w:rsidRPr="00B821F9">
              <w:rPr>
                <w:rFonts w:ascii="Times New Roman" w:hAnsi="Times New Roman" w:cs="Times New Roman"/>
              </w:rPr>
              <w:t>• aléa + enjeu = risque majeur</w:t>
            </w:r>
          </w:p>
          <w:p w:rsidR="00D42FB7" w:rsidRPr="00B821F9" w:rsidRDefault="00D42FB7" w:rsidP="00D42FB7">
            <w:pPr>
              <w:rPr>
                <w:rFonts w:ascii="Times New Roman" w:hAnsi="Times New Roman" w:cs="Times New Roman"/>
              </w:rPr>
            </w:pPr>
            <w:r w:rsidRPr="00B821F9">
              <w:rPr>
                <w:rFonts w:ascii="Times New Roman" w:hAnsi="Times New Roman" w:cs="Times New Roman"/>
              </w:rPr>
              <w:t>• enjeu + risque majeur = aléa</w:t>
            </w:r>
          </w:p>
          <w:p w:rsidR="00D42FB7" w:rsidRDefault="00D42FB7" w:rsidP="00D42FB7">
            <w:pPr>
              <w:rPr>
                <w:rFonts w:ascii="Times New Roman" w:hAnsi="Times New Roman" w:cs="Times New Roman"/>
              </w:rPr>
            </w:pPr>
          </w:p>
        </w:tc>
        <w:tc>
          <w:tcPr>
            <w:tcW w:w="4606" w:type="dxa"/>
          </w:tcPr>
          <w:p w:rsidR="00D42FB7" w:rsidRPr="00B821F9" w:rsidRDefault="00D42FB7" w:rsidP="00D42FB7">
            <w:pPr>
              <w:rPr>
                <w:rFonts w:ascii="Times New Roman" w:hAnsi="Times New Roman" w:cs="Times New Roman"/>
              </w:rPr>
            </w:pPr>
            <w:r w:rsidRPr="00B821F9">
              <w:rPr>
                <w:rFonts w:ascii="Times New Roman" w:hAnsi="Times New Roman" w:cs="Times New Roman"/>
              </w:rPr>
              <w:t>2 - Lequel de ces  risques majeurs n'est pas un risque naturel ?</w:t>
            </w:r>
          </w:p>
          <w:p w:rsidR="00D42FB7" w:rsidRPr="00B821F9" w:rsidRDefault="00D42FB7" w:rsidP="00D42FB7">
            <w:pPr>
              <w:rPr>
                <w:rFonts w:ascii="Times New Roman" w:hAnsi="Times New Roman" w:cs="Times New Roman"/>
              </w:rPr>
            </w:pPr>
            <w:r w:rsidRPr="00B821F9">
              <w:rPr>
                <w:rFonts w:ascii="Times New Roman" w:hAnsi="Times New Roman" w:cs="Times New Roman"/>
              </w:rPr>
              <w:t>• une inondation</w:t>
            </w:r>
          </w:p>
          <w:p w:rsidR="00D42FB7" w:rsidRPr="00B821F9" w:rsidRDefault="00D42FB7" w:rsidP="00D42FB7">
            <w:pPr>
              <w:rPr>
                <w:rFonts w:ascii="Times New Roman" w:hAnsi="Times New Roman" w:cs="Times New Roman"/>
              </w:rPr>
            </w:pPr>
            <w:r w:rsidRPr="00B821F9">
              <w:rPr>
                <w:rFonts w:ascii="Times New Roman" w:hAnsi="Times New Roman" w:cs="Times New Roman"/>
              </w:rPr>
              <w:t>• un cyclone</w:t>
            </w:r>
          </w:p>
          <w:p w:rsidR="00D42FB7" w:rsidRPr="00B821F9" w:rsidRDefault="00D42FB7" w:rsidP="00D42FB7">
            <w:pPr>
              <w:rPr>
                <w:rFonts w:ascii="Times New Roman" w:hAnsi="Times New Roman" w:cs="Times New Roman"/>
              </w:rPr>
            </w:pPr>
            <w:r w:rsidRPr="00B821F9">
              <w:rPr>
                <w:rFonts w:ascii="Times New Roman" w:hAnsi="Times New Roman" w:cs="Times New Roman"/>
              </w:rPr>
              <w:t>• un accident nucléaire</w:t>
            </w:r>
          </w:p>
          <w:p w:rsidR="00D42FB7" w:rsidRDefault="00D42FB7" w:rsidP="00D42FB7">
            <w:pPr>
              <w:rPr>
                <w:rFonts w:ascii="Times New Roman" w:hAnsi="Times New Roman" w:cs="Times New Roman"/>
              </w:rPr>
            </w:pPr>
          </w:p>
        </w:tc>
      </w:tr>
      <w:tr w:rsidR="00D42FB7" w:rsidTr="00D42FB7">
        <w:tc>
          <w:tcPr>
            <w:tcW w:w="4606" w:type="dxa"/>
          </w:tcPr>
          <w:p w:rsidR="00D42FB7" w:rsidRPr="00B821F9" w:rsidRDefault="00D42FB7" w:rsidP="00D42FB7">
            <w:pPr>
              <w:rPr>
                <w:rFonts w:ascii="Times New Roman" w:hAnsi="Times New Roman" w:cs="Times New Roman"/>
              </w:rPr>
            </w:pPr>
            <w:r w:rsidRPr="00B821F9">
              <w:rPr>
                <w:rFonts w:ascii="Times New Roman" w:hAnsi="Times New Roman" w:cs="Times New Roman"/>
              </w:rPr>
              <w:t xml:space="preserve">3 -  Lequel de ces risques majeurs n'est pas un risque technologique       ?   </w:t>
            </w:r>
          </w:p>
          <w:p w:rsidR="00D42FB7" w:rsidRPr="00B821F9" w:rsidRDefault="00D42FB7" w:rsidP="00D42FB7">
            <w:pPr>
              <w:rPr>
                <w:rFonts w:ascii="Times New Roman" w:hAnsi="Times New Roman" w:cs="Times New Roman"/>
              </w:rPr>
            </w:pPr>
            <w:r w:rsidRPr="00B821F9">
              <w:rPr>
                <w:rFonts w:ascii="Times New Roman" w:hAnsi="Times New Roman" w:cs="Times New Roman"/>
              </w:rPr>
              <w:t>• Un accident industriel</w:t>
            </w:r>
          </w:p>
          <w:p w:rsidR="00D42FB7" w:rsidRPr="00B821F9" w:rsidRDefault="00D42FB7" w:rsidP="00D42FB7">
            <w:pPr>
              <w:rPr>
                <w:rFonts w:ascii="Times New Roman" w:hAnsi="Times New Roman" w:cs="Times New Roman"/>
              </w:rPr>
            </w:pPr>
            <w:r w:rsidRPr="00B821F9">
              <w:rPr>
                <w:rFonts w:ascii="Times New Roman" w:hAnsi="Times New Roman" w:cs="Times New Roman"/>
              </w:rPr>
              <w:t>• Un accident de transport de matière dangereuse</w:t>
            </w:r>
          </w:p>
          <w:p w:rsidR="00D42FB7" w:rsidRPr="00B821F9" w:rsidRDefault="00D42FB7" w:rsidP="00D42FB7">
            <w:pPr>
              <w:rPr>
                <w:rFonts w:ascii="Times New Roman" w:hAnsi="Times New Roman" w:cs="Times New Roman"/>
              </w:rPr>
            </w:pPr>
            <w:r w:rsidRPr="00B821F9">
              <w:rPr>
                <w:rFonts w:ascii="Times New Roman" w:hAnsi="Times New Roman" w:cs="Times New Roman"/>
              </w:rPr>
              <w:t>• Un séisme</w:t>
            </w:r>
          </w:p>
          <w:p w:rsidR="00D42FB7" w:rsidRDefault="00D42FB7" w:rsidP="00D42FB7">
            <w:pPr>
              <w:rPr>
                <w:rFonts w:ascii="Times New Roman" w:hAnsi="Times New Roman" w:cs="Times New Roman"/>
              </w:rPr>
            </w:pPr>
          </w:p>
        </w:tc>
        <w:tc>
          <w:tcPr>
            <w:tcW w:w="4606" w:type="dxa"/>
          </w:tcPr>
          <w:p w:rsidR="00D42FB7" w:rsidRPr="00B821F9" w:rsidRDefault="00D42FB7" w:rsidP="00D42FB7">
            <w:pPr>
              <w:rPr>
                <w:rFonts w:ascii="Times New Roman" w:hAnsi="Times New Roman" w:cs="Times New Roman"/>
              </w:rPr>
            </w:pPr>
            <w:r w:rsidRPr="00B821F9">
              <w:rPr>
                <w:rFonts w:ascii="Times New Roman" w:hAnsi="Times New Roman" w:cs="Times New Roman"/>
              </w:rPr>
              <w:t>4 - L'homme peut aggraver ou provoquer des risques majeurs par son comportement.</w:t>
            </w:r>
          </w:p>
          <w:p w:rsidR="00D42FB7" w:rsidRPr="00B821F9" w:rsidRDefault="00D42FB7" w:rsidP="00D42FB7">
            <w:pPr>
              <w:rPr>
                <w:rFonts w:ascii="Times New Roman" w:hAnsi="Times New Roman" w:cs="Times New Roman"/>
              </w:rPr>
            </w:pPr>
            <w:r w:rsidRPr="00B821F9">
              <w:rPr>
                <w:rFonts w:ascii="Times New Roman" w:hAnsi="Times New Roman" w:cs="Times New Roman"/>
              </w:rPr>
              <w:t>• Vrai</w:t>
            </w:r>
          </w:p>
          <w:p w:rsidR="00D42FB7" w:rsidRPr="00B821F9" w:rsidRDefault="00D42FB7" w:rsidP="00D42FB7">
            <w:pPr>
              <w:rPr>
                <w:rFonts w:ascii="Times New Roman" w:hAnsi="Times New Roman" w:cs="Times New Roman"/>
              </w:rPr>
            </w:pPr>
            <w:r w:rsidRPr="00B821F9">
              <w:rPr>
                <w:rFonts w:ascii="Times New Roman" w:hAnsi="Times New Roman" w:cs="Times New Roman"/>
              </w:rPr>
              <w:t>• Faux</w:t>
            </w:r>
          </w:p>
          <w:p w:rsidR="00D42FB7" w:rsidRDefault="00D42FB7" w:rsidP="00D42FB7">
            <w:pPr>
              <w:rPr>
                <w:rFonts w:ascii="Times New Roman" w:hAnsi="Times New Roman" w:cs="Times New Roman"/>
              </w:rPr>
            </w:pPr>
          </w:p>
        </w:tc>
      </w:tr>
      <w:tr w:rsidR="00D42FB7" w:rsidTr="00D42FB7">
        <w:tc>
          <w:tcPr>
            <w:tcW w:w="4606" w:type="dxa"/>
          </w:tcPr>
          <w:p w:rsidR="00D42FB7" w:rsidRPr="00B821F9" w:rsidRDefault="00D42FB7" w:rsidP="00D42FB7">
            <w:pPr>
              <w:rPr>
                <w:rFonts w:ascii="Times New Roman" w:hAnsi="Times New Roman" w:cs="Times New Roman"/>
              </w:rPr>
            </w:pPr>
            <w:r w:rsidRPr="00B821F9">
              <w:rPr>
                <w:rFonts w:ascii="Times New Roman" w:hAnsi="Times New Roman" w:cs="Times New Roman"/>
              </w:rPr>
              <w:t>5 – Dans la liste suivante quelles mesures doivent être prise</w:t>
            </w:r>
            <w:r>
              <w:rPr>
                <w:rFonts w:ascii="Times New Roman" w:hAnsi="Times New Roman" w:cs="Times New Roman"/>
              </w:rPr>
              <w:t>s</w:t>
            </w:r>
            <w:r w:rsidRPr="00B821F9">
              <w:rPr>
                <w:rFonts w:ascii="Times New Roman" w:hAnsi="Times New Roman" w:cs="Times New Roman"/>
              </w:rPr>
              <w:t xml:space="preserve"> par les autorités pour protéger les</w:t>
            </w:r>
            <w:r>
              <w:rPr>
                <w:rFonts w:ascii="Times New Roman" w:hAnsi="Times New Roman" w:cs="Times New Roman"/>
              </w:rPr>
              <w:t xml:space="preserve"> </w:t>
            </w:r>
            <w:r w:rsidRPr="00B821F9">
              <w:rPr>
                <w:rFonts w:ascii="Times New Roman" w:hAnsi="Times New Roman" w:cs="Times New Roman"/>
              </w:rPr>
              <w:t>population</w:t>
            </w:r>
            <w:r>
              <w:rPr>
                <w:rFonts w:ascii="Times New Roman" w:hAnsi="Times New Roman" w:cs="Times New Roman"/>
              </w:rPr>
              <w:t>s</w:t>
            </w:r>
            <w:r w:rsidRPr="00B821F9">
              <w:rPr>
                <w:rFonts w:ascii="Times New Roman" w:hAnsi="Times New Roman" w:cs="Times New Roman"/>
              </w:rPr>
              <w:t xml:space="preserve">       ?   </w:t>
            </w:r>
          </w:p>
          <w:p w:rsidR="00D42FB7" w:rsidRPr="00B821F9" w:rsidRDefault="00D42FB7" w:rsidP="00D42FB7">
            <w:pPr>
              <w:rPr>
                <w:rFonts w:ascii="Times New Roman" w:hAnsi="Times New Roman" w:cs="Times New Roman"/>
              </w:rPr>
            </w:pPr>
            <w:r w:rsidRPr="00B821F9">
              <w:rPr>
                <w:rFonts w:ascii="Times New Roman" w:hAnsi="Times New Roman" w:cs="Times New Roman"/>
              </w:rPr>
              <w:t>• Recenser les risques</w:t>
            </w:r>
          </w:p>
          <w:p w:rsidR="00D42FB7" w:rsidRPr="00B821F9" w:rsidRDefault="00D42FB7" w:rsidP="00D42FB7">
            <w:pPr>
              <w:rPr>
                <w:rFonts w:ascii="Times New Roman" w:hAnsi="Times New Roman" w:cs="Times New Roman"/>
              </w:rPr>
            </w:pPr>
            <w:r w:rsidRPr="00B821F9">
              <w:rPr>
                <w:rFonts w:ascii="Times New Roman" w:hAnsi="Times New Roman" w:cs="Times New Roman"/>
              </w:rPr>
              <w:t>• Informer les populations</w:t>
            </w:r>
          </w:p>
          <w:p w:rsidR="00D42FB7" w:rsidRPr="00B821F9" w:rsidRDefault="00D42FB7" w:rsidP="00D42FB7">
            <w:pPr>
              <w:rPr>
                <w:rFonts w:ascii="Times New Roman" w:hAnsi="Times New Roman" w:cs="Times New Roman"/>
              </w:rPr>
            </w:pPr>
            <w:r w:rsidRPr="00B821F9">
              <w:rPr>
                <w:rFonts w:ascii="Times New Roman" w:hAnsi="Times New Roman" w:cs="Times New Roman"/>
              </w:rPr>
              <w:t>• Entraîner les populations</w:t>
            </w:r>
          </w:p>
          <w:p w:rsidR="00D42FB7" w:rsidRDefault="00D42FB7" w:rsidP="00D42FB7">
            <w:pPr>
              <w:rPr>
                <w:rFonts w:ascii="Times New Roman" w:hAnsi="Times New Roman" w:cs="Times New Roman"/>
              </w:rPr>
            </w:pPr>
          </w:p>
        </w:tc>
        <w:tc>
          <w:tcPr>
            <w:tcW w:w="4606" w:type="dxa"/>
          </w:tcPr>
          <w:p w:rsidR="00D42FB7" w:rsidRPr="00B821F9" w:rsidRDefault="00D42FB7" w:rsidP="00D42FB7">
            <w:pPr>
              <w:rPr>
                <w:rFonts w:ascii="Times New Roman" w:hAnsi="Times New Roman" w:cs="Times New Roman"/>
              </w:rPr>
            </w:pPr>
            <w:r>
              <w:rPr>
                <w:rFonts w:ascii="Times New Roman" w:hAnsi="Times New Roman" w:cs="Times New Roman"/>
              </w:rPr>
              <w:t>6</w:t>
            </w:r>
            <w:r w:rsidRPr="00B821F9">
              <w:rPr>
                <w:rFonts w:ascii="Times New Roman" w:hAnsi="Times New Roman" w:cs="Times New Roman"/>
              </w:rPr>
              <w:t xml:space="preserve"> – Par quel(s) risque(s) naturel(s) la commune de </w:t>
            </w:r>
            <w:r>
              <w:rPr>
                <w:rFonts w:ascii="Times New Roman" w:hAnsi="Times New Roman" w:cs="Times New Roman"/>
              </w:rPr>
              <w:t>Perpignan</w:t>
            </w:r>
            <w:r w:rsidRPr="00B821F9">
              <w:rPr>
                <w:rFonts w:ascii="Times New Roman" w:hAnsi="Times New Roman" w:cs="Times New Roman"/>
              </w:rPr>
              <w:t xml:space="preserve"> peut-elle être touchée </w:t>
            </w:r>
          </w:p>
          <w:p w:rsidR="00D42FB7" w:rsidRPr="00B821F9" w:rsidRDefault="00D42FB7" w:rsidP="00D42FB7">
            <w:pPr>
              <w:rPr>
                <w:rFonts w:ascii="Times New Roman" w:hAnsi="Times New Roman" w:cs="Times New Roman"/>
              </w:rPr>
            </w:pPr>
            <w:r w:rsidRPr="00B821F9">
              <w:rPr>
                <w:rFonts w:ascii="Times New Roman" w:hAnsi="Times New Roman" w:cs="Times New Roman"/>
              </w:rPr>
              <w:t xml:space="preserve">(entre autres)       :   </w:t>
            </w:r>
          </w:p>
          <w:p w:rsidR="00D42FB7" w:rsidRPr="00B821F9" w:rsidRDefault="00D42FB7" w:rsidP="00D42FB7">
            <w:pPr>
              <w:rPr>
                <w:rFonts w:ascii="Times New Roman" w:hAnsi="Times New Roman" w:cs="Times New Roman"/>
              </w:rPr>
            </w:pPr>
            <w:r w:rsidRPr="00B821F9">
              <w:rPr>
                <w:rFonts w:ascii="Times New Roman" w:hAnsi="Times New Roman" w:cs="Times New Roman"/>
              </w:rPr>
              <w:t>• un raz de marée</w:t>
            </w:r>
          </w:p>
          <w:p w:rsidR="00D42FB7" w:rsidRPr="00B821F9" w:rsidRDefault="00D42FB7" w:rsidP="00D42FB7">
            <w:pPr>
              <w:rPr>
                <w:rFonts w:ascii="Times New Roman" w:hAnsi="Times New Roman" w:cs="Times New Roman"/>
              </w:rPr>
            </w:pPr>
            <w:r w:rsidRPr="00B821F9">
              <w:rPr>
                <w:rFonts w:ascii="Times New Roman" w:hAnsi="Times New Roman" w:cs="Times New Roman"/>
              </w:rPr>
              <w:t xml:space="preserve">• une inondation </w:t>
            </w:r>
          </w:p>
          <w:p w:rsidR="00D42FB7" w:rsidRDefault="00D42FB7" w:rsidP="00D42FB7">
            <w:pPr>
              <w:rPr>
                <w:rFonts w:ascii="Times New Roman" w:hAnsi="Times New Roman" w:cs="Times New Roman"/>
              </w:rPr>
            </w:pPr>
            <w:r w:rsidRPr="00B821F9">
              <w:rPr>
                <w:rFonts w:ascii="Times New Roman" w:hAnsi="Times New Roman" w:cs="Times New Roman"/>
              </w:rPr>
              <w:t xml:space="preserve">• une </w:t>
            </w:r>
            <w:r>
              <w:rPr>
                <w:rFonts w:ascii="Times New Roman" w:hAnsi="Times New Roman" w:cs="Times New Roman"/>
              </w:rPr>
              <w:t>rupture de barrage</w:t>
            </w:r>
          </w:p>
        </w:tc>
      </w:tr>
    </w:tbl>
    <w:p w:rsidR="00D42FB7" w:rsidRDefault="00D42FB7" w:rsidP="00D42FB7">
      <w:pPr>
        <w:rPr>
          <w:rFonts w:ascii="Times New Roman" w:hAnsi="Times New Roman" w:cs="Times New Roman"/>
        </w:rPr>
      </w:pPr>
    </w:p>
    <w:p w:rsidR="00D42FB7" w:rsidRDefault="00D42FB7" w:rsidP="00D42FB7">
      <w:pPr>
        <w:pStyle w:val="Paragraphedeliste"/>
        <w:numPr>
          <w:ilvl w:val="0"/>
          <w:numId w:val="7"/>
        </w:numPr>
        <w:rPr>
          <w:rFonts w:ascii="Times New Roman" w:hAnsi="Times New Roman" w:cs="Times New Roman"/>
        </w:rPr>
      </w:pPr>
      <w:r>
        <w:rPr>
          <w:rFonts w:ascii="Times New Roman" w:hAnsi="Times New Roman" w:cs="Times New Roman"/>
        </w:rPr>
        <w:t xml:space="preserve">Le DICRIM </w:t>
      </w:r>
    </w:p>
    <w:tbl>
      <w:tblPr>
        <w:tblStyle w:val="Grilledutableau"/>
        <w:tblW w:w="0" w:type="auto"/>
        <w:tblInd w:w="360" w:type="dxa"/>
        <w:tblLook w:val="04A0" w:firstRow="1" w:lastRow="0" w:firstColumn="1" w:lastColumn="0" w:noHBand="0" w:noVBand="1"/>
      </w:tblPr>
      <w:tblGrid>
        <w:gridCol w:w="4866"/>
        <w:gridCol w:w="3836"/>
      </w:tblGrid>
      <w:tr w:rsidR="00D42FB7" w:rsidTr="00D42FB7">
        <w:tc>
          <w:tcPr>
            <w:tcW w:w="4606" w:type="dxa"/>
          </w:tcPr>
          <w:p w:rsidR="00D42FB7" w:rsidRDefault="00D42FB7" w:rsidP="00D42FB7">
            <w:pPr>
              <w:rPr>
                <w:rFonts w:ascii="Times New Roman" w:hAnsi="Times New Roman" w:cs="Times New Roman"/>
              </w:rPr>
            </w:pPr>
            <w:r>
              <w:rPr>
                <w:rFonts w:ascii="Times New Roman" w:hAnsi="Times New Roman" w:cs="Times New Roman"/>
                <w:noProof/>
                <w:lang w:eastAsia="fr-FR"/>
              </w:rPr>
              <w:drawing>
                <wp:inline distT="0" distB="0" distL="0" distR="0">
                  <wp:extent cx="2924175" cy="3040883"/>
                  <wp:effectExtent l="19050" t="0" r="9525" b="0"/>
                  <wp:docPr id="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2924175" cy="3040883"/>
                          </a:xfrm>
                          <a:prstGeom prst="rect">
                            <a:avLst/>
                          </a:prstGeom>
                          <a:noFill/>
                          <a:ln w="9525">
                            <a:noFill/>
                            <a:miter lim="800000"/>
                            <a:headEnd/>
                            <a:tailEnd/>
                          </a:ln>
                        </pic:spPr>
                      </pic:pic>
                    </a:graphicData>
                  </a:graphic>
                </wp:inline>
              </w:drawing>
            </w:r>
          </w:p>
        </w:tc>
        <w:tc>
          <w:tcPr>
            <w:tcW w:w="4606" w:type="dxa"/>
          </w:tcPr>
          <w:p w:rsidR="00D42FB7" w:rsidRDefault="00D42FB7" w:rsidP="00D42FB7">
            <w:pPr>
              <w:rPr>
                <w:rFonts w:ascii="Times New Roman" w:hAnsi="Times New Roman" w:cs="Times New Roman"/>
              </w:rPr>
            </w:pPr>
            <w:r w:rsidRPr="00B821F9">
              <w:rPr>
                <w:rFonts w:ascii="Times New Roman" w:hAnsi="Times New Roman" w:cs="Times New Roman"/>
              </w:rPr>
              <w:t xml:space="preserve">         1 – Quel est le risque majeur dont il est question ici ? </w:t>
            </w:r>
          </w:p>
          <w:p w:rsidR="00D42FB7" w:rsidRDefault="00D42FB7" w:rsidP="00D42FB7">
            <w:pPr>
              <w:rPr>
                <w:rFonts w:ascii="Times New Roman" w:hAnsi="Times New Roman" w:cs="Times New Roman"/>
              </w:rPr>
            </w:pPr>
          </w:p>
          <w:p w:rsidR="00D42FB7" w:rsidRDefault="00D42FB7" w:rsidP="00D42FB7">
            <w:pPr>
              <w:rPr>
                <w:rFonts w:ascii="Times New Roman" w:hAnsi="Times New Roman" w:cs="Times New Roman"/>
              </w:rPr>
            </w:pPr>
          </w:p>
          <w:p w:rsidR="00D42FB7" w:rsidRDefault="00D42FB7" w:rsidP="00D42FB7">
            <w:pPr>
              <w:rPr>
                <w:rFonts w:ascii="Times New Roman" w:hAnsi="Times New Roman" w:cs="Times New Roman"/>
              </w:rPr>
            </w:pPr>
          </w:p>
          <w:p w:rsidR="00D42FB7" w:rsidRDefault="00D42FB7" w:rsidP="00D42FB7">
            <w:pPr>
              <w:rPr>
                <w:rFonts w:ascii="Times New Roman" w:hAnsi="Times New Roman" w:cs="Times New Roman"/>
              </w:rPr>
            </w:pPr>
            <w:r>
              <w:rPr>
                <w:rFonts w:ascii="Times New Roman" w:hAnsi="Times New Roman" w:cs="Times New Roman"/>
              </w:rPr>
              <w:t>2 – Qu’est ce qu’un DICRIM ?</w:t>
            </w:r>
          </w:p>
          <w:p w:rsidR="00D42FB7" w:rsidRDefault="00D42FB7" w:rsidP="00D42FB7">
            <w:pPr>
              <w:rPr>
                <w:rFonts w:ascii="Times New Roman" w:hAnsi="Times New Roman" w:cs="Times New Roman"/>
              </w:rPr>
            </w:pPr>
          </w:p>
          <w:p w:rsidR="00D42FB7" w:rsidRDefault="00D42FB7" w:rsidP="00D42FB7">
            <w:pPr>
              <w:rPr>
                <w:rFonts w:ascii="Times New Roman" w:hAnsi="Times New Roman" w:cs="Times New Roman"/>
              </w:rPr>
            </w:pPr>
          </w:p>
          <w:p w:rsidR="00D42FB7" w:rsidRDefault="00D42FB7" w:rsidP="00D42FB7">
            <w:pPr>
              <w:rPr>
                <w:rFonts w:ascii="Times New Roman" w:hAnsi="Times New Roman" w:cs="Times New Roman"/>
              </w:rPr>
            </w:pPr>
          </w:p>
          <w:p w:rsidR="00D42FB7" w:rsidRDefault="00D42FB7" w:rsidP="00D42FB7">
            <w:pPr>
              <w:rPr>
                <w:rFonts w:ascii="Times New Roman" w:hAnsi="Times New Roman" w:cs="Times New Roman"/>
              </w:rPr>
            </w:pPr>
          </w:p>
          <w:p w:rsidR="00D42FB7" w:rsidRDefault="00D42FB7" w:rsidP="00D42FB7">
            <w:pPr>
              <w:rPr>
                <w:rFonts w:ascii="Times New Roman" w:hAnsi="Times New Roman" w:cs="Times New Roman"/>
              </w:rPr>
            </w:pPr>
          </w:p>
          <w:p w:rsidR="00D42FB7" w:rsidRPr="00B821F9" w:rsidRDefault="00D42FB7" w:rsidP="00D42FB7">
            <w:pPr>
              <w:rPr>
                <w:rFonts w:ascii="Times New Roman" w:hAnsi="Times New Roman" w:cs="Times New Roman"/>
              </w:rPr>
            </w:pPr>
            <w:r>
              <w:rPr>
                <w:rFonts w:ascii="Times New Roman" w:hAnsi="Times New Roman" w:cs="Times New Roman"/>
              </w:rPr>
              <w:t>3 – Quel document est préparé dans les collèges pour faire face aux risques ?</w:t>
            </w:r>
          </w:p>
          <w:p w:rsidR="00D42FB7" w:rsidRDefault="00D42FB7" w:rsidP="00D42FB7">
            <w:pPr>
              <w:rPr>
                <w:rFonts w:ascii="Times New Roman" w:hAnsi="Times New Roman" w:cs="Times New Roman"/>
              </w:rPr>
            </w:pPr>
          </w:p>
        </w:tc>
      </w:tr>
    </w:tbl>
    <w:p w:rsidR="00D42FB7" w:rsidRPr="00B821F9" w:rsidRDefault="00D42FB7" w:rsidP="00D42FB7">
      <w:pPr>
        <w:ind w:left="360"/>
        <w:rPr>
          <w:rFonts w:ascii="Times New Roman" w:hAnsi="Times New Roman" w:cs="Times New Roman"/>
        </w:rPr>
      </w:pPr>
    </w:p>
    <w:p w:rsidR="00D42FB7" w:rsidRDefault="00D42FB7" w:rsidP="00D42FB7">
      <w:pPr>
        <w:spacing w:after="0" w:line="240" w:lineRule="auto"/>
        <w:rPr>
          <w:rFonts w:ascii="Times New Roman" w:hAnsi="Times New Roman" w:cs="Times New Roman"/>
        </w:rPr>
      </w:pPr>
      <w:r>
        <w:rPr>
          <w:rFonts w:ascii="Times New Roman" w:hAnsi="Times New Roman" w:cs="Times New Roman"/>
        </w:rPr>
        <w:t>4</w:t>
      </w:r>
      <w:r w:rsidRPr="00B821F9">
        <w:rPr>
          <w:rFonts w:ascii="Times New Roman" w:hAnsi="Times New Roman" w:cs="Times New Roman"/>
        </w:rPr>
        <w:t xml:space="preserve"> – Marina est dans la cour de récréation de son </w:t>
      </w:r>
      <w:r>
        <w:rPr>
          <w:rFonts w:ascii="Times New Roman" w:hAnsi="Times New Roman" w:cs="Times New Roman"/>
        </w:rPr>
        <w:t>collège</w:t>
      </w:r>
      <w:r w:rsidRPr="00B821F9">
        <w:rPr>
          <w:rFonts w:ascii="Times New Roman" w:hAnsi="Times New Roman" w:cs="Times New Roman"/>
        </w:rPr>
        <w:t xml:space="preserve"> quand elle aperçoit la fumée d'un incendie de forêt sur la colline toute proche. Elle appelle ses parents et leur demande de venir la chercher tout de suite. </w:t>
      </w:r>
    </w:p>
    <w:p w:rsidR="00D42FB7" w:rsidRPr="00431274" w:rsidRDefault="00D42FB7" w:rsidP="00D42FB7">
      <w:pPr>
        <w:spacing w:after="0" w:line="240" w:lineRule="auto"/>
        <w:rPr>
          <w:rFonts w:ascii="Times New Roman" w:hAnsi="Times New Roman" w:cs="Times New Roman"/>
          <w:b/>
        </w:rPr>
      </w:pPr>
      <w:r w:rsidRPr="00431274">
        <w:rPr>
          <w:rFonts w:ascii="Times New Roman" w:hAnsi="Times New Roman" w:cs="Times New Roman"/>
          <w:b/>
        </w:rPr>
        <w:t>Que doivent-ils lui répondre ? Rédige la réponse en quelques lignes.</w:t>
      </w:r>
    </w:p>
    <w:p w:rsidR="00D42FB7" w:rsidRPr="00B844E8" w:rsidRDefault="00D42FB7" w:rsidP="00B844E8">
      <w:pPr>
        <w:rPr>
          <w:b/>
          <w:sz w:val="24"/>
        </w:rPr>
      </w:pPr>
    </w:p>
    <w:p w:rsidR="00D42FB7" w:rsidRDefault="00D42FB7" w:rsidP="00B844E8">
      <w:pPr>
        <w:tabs>
          <w:tab w:val="left" w:pos="2768"/>
        </w:tabs>
        <w:rPr>
          <w:rFonts w:cs="OfficinaSansStd-Bold"/>
          <w:sz w:val="56"/>
          <w:szCs w:val="52"/>
        </w:rPr>
      </w:pPr>
    </w:p>
    <w:p w:rsidR="00D42FB7" w:rsidRDefault="00D42FB7" w:rsidP="00B844E8">
      <w:pPr>
        <w:tabs>
          <w:tab w:val="left" w:pos="2768"/>
        </w:tabs>
        <w:rPr>
          <w:rFonts w:cs="OfficinaSansStd-Bold"/>
          <w:sz w:val="56"/>
          <w:szCs w:val="52"/>
        </w:rPr>
      </w:pPr>
    </w:p>
    <w:p w:rsidR="00D42FB7" w:rsidRDefault="00D42FB7" w:rsidP="00B844E8">
      <w:pPr>
        <w:tabs>
          <w:tab w:val="left" w:pos="2768"/>
        </w:tabs>
        <w:rPr>
          <w:rFonts w:cs="OfficinaSansStd-Bold"/>
          <w:sz w:val="56"/>
          <w:szCs w:val="52"/>
        </w:rPr>
      </w:pPr>
      <w:r>
        <w:rPr>
          <w:rFonts w:cs="OfficinaSansStd-Bold"/>
          <w:sz w:val="56"/>
          <w:szCs w:val="52"/>
        </w:rPr>
        <w:t xml:space="preserve">Histoire </w:t>
      </w:r>
      <w:r w:rsidRPr="00D42FB7">
        <w:rPr>
          <w:rFonts w:cs="OfficinaSansStd-Bold"/>
          <w:sz w:val="56"/>
          <w:szCs w:val="52"/>
        </w:rPr>
        <w:t xml:space="preserve">Thème 2 </w:t>
      </w:r>
    </w:p>
    <w:p w:rsidR="00D42FB7" w:rsidRDefault="00D42FB7" w:rsidP="00B844E8">
      <w:pPr>
        <w:tabs>
          <w:tab w:val="left" w:pos="2768"/>
        </w:tabs>
        <w:rPr>
          <w:rFonts w:cs="OfficinaSansStd-Bold"/>
          <w:sz w:val="56"/>
          <w:szCs w:val="52"/>
        </w:rPr>
      </w:pPr>
    </w:p>
    <w:p w:rsidR="00D42FB7" w:rsidRDefault="00D42FB7" w:rsidP="00D42FB7">
      <w:pPr>
        <w:tabs>
          <w:tab w:val="left" w:pos="2768"/>
        </w:tabs>
        <w:jc w:val="center"/>
        <w:rPr>
          <w:rFonts w:cs="OfficinaSansStd-Bold"/>
          <w:sz w:val="56"/>
          <w:szCs w:val="52"/>
        </w:rPr>
      </w:pPr>
    </w:p>
    <w:p w:rsidR="00D42FB7" w:rsidRDefault="00D42FB7" w:rsidP="00D42FB7">
      <w:pPr>
        <w:tabs>
          <w:tab w:val="left" w:pos="2768"/>
        </w:tabs>
        <w:jc w:val="center"/>
        <w:rPr>
          <w:rFonts w:cs="OfficinaSansStd-Bold"/>
          <w:sz w:val="96"/>
          <w:szCs w:val="52"/>
        </w:rPr>
      </w:pPr>
      <w:r w:rsidRPr="00D42FB7">
        <w:rPr>
          <w:rFonts w:cs="OfficinaSansStd-Bold"/>
          <w:sz w:val="96"/>
          <w:szCs w:val="52"/>
        </w:rPr>
        <w:t>Société,</w:t>
      </w:r>
    </w:p>
    <w:p w:rsidR="00D42FB7" w:rsidRDefault="00D42FB7" w:rsidP="00D42FB7">
      <w:pPr>
        <w:tabs>
          <w:tab w:val="left" w:pos="2768"/>
        </w:tabs>
        <w:jc w:val="center"/>
        <w:rPr>
          <w:rFonts w:cs="OfficinaSansStd-Bold"/>
          <w:sz w:val="96"/>
          <w:szCs w:val="52"/>
        </w:rPr>
      </w:pPr>
      <w:r w:rsidRPr="00D42FB7">
        <w:rPr>
          <w:rFonts w:cs="OfficinaSansStd-Bold"/>
          <w:sz w:val="96"/>
          <w:szCs w:val="52"/>
        </w:rPr>
        <w:t>Église</w:t>
      </w:r>
    </w:p>
    <w:p w:rsidR="00D42FB7" w:rsidRDefault="00D42FB7" w:rsidP="00D42FB7">
      <w:pPr>
        <w:tabs>
          <w:tab w:val="left" w:pos="2768"/>
        </w:tabs>
        <w:jc w:val="center"/>
        <w:rPr>
          <w:rFonts w:cs="OfficinaSansStd-Bold"/>
          <w:sz w:val="96"/>
          <w:szCs w:val="52"/>
        </w:rPr>
      </w:pPr>
      <w:r>
        <w:rPr>
          <w:rFonts w:cs="OfficinaSansStd-Bold"/>
          <w:sz w:val="96"/>
          <w:szCs w:val="52"/>
        </w:rPr>
        <w:t>e</w:t>
      </w:r>
      <w:r w:rsidRPr="00D42FB7">
        <w:rPr>
          <w:rFonts w:cs="OfficinaSansStd-Bold"/>
          <w:sz w:val="96"/>
          <w:szCs w:val="52"/>
        </w:rPr>
        <w:t>t</w:t>
      </w:r>
      <w:r>
        <w:rPr>
          <w:rFonts w:cs="OfficinaSansStd-Bold"/>
          <w:sz w:val="96"/>
          <w:szCs w:val="52"/>
        </w:rPr>
        <w:t xml:space="preserve"> </w:t>
      </w:r>
      <w:r w:rsidRPr="00D42FB7">
        <w:rPr>
          <w:rFonts w:cs="OfficinaSansStd-Bold"/>
          <w:sz w:val="96"/>
          <w:szCs w:val="52"/>
        </w:rPr>
        <w:t>pouvoir politique</w:t>
      </w:r>
    </w:p>
    <w:p w:rsidR="00D42FB7" w:rsidRPr="00D42FB7" w:rsidRDefault="00D42FB7" w:rsidP="00D42FB7">
      <w:pPr>
        <w:tabs>
          <w:tab w:val="left" w:pos="2768"/>
        </w:tabs>
        <w:jc w:val="center"/>
        <w:rPr>
          <w:rFonts w:cs="OfficinaSansStd-Bold"/>
          <w:sz w:val="96"/>
          <w:szCs w:val="52"/>
        </w:rPr>
      </w:pPr>
      <w:r w:rsidRPr="00D42FB7">
        <w:rPr>
          <w:rFonts w:cs="OfficinaSansStd-Bold"/>
          <w:sz w:val="96"/>
          <w:szCs w:val="52"/>
        </w:rPr>
        <w:t>dans l’occ</w:t>
      </w:r>
      <w:r>
        <w:rPr>
          <w:rFonts w:cs="OfficinaSansStd-Bold"/>
          <w:sz w:val="96"/>
          <w:szCs w:val="52"/>
        </w:rPr>
        <w:t>ident féodal (XIe-XVe siècles)</w:t>
      </w:r>
    </w:p>
    <w:p w:rsidR="00D42FB7" w:rsidRDefault="00D42FB7" w:rsidP="00B844E8">
      <w:pPr>
        <w:tabs>
          <w:tab w:val="left" w:pos="2768"/>
        </w:tabs>
        <w:rPr>
          <w:rFonts w:cs="OfficinaSansStd-Bold"/>
          <w:sz w:val="56"/>
          <w:szCs w:val="52"/>
        </w:rPr>
      </w:pPr>
    </w:p>
    <w:p w:rsidR="00D42FB7" w:rsidRDefault="00D42FB7" w:rsidP="00B844E8">
      <w:pPr>
        <w:tabs>
          <w:tab w:val="left" w:pos="2768"/>
        </w:tabs>
        <w:rPr>
          <w:rFonts w:cs="OfficinaSansStd-Bold"/>
          <w:sz w:val="56"/>
          <w:szCs w:val="52"/>
        </w:rPr>
      </w:pPr>
    </w:p>
    <w:p w:rsidR="00D42FB7" w:rsidRDefault="00D42FB7" w:rsidP="00B844E8">
      <w:pPr>
        <w:tabs>
          <w:tab w:val="left" w:pos="2768"/>
        </w:tabs>
        <w:rPr>
          <w:rFonts w:cs="OfficinaSansStd-Bold"/>
          <w:sz w:val="56"/>
          <w:szCs w:val="52"/>
        </w:rPr>
      </w:pPr>
    </w:p>
    <w:p w:rsidR="00D42FB7" w:rsidRDefault="00D42FB7" w:rsidP="00B844E8">
      <w:pPr>
        <w:tabs>
          <w:tab w:val="left" w:pos="2768"/>
        </w:tabs>
        <w:rPr>
          <w:rFonts w:cs="OfficinaSansStd-Bold"/>
          <w:sz w:val="56"/>
          <w:szCs w:val="52"/>
        </w:rPr>
      </w:pPr>
    </w:p>
    <w:p w:rsidR="00B844E8" w:rsidRDefault="00D42FB7" w:rsidP="00B844E8">
      <w:pPr>
        <w:tabs>
          <w:tab w:val="left" w:pos="2768"/>
        </w:tabs>
        <w:rPr>
          <w:rFonts w:cs="OfficinaSansStd-Bold"/>
          <w:sz w:val="32"/>
          <w:szCs w:val="32"/>
          <w:u w:val="single"/>
        </w:rPr>
      </w:pPr>
      <w:r w:rsidRPr="00D42FB7">
        <w:rPr>
          <w:rFonts w:cs="OfficinaSansStd-Bold"/>
          <w:sz w:val="32"/>
          <w:szCs w:val="32"/>
          <w:u w:val="single"/>
        </w:rPr>
        <w:lastRenderedPageBreak/>
        <w:t>L’ordre seigneurial : la formation et la domination des campagnes</w:t>
      </w:r>
    </w:p>
    <w:p w:rsidR="00EB31E8" w:rsidRDefault="00EB31E8" w:rsidP="00EB31E8">
      <w:pPr>
        <w:tabs>
          <w:tab w:val="left" w:pos="2768"/>
        </w:tabs>
        <w:jc w:val="center"/>
        <w:rPr>
          <w:rFonts w:cs="OfficinaSansStd-Bold"/>
          <w:sz w:val="32"/>
          <w:szCs w:val="32"/>
          <w:u w:val="single"/>
        </w:rPr>
      </w:pPr>
      <w:r>
        <w:rPr>
          <w:rFonts w:cs="OfficinaSansStd-Bold"/>
          <w:sz w:val="32"/>
          <w:szCs w:val="32"/>
          <w:u w:val="single"/>
        </w:rPr>
        <w:t>Seigneurs et paysans</w:t>
      </w:r>
    </w:p>
    <w:p w:rsidR="00EB31E8" w:rsidRPr="00252732" w:rsidRDefault="00EB31E8" w:rsidP="00B844E8">
      <w:pPr>
        <w:tabs>
          <w:tab w:val="left" w:pos="2768"/>
        </w:tabs>
        <w:rPr>
          <w:rFonts w:cs="OfficinaSansStd-Bold"/>
          <w:sz w:val="24"/>
          <w:szCs w:val="24"/>
        </w:rPr>
      </w:pPr>
      <w:r w:rsidRPr="00252732">
        <w:rPr>
          <w:rFonts w:cs="OfficinaSansStd-Bold"/>
          <w:sz w:val="24"/>
          <w:szCs w:val="24"/>
        </w:rPr>
        <w:t>Que sais-je ? p 65</w:t>
      </w:r>
    </w:p>
    <w:p w:rsidR="00EB31E8" w:rsidRPr="00252732" w:rsidRDefault="002A699B" w:rsidP="00A0306E">
      <w:pPr>
        <w:pStyle w:val="Paragraphedeliste"/>
        <w:numPr>
          <w:ilvl w:val="1"/>
          <w:numId w:val="1"/>
        </w:numPr>
        <w:tabs>
          <w:tab w:val="left" w:pos="2768"/>
        </w:tabs>
        <w:rPr>
          <w:rFonts w:cs="OfficinaSansStd-Bold"/>
          <w:sz w:val="24"/>
          <w:szCs w:val="24"/>
        </w:rPr>
      </w:pPr>
      <w:r w:rsidRPr="00252732">
        <w:rPr>
          <w:rFonts w:cs="OfficinaSansStd-Bold"/>
          <w:sz w:val="24"/>
          <w:szCs w:val="24"/>
        </w:rPr>
        <w:t>L</w:t>
      </w:r>
      <w:r w:rsidR="00A0306E" w:rsidRPr="00252732">
        <w:rPr>
          <w:rFonts w:cs="OfficinaSansStd-Bold"/>
          <w:sz w:val="24"/>
          <w:szCs w:val="24"/>
        </w:rPr>
        <w:t>a religion la plus pratiquée dans l’Occident médiéval est christianisme.</w:t>
      </w:r>
    </w:p>
    <w:p w:rsidR="00A0306E" w:rsidRPr="00252732" w:rsidRDefault="00A0306E" w:rsidP="00A0306E">
      <w:pPr>
        <w:pStyle w:val="Paragraphedeliste"/>
        <w:numPr>
          <w:ilvl w:val="1"/>
          <w:numId w:val="1"/>
        </w:numPr>
        <w:tabs>
          <w:tab w:val="left" w:pos="2768"/>
        </w:tabs>
        <w:rPr>
          <w:rFonts w:cs="OfficinaSansStd-Bold"/>
          <w:sz w:val="24"/>
          <w:szCs w:val="24"/>
        </w:rPr>
      </w:pPr>
      <w:r w:rsidRPr="00252732">
        <w:rPr>
          <w:rFonts w:cs="OfficinaSansStd-Bold"/>
          <w:sz w:val="24"/>
          <w:szCs w:val="24"/>
        </w:rPr>
        <w:t>Le dernier empire qui domine l’Occident est  l’Empire carolingien.</w:t>
      </w:r>
    </w:p>
    <w:p w:rsidR="00A0306E" w:rsidRPr="00252732" w:rsidRDefault="00A0306E" w:rsidP="00A0306E">
      <w:pPr>
        <w:pStyle w:val="Paragraphedeliste"/>
        <w:numPr>
          <w:ilvl w:val="1"/>
          <w:numId w:val="1"/>
        </w:numPr>
        <w:tabs>
          <w:tab w:val="left" w:pos="2768"/>
        </w:tabs>
        <w:rPr>
          <w:rFonts w:cs="OfficinaSansStd-Bold"/>
          <w:sz w:val="24"/>
          <w:szCs w:val="24"/>
        </w:rPr>
      </w:pPr>
      <w:r w:rsidRPr="00252732">
        <w:rPr>
          <w:rFonts w:cs="OfficinaSansStd-Bold"/>
          <w:sz w:val="24"/>
          <w:szCs w:val="24"/>
        </w:rPr>
        <w:t>Les représentants des rois carolingiens dans le royaume sont les missi dominici et les comtes.</w:t>
      </w:r>
    </w:p>
    <w:p w:rsidR="00A0306E" w:rsidRPr="00252732" w:rsidRDefault="00A0306E" w:rsidP="00A0306E">
      <w:pPr>
        <w:tabs>
          <w:tab w:val="left" w:pos="2768"/>
        </w:tabs>
        <w:rPr>
          <w:rFonts w:cs="OfficinaSansStd-Bold"/>
          <w:sz w:val="24"/>
          <w:szCs w:val="24"/>
          <w:u w:val="single"/>
        </w:rPr>
      </w:pPr>
      <w:r w:rsidRPr="00252732">
        <w:rPr>
          <w:rFonts w:cs="OfficinaSansStd-Bold"/>
          <w:sz w:val="24"/>
          <w:szCs w:val="24"/>
          <w:u w:val="single"/>
        </w:rPr>
        <w:t>Une société féodale :</w:t>
      </w:r>
      <w:r w:rsidR="007964DF">
        <w:rPr>
          <w:rFonts w:cs="OfficinaSansStd-Bold"/>
          <w:sz w:val="24"/>
          <w:szCs w:val="24"/>
          <w:u w:val="single"/>
        </w:rPr>
        <w:t xml:space="preserve">       </w:t>
      </w:r>
      <w:hyperlink r:id="rId38" w:tgtFrame="_blank" w:history="1">
        <w:r w:rsidR="007964DF" w:rsidRPr="007964DF">
          <w:rPr>
            <w:rStyle w:val="Lienhypertexte"/>
            <w:sz w:val="24"/>
            <w:szCs w:val="11"/>
          </w:rPr>
          <w:t>https://www.youtube.com/watch?v=qNwCWGpHYWI</w:t>
        </w:r>
      </w:hyperlink>
      <w:r w:rsidR="007964DF" w:rsidRPr="007964DF">
        <w:rPr>
          <w:sz w:val="24"/>
          <w:szCs w:val="11"/>
        </w:rPr>
        <w:t> </w:t>
      </w:r>
    </w:p>
    <w:p w:rsidR="002A699B" w:rsidRPr="00252732" w:rsidRDefault="002A699B" w:rsidP="00A0306E">
      <w:pPr>
        <w:tabs>
          <w:tab w:val="left" w:pos="2768"/>
        </w:tabs>
        <w:rPr>
          <w:rFonts w:cs="OfficinaSansStd-Bold"/>
          <w:sz w:val="24"/>
          <w:szCs w:val="24"/>
        </w:rPr>
      </w:pPr>
      <w:r w:rsidRPr="00252732">
        <w:rPr>
          <w:rFonts w:cs="OfficinaSansStd-Bold"/>
          <w:sz w:val="24"/>
          <w:szCs w:val="24"/>
        </w:rPr>
        <w:t xml:space="preserve">Société du moyen âge dans laquelle les </w:t>
      </w:r>
      <w:r w:rsidRPr="00252732">
        <w:rPr>
          <w:rFonts w:cs="OfficinaSansStd-Bold"/>
          <w:b/>
          <w:sz w:val="24"/>
          <w:szCs w:val="24"/>
        </w:rPr>
        <w:t xml:space="preserve">seigneurs </w:t>
      </w:r>
      <w:r w:rsidRPr="00252732">
        <w:rPr>
          <w:rFonts w:cs="OfficinaSansStd-Bold"/>
          <w:sz w:val="24"/>
          <w:szCs w:val="24"/>
        </w:rPr>
        <w:t xml:space="preserve">attribuent des </w:t>
      </w:r>
      <w:r w:rsidRPr="00252732">
        <w:rPr>
          <w:rFonts w:cs="OfficinaSansStd-Bold"/>
          <w:b/>
          <w:sz w:val="24"/>
          <w:szCs w:val="24"/>
        </w:rPr>
        <w:t>terres</w:t>
      </w:r>
      <w:r w:rsidRPr="00252732">
        <w:rPr>
          <w:rFonts w:cs="OfficinaSansStd-Bold"/>
          <w:sz w:val="24"/>
          <w:szCs w:val="24"/>
        </w:rPr>
        <w:t xml:space="preserve"> à des </w:t>
      </w:r>
      <w:r w:rsidRPr="00252732">
        <w:rPr>
          <w:rFonts w:cs="OfficinaSansStd-Bold"/>
          <w:b/>
          <w:sz w:val="24"/>
          <w:szCs w:val="24"/>
        </w:rPr>
        <w:t>vassaux</w:t>
      </w:r>
      <w:r w:rsidRPr="00252732">
        <w:rPr>
          <w:rFonts w:cs="OfficinaSansStd-Bold"/>
          <w:sz w:val="24"/>
          <w:szCs w:val="24"/>
        </w:rPr>
        <w:t xml:space="preserve"> en échange de leur </w:t>
      </w:r>
      <w:r w:rsidRPr="00252732">
        <w:rPr>
          <w:rFonts w:cs="OfficinaSansStd-Bold"/>
          <w:b/>
          <w:sz w:val="24"/>
          <w:szCs w:val="24"/>
        </w:rPr>
        <w:t>fidélité et de services</w:t>
      </w:r>
      <w:r w:rsidRPr="00252732">
        <w:rPr>
          <w:rFonts w:cs="OfficinaSansStd-Bold"/>
          <w:sz w:val="24"/>
          <w:szCs w:val="24"/>
        </w:rPr>
        <w:t>.</w:t>
      </w:r>
    </w:p>
    <w:p w:rsidR="00DE40A7" w:rsidRPr="00252732" w:rsidRDefault="002A27DA" w:rsidP="00A0306E">
      <w:pPr>
        <w:tabs>
          <w:tab w:val="left" w:pos="2768"/>
        </w:tabs>
        <w:rPr>
          <w:rFonts w:cs="OfficinaSansStd-Bold"/>
          <w:sz w:val="24"/>
          <w:szCs w:val="24"/>
        </w:rPr>
      </w:pPr>
      <w:r>
        <w:rPr>
          <w:rFonts w:cs="OfficinaSansStd-Bold"/>
          <w:noProof/>
          <w:sz w:val="24"/>
          <w:szCs w:val="24"/>
          <w:u w:val="single"/>
          <w:lang w:eastAsia="fr-FR"/>
        </w:rPr>
        <w:drawing>
          <wp:anchor distT="0" distB="0" distL="114300" distR="114300" simplePos="0" relativeHeight="251685888" behindDoc="1" locked="0" layoutInCell="1" allowOverlap="1">
            <wp:simplePos x="0" y="0"/>
            <wp:positionH relativeFrom="column">
              <wp:posOffset>3034030</wp:posOffset>
            </wp:positionH>
            <wp:positionV relativeFrom="paragraph">
              <wp:posOffset>215900</wp:posOffset>
            </wp:positionV>
            <wp:extent cx="1876425" cy="1459865"/>
            <wp:effectExtent l="19050" t="0" r="9525" b="0"/>
            <wp:wrapTight wrapText="bothSides">
              <wp:wrapPolygon edited="0">
                <wp:start x="-219" y="0"/>
                <wp:lineTo x="-219" y="21421"/>
                <wp:lineTo x="21710" y="21421"/>
                <wp:lineTo x="21710" y="0"/>
                <wp:lineTo x="-219" y="0"/>
              </wp:wrapPolygon>
            </wp:wrapTight>
            <wp:docPr id="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l="40579" t="36379" r="24082" b="29224"/>
                    <a:stretch>
                      <a:fillRect/>
                    </a:stretch>
                  </pic:blipFill>
                  <pic:spPr bwMode="auto">
                    <a:xfrm>
                      <a:off x="0" y="0"/>
                      <a:ext cx="1876425" cy="1459865"/>
                    </a:xfrm>
                    <a:prstGeom prst="rect">
                      <a:avLst/>
                    </a:prstGeom>
                    <a:noFill/>
                    <a:ln w="9525">
                      <a:noFill/>
                      <a:miter lim="800000"/>
                      <a:headEnd/>
                      <a:tailEnd/>
                    </a:ln>
                  </pic:spPr>
                </pic:pic>
              </a:graphicData>
            </a:graphic>
          </wp:anchor>
        </w:drawing>
      </w:r>
      <w:r w:rsidR="00DE40A7" w:rsidRPr="00252732">
        <w:rPr>
          <w:rFonts w:cs="OfficinaSansStd-Bold"/>
          <w:sz w:val="24"/>
          <w:szCs w:val="24"/>
          <w:u w:val="single"/>
        </w:rPr>
        <w:t>Cérémonie de l’Hommage</w:t>
      </w:r>
      <w:r w:rsidR="00DE40A7" w:rsidRPr="00252732">
        <w:rPr>
          <w:rFonts w:cs="OfficinaSansStd-Bold"/>
          <w:sz w:val="24"/>
          <w:szCs w:val="24"/>
        </w:rPr>
        <w:t> :</w:t>
      </w:r>
      <w:r w:rsidR="00472AA4" w:rsidRPr="00252732">
        <w:rPr>
          <w:noProof/>
          <w:sz w:val="24"/>
          <w:szCs w:val="24"/>
          <w:lang w:eastAsia="fr-FR"/>
        </w:rPr>
        <w:t xml:space="preserve"> </w:t>
      </w:r>
    </w:p>
    <w:p w:rsidR="00DE40A7" w:rsidRPr="00252732" w:rsidRDefault="007F4BD0" w:rsidP="00A0306E">
      <w:pPr>
        <w:tabs>
          <w:tab w:val="left" w:pos="2768"/>
        </w:tabs>
        <w:rPr>
          <w:rFonts w:cs="OfficinaSansStd-Bold"/>
          <w:sz w:val="24"/>
          <w:szCs w:val="24"/>
        </w:rPr>
      </w:pPr>
      <w:r w:rsidRPr="00252732">
        <w:rPr>
          <w:rFonts w:cs="OfficinaSansStd-Bold"/>
          <w:sz w:val="24"/>
          <w:szCs w:val="24"/>
        </w:rPr>
        <w:t xml:space="preserve">   </w:t>
      </w:r>
      <w:r w:rsidR="004A2686">
        <w:rPr>
          <w:rFonts w:cs="OfficinaSansStd-Bold"/>
          <w:noProof/>
          <w:sz w:val="24"/>
          <w:szCs w:val="24"/>
          <w:lang w:eastAsia="fr-FR"/>
        </w:rPr>
        <mc:AlternateContent>
          <mc:Choice Requires="wps">
            <w:drawing>
              <wp:anchor distT="0" distB="0" distL="114300" distR="114300" simplePos="0" relativeHeight="251682816" behindDoc="0" locked="0" layoutInCell="1" allowOverlap="1">
                <wp:simplePos x="0" y="0"/>
                <wp:positionH relativeFrom="column">
                  <wp:posOffset>1178560</wp:posOffset>
                </wp:positionH>
                <wp:positionV relativeFrom="paragraph">
                  <wp:posOffset>62865</wp:posOffset>
                </wp:positionV>
                <wp:extent cx="445135" cy="90805"/>
                <wp:effectExtent l="11430" t="16510" r="19685" b="16510"/>
                <wp:wrapNone/>
                <wp:docPr id="80"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5135" cy="90805"/>
                        </a:xfrm>
                        <a:prstGeom prst="rightArrow">
                          <a:avLst>
                            <a:gd name="adj1" fmla="val 50000"/>
                            <a:gd name="adj2" fmla="val 12255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57E16" id="AutoShape 23" o:spid="_x0000_s1026" type="#_x0000_t13" style="position:absolute;margin-left:92.8pt;margin-top:4.95pt;width:35.05pt;height:7.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"/>
            </w:pict>
          </mc:Fallback>
        </mc:AlternateContent>
      </w:r>
      <w:r w:rsidR="004A2686">
        <w:rPr>
          <w:rFonts w:cs="OfficinaSansStd-Bold"/>
          <w:noProof/>
          <w:sz w:val="24"/>
          <w:szCs w:val="24"/>
          <w:lang w:eastAsia="fr-FR"/>
        </w:rPr>
        <mc:AlternateContent>
          <mc:Choice Requires="wps">
            <w:drawing>
              <wp:anchor distT="0" distB="0" distL="114300" distR="114300" simplePos="0" relativeHeight="251681792" behindDoc="0" locked="0" layoutInCell="1" allowOverlap="1">
                <wp:simplePos x="0" y="0"/>
                <wp:positionH relativeFrom="column">
                  <wp:posOffset>584835</wp:posOffset>
                </wp:positionH>
                <wp:positionV relativeFrom="paragraph">
                  <wp:posOffset>62865</wp:posOffset>
                </wp:positionV>
                <wp:extent cx="290830" cy="90805"/>
                <wp:effectExtent l="8255" t="16510" r="15240" b="16510"/>
                <wp:wrapNone/>
                <wp:docPr id="79"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830" cy="90805"/>
                        </a:xfrm>
                        <a:prstGeom prst="rightArrow">
                          <a:avLst>
                            <a:gd name="adj1" fmla="val 50000"/>
                            <a:gd name="adj2" fmla="val 800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85B3B5" id="AutoShape 22" o:spid="_x0000_s1026" type="#_x0000_t13" style="position:absolute;margin-left:46.05pt;margin-top:4.95pt;width:22.9pt;height:7.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"/>
            </w:pict>
          </mc:Fallback>
        </mc:AlternateContent>
      </w:r>
      <w:r w:rsidR="004A2686">
        <w:rPr>
          <w:rFonts w:cs="OfficinaSansStd-Bold"/>
          <w:noProof/>
          <w:sz w:val="24"/>
          <w:szCs w:val="24"/>
          <w:lang w:eastAsia="fr-FR"/>
        </w:rPr>
        <mc:AlternateContent>
          <mc:Choice Requires="wps">
            <w:drawing>
              <wp:anchor distT="0" distB="0" distL="114300" distR="114300" simplePos="0" relativeHeight="251683840" behindDoc="0" locked="0" layoutInCell="1" allowOverlap="1">
                <wp:simplePos x="0" y="0"/>
                <wp:positionH relativeFrom="column">
                  <wp:posOffset>2324100</wp:posOffset>
                </wp:positionH>
                <wp:positionV relativeFrom="paragraph">
                  <wp:posOffset>408940</wp:posOffset>
                </wp:positionV>
                <wp:extent cx="273685" cy="528320"/>
                <wp:effectExtent l="13970" t="10160" r="7620" b="23495"/>
                <wp:wrapNone/>
                <wp:docPr id="78"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73685" cy="528320"/>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C3EEAF" id="AutoShape 24" o:spid="_x0000_s1026" style="position:absolute;margin-left:183pt;margin-top:32.2pt;width:21.55pt;height:41.6pt;rotation:18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" path="m21600,6079l15126,r,2912l12427,2912c5564,2912,,7052,,12158r,9442l6474,21600r,-9442c6474,10550,9139,9246,12427,9246r2699,l15126,12158,21600,6079xe">
                <v:stroke joinstyle="miter"/>
                <v:path o:connecttype="custom" o:connectlocs="191656,0;191656,297376;41015,528320;273685,148688" o:connectangles="270,90,90,0" textboxrect="12427,2912,18227,9246"/>
              </v:shape>
            </w:pict>
          </mc:Fallback>
        </mc:AlternateContent>
      </w:r>
      <w:r w:rsidR="00DE40A7" w:rsidRPr="00252732">
        <w:rPr>
          <w:rFonts w:cs="OfficinaSansStd-Bold"/>
          <w:sz w:val="24"/>
          <w:szCs w:val="24"/>
        </w:rPr>
        <w:t xml:space="preserve">Suzerain </w:t>
      </w:r>
      <w:r w:rsidR="000B6EBF" w:rsidRPr="00252732">
        <w:rPr>
          <w:rFonts w:cs="OfficinaSansStd-Bold"/>
          <w:sz w:val="24"/>
          <w:szCs w:val="24"/>
        </w:rPr>
        <w:t xml:space="preserve">           </w:t>
      </w:r>
      <w:r w:rsidR="00DE40A7" w:rsidRPr="00252732">
        <w:rPr>
          <w:rFonts w:cs="OfficinaSansStd-Bold"/>
          <w:sz w:val="24"/>
          <w:szCs w:val="24"/>
        </w:rPr>
        <w:t>fief</w:t>
      </w:r>
      <w:r w:rsidR="000B6EBF" w:rsidRPr="00252732">
        <w:rPr>
          <w:rFonts w:cs="OfficinaSansStd-Bold"/>
          <w:sz w:val="24"/>
          <w:szCs w:val="24"/>
        </w:rPr>
        <w:t xml:space="preserve">              </w:t>
      </w:r>
      <w:r w:rsidR="00DE40A7" w:rsidRPr="00252732">
        <w:rPr>
          <w:rFonts w:cs="OfficinaSansStd-Bold"/>
          <w:sz w:val="24"/>
          <w:szCs w:val="24"/>
        </w:rPr>
        <w:t xml:space="preserve"> vassal</w:t>
      </w:r>
    </w:p>
    <w:p w:rsidR="00DE40A7" w:rsidRPr="00252732" w:rsidRDefault="004A2686" w:rsidP="00A0306E">
      <w:pPr>
        <w:tabs>
          <w:tab w:val="left" w:pos="2768"/>
        </w:tabs>
        <w:rPr>
          <w:rFonts w:cs="OfficinaSansStd-Bold"/>
          <w:sz w:val="24"/>
          <w:szCs w:val="24"/>
        </w:rPr>
      </w:pPr>
      <w:r>
        <w:rPr>
          <w:rFonts w:cs="OfficinaSansStd-Bold"/>
          <w:noProof/>
          <w:sz w:val="24"/>
          <w:szCs w:val="24"/>
          <w:lang w:eastAsia="fr-FR"/>
        </w:rPr>
        <mc:AlternateContent>
          <mc:Choice Requires="wps">
            <w:drawing>
              <wp:anchor distT="0" distB="0" distL="114300" distR="114300" simplePos="0" relativeHeight="251684864" behindDoc="0" locked="0" layoutInCell="1" allowOverlap="1">
                <wp:simplePos x="0" y="0"/>
                <wp:positionH relativeFrom="column">
                  <wp:posOffset>-50800</wp:posOffset>
                </wp:positionH>
                <wp:positionV relativeFrom="paragraph">
                  <wp:posOffset>156845</wp:posOffset>
                </wp:positionV>
                <wp:extent cx="516890" cy="487045"/>
                <wp:effectExtent l="15875" t="17780" r="11430" b="8255"/>
                <wp:wrapNone/>
                <wp:docPr id="77"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516890" cy="487045"/>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76FE13" id="AutoShape 25" o:spid="_x0000_s1026" style="position:absolute;margin-left:-4pt;margin-top:12.35pt;width:40.7pt;height:38.35pt;rotation:-9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" path="m21600,6079l15126,r,2912l12427,2912c5564,2912,,7052,,12158r,9442l6474,21600r,-9442c6474,10550,9139,9246,12427,9246r2699,l15126,12158,21600,6079xe">
                <v:stroke joinstyle="miter"/>
                <v:path o:connecttype="custom" o:connectlocs="361967,0;361967,274143;77462,487045;516890,137072" o:connectangles="270,90,90,0" textboxrect="12427,2912,18227,9246"/>
              </v:shape>
            </w:pict>
          </mc:Fallback>
        </mc:AlternateContent>
      </w:r>
      <w:r w:rsidR="000B6EBF" w:rsidRPr="00252732">
        <w:rPr>
          <w:rFonts w:cs="OfficinaSansStd-Bold"/>
          <w:sz w:val="24"/>
          <w:szCs w:val="24"/>
        </w:rPr>
        <w:t xml:space="preserve">                          Assistance militaire</w:t>
      </w:r>
    </w:p>
    <w:p w:rsidR="000B6EBF" w:rsidRPr="00252732" w:rsidRDefault="000B6EBF" w:rsidP="00A0306E">
      <w:pPr>
        <w:tabs>
          <w:tab w:val="left" w:pos="2768"/>
        </w:tabs>
        <w:rPr>
          <w:rFonts w:cs="OfficinaSansStd-Bold"/>
          <w:sz w:val="24"/>
          <w:szCs w:val="24"/>
        </w:rPr>
      </w:pPr>
      <w:r w:rsidRPr="00252732">
        <w:rPr>
          <w:rFonts w:cs="OfficinaSansStd-Bold"/>
          <w:sz w:val="24"/>
          <w:szCs w:val="24"/>
        </w:rPr>
        <w:t xml:space="preserve">                                  ..           financière         </w:t>
      </w:r>
    </w:p>
    <w:p w:rsidR="00A0306E" w:rsidRPr="00252732" w:rsidRDefault="000B6EBF" w:rsidP="00A0306E">
      <w:pPr>
        <w:tabs>
          <w:tab w:val="left" w:pos="2768"/>
        </w:tabs>
        <w:rPr>
          <w:rFonts w:cs="OfficinaSansStd-Bold"/>
          <w:sz w:val="24"/>
          <w:szCs w:val="24"/>
        </w:rPr>
      </w:pPr>
      <w:r w:rsidRPr="00252732">
        <w:rPr>
          <w:rFonts w:cs="OfficinaSansStd-Bold"/>
          <w:sz w:val="24"/>
          <w:szCs w:val="24"/>
        </w:rPr>
        <w:t xml:space="preserve">                Fidélité</w:t>
      </w:r>
    </w:p>
    <w:p w:rsidR="00252732" w:rsidRPr="00252732" w:rsidRDefault="00252732" w:rsidP="00252732">
      <w:pPr>
        <w:tabs>
          <w:tab w:val="left" w:pos="2768"/>
        </w:tabs>
        <w:rPr>
          <w:rFonts w:cs="OfficinaSansStd-Bold"/>
          <w:sz w:val="24"/>
          <w:szCs w:val="24"/>
        </w:rPr>
      </w:pPr>
      <w:r w:rsidRPr="00252732">
        <w:rPr>
          <w:rFonts w:cs="OfficinaSansStd-Bold"/>
          <w:sz w:val="24"/>
          <w:szCs w:val="24"/>
          <w:u w:val="single"/>
        </w:rPr>
        <w:t>Une société seigneuriale :</w:t>
      </w:r>
      <w:r w:rsidRPr="00252732">
        <w:rPr>
          <w:rFonts w:cs="OfficinaSansStd-Bold"/>
          <w:sz w:val="24"/>
          <w:szCs w:val="24"/>
        </w:rPr>
        <w:t xml:space="preserve">   « Il n’y a pas de terres sans seigneur. »</w:t>
      </w:r>
    </w:p>
    <w:p w:rsidR="00252732" w:rsidRPr="00252732" w:rsidRDefault="00252732" w:rsidP="00252732">
      <w:pPr>
        <w:tabs>
          <w:tab w:val="left" w:pos="2768"/>
        </w:tabs>
        <w:rPr>
          <w:rFonts w:cs="OfficinaSansStd-Bold"/>
          <w:sz w:val="24"/>
          <w:szCs w:val="24"/>
        </w:rPr>
      </w:pPr>
      <w:r w:rsidRPr="00252732">
        <w:rPr>
          <w:rFonts w:cs="OfficinaSansStd-Bold"/>
          <w:sz w:val="24"/>
          <w:szCs w:val="24"/>
        </w:rPr>
        <w:t>Etude de cas p 68/69</w:t>
      </w:r>
    </w:p>
    <w:p w:rsidR="00B11000" w:rsidRDefault="00252732" w:rsidP="00252732">
      <w:pPr>
        <w:autoSpaceDE w:val="0"/>
        <w:autoSpaceDN w:val="0"/>
        <w:adjustRightInd w:val="0"/>
        <w:spacing w:after="0" w:line="240" w:lineRule="auto"/>
        <w:rPr>
          <w:rFonts w:cs="OfficinaSansStd-Book"/>
          <w:color w:val="272726"/>
          <w:sz w:val="24"/>
          <w:szCs w:val="24"/>
        </w:rPr>
      </w:pPr>
      <w:r w:rsidRPr="00252732">
        <w:rPr>
          <w:rFonts w:cs="OfficinaSansStd-BoldItalic"/>
          <w:b/>
          <w:bCs/>
          <w:i/>
          <w:iCs/>
          <w:color w:val="ED5F4E"/>
          <w:sz w:val="24"/>
          <w:szCs w:val="24"/>
        </w:rPr>
        <w:t xml:space="preserve">1. </w:t>
      </w:r>
      <w:r w:rsidRPr="00252732">
        <w:rPr>
          <w:rFonts w:cs="OfficinaSansStd-Book"/>
          <w:color w:val="272726"/>
          <w:sz w:val="24"/>
          <w:szCs w:val="24"/>
        </w:rPr>
        <w:t xml:space="preserve">Le seigneur rend la justice dans son château fort. </w:t>
      </w:r>
    </w:p>
    <w:p w:rsidR="00252732" w:rsidRDefault="00252732" w:rsidP="00252732">
      <w:pPr>
        <w:autoSpaceDE w:val="0"/>
        <w:autoSpaceDN w:val="0"/>
        <w:adjustRightInd w:val="0"/>
        <w:spacing w:after="0" w:line="240" w:lineRule="auto"/>
        <w:rPr>
          <w:rFonts w:cs="OfficinaSansStd-Book"/>
          <w:color w:val="272726"/>
          <w:sz w:val="24"/>
          <w:szCs w:val="24"/>
        </w:rPr>
      </w:pPr>
      <w:r w:rsidRPr="00252732">
        <w:rPr>
          <w:rFonts w:cs="OfficinaSansStd-Book"/>
          <w:color w:val="272726"/>
          <w:sz w:val="24"/>
          <w:szCs w:val="24"/>
        </w:rPr>
        <w:t>En cas d’attaque, les habitants de la seigneurie peuvent venir se mettre à l’abri des hauts remparts, des tours et du donjon qui permettent au seigneur de repousser les agresseurs.</w:t>
      </w:r>
    </w:p>
    <w:p w:rsidR="00B11000" w:rsidRDefault="00B11000" w:rsidP="00252732">
      <w:pPr>
        <w:autoSpaceDE w:val="0"/>
        <w:autoSpaceDN w:val="0"/>
        <w:adjustRightInd w:val="0"/>
        <w:spacing w:after="0" w:line="240" w:lineRule="auto"/>
        <w:rPr>
          <w:rFonts w:cs="OfficinaSansStd-BoldItalic"/>
          <w:b/>
          <w:bCs/>
          <w:i/>
          <w:iCs/>
          <w:color w:val="ED5F4E"/>
          <w:sz w:val="24"/>
          <w:szCs w:val="24"/>
        </w:rPr>
      </w:pPr>
    </w:p>
    <w:p w:rsidR="00252732" w:rsidRPr="00252732" w:rsidRDefault="00252732" w:rsidP="00252732">
      <w:pPr>
        <w:autoSpaceDE w:val="0"/>
        <w:autoSpaceDN w:val="0"/>
        <w:adjustRightInd w:val="0"/>
        <w:spacing w:after="0" w:line="240" w:lineRule="auto"/>
        <w:rPr>
          <w:rFonts w:cs="OfficinaSansStd-Book"/>
          <w:color w:val="272726"/>
          <w:sz w:val="24"/>
          <w:szCs w:val="24"/>
        </w:rPr>
      </w:pPr>
      <w:r w:rsidRPr="00252732">
        <w:rPr>
          <w:rFonts w:cs="OfficinaSansStd-BoldItalic"/>
          <w:b/>
          <w:bCs/>
          <w:i/>
          <w:iCs/>
          <w:color w:val="ED5F4E"/>
          <w:sz w:val="24"/>
          <w:szCs w:val="24"/>
        </w:rPr>
        <w:t xml:space="preserve">2. </w:t>
      </w:r>
      <w:r w:rsidRPr="00252732">
        <w:rPr>
          <w:rFonts w:cs="OfficinaSansStd-Book"/>
          <w:color w:val="272726"/>
          <w:sz w:val="24"/>
          <w:szCs w:val="24"/>
        </w:rPr>
        <w:t>D’après le texte, le chevalier idéal a bon caractère et il est courageux et fort (« puissant physiquement »). Il est fidèle à son seigneur. Il est pieux et se rend à l’église. Enfin, il ne vole pas les paysans ou les voyageurs.</w:t>
      </w:r>
    </w:p>
    <w:p w:rsidR="002827A8" w:rsidRDefault="002827A8" w:rsidP="00252732">
      <w:pPr>
        <w:autoSpaceDE w:val="0"/>
        <w:autoSpaceDN w:val="0"/>
        <w:adjustRightInd w:val="0"/>
        <w:spacing w:after="0" w:line="240" w:lineRule="auto"/>
        <w:rPr>
          <w:rFonts w:cs="OfficinaSansStd-BoldItalic"/>
          <w:b/>
          <w:bCs/>
          <w:i/>
          <w:iCs/>
          <w:color w:val="ED5F4E"/>
          <w:sz w:val="24"/>
          <w:szCs w:val="24"/>
        </w:rPr>
      </w:pPr>
    </w:p>
    <w:p w:rsidR="00252732" w:rsidRPr="00252732" w:rsidRDefault="00252732" w:rsidP="00252732">
      <w:pPr>
        <w:autoSpaceDE w:val="0"/>
        <w:autoSpaceDN w:val="0"/>
        <w:adjustRightInd w:val="0"/>
        <w:spacing w:after="0" w:line="240" w:lineRule="auto"/>
        <w:rPr>
          <w:rFonts w:cs="OfficinaSansStd-Book"/>
          <w:color w:val="272726"/>
          <w:sz w:val="24"/>
          <w:szCs w:val="24"/>
        </w:rPr>
      </w:pPr>
      <w:r w:rsidRPr="00252732">
        <w:rPr>
          <w:rFonts w:cs="OfficinaSansStd-BoldItalic"/>
          <w:b/>
          <w:bCs/>
          <w:i/>
          <w:iCs/>
          <w:color w:val="ED5F4E"/>
          <w:sz w:val="24"/>
          <w:szCs w:val="24"/>
        </w:rPr>
        <w:t xml:space="preserve">3. </w:t>
      </w:r>
      <w:r w:rsidRPr="00252732">
        <w:rPr>
          <w:rFonts w:cs="OfficinaSansStd-Book"/>
          <w:color w:val="272726"/>
          <w:sz w:val="24"/>
          <w:szCs w:val="24"/>
        </w:rPr>
        <w:t>Lors de l’adoubement, l’écuyer reçoit une épée de son seigneur. Il devient alors chevalier.</w:t>
      </w:r>
    </w:p>
    <w:p w:rsidR="00633CEF" w:rsidRDefault="00633CEF" w:rsidP="00252732">
      <w:pPr>
        <w:autoSpaceDE w:val="0"/>
        <w:autoSpaceDN w:val="0"/>
        <w:adjustRightInd w:val="0"/>
        <w:spacing w:after="0" w:line="240" w:lineRule="auto"/>
        <w:rPr>
          <w:rFonts w:cs="OfficinaSansStd-BoldItalic"/>
          <w:b/>
          <w:bCs/>
          <w:i/>
          <w:iCs/>
          <w:color w:val="ED5F4E"/>
          <w:sz w:val="24"/>
          <w:szCs w:val="24"/>
        </w:rPr>
      </w:pPr>
    </w:p>
    <w:p w:rsidR="00B551BC" w:rsidRDefault="00252732" w:rsidP="00B551BC">
      <w:pPr>
        <w:autoSpaceDE w:val="0"/>
        <w:autoSpaceDN w:val="0"/>
        <w:adjustRightInd w:val="0"/>
        <w:spacing w:after="0" w:line="240" w:lineRule="auto"/>
        <w:rPr>
          <w:rFonts w:cs="OfficinaSansStd-Book"/>
          <w:color w:val="272726"/>
          <w:sz w:val="24"/>
          <w:szCs w:val="24"/>
        </w:rPr>
      </w:pPr>
      <w:r w:rsidRPr="00252732">
        <w:rPr>
          <w:rFonts w:cs="OfficinaSansStd-BoldItalic"/>
          <w:b/>
          <w:bCs/>
          <w:i/>
          <w:iCs/>
          <w:color w:val="ED5F4E"/>
          <w:sz w:val="24"/>
          <w:szCs w:val="24"/>
        </w:rPr>
        <w:t xml:space="preserve">4. </w:t>
      </w:r>
      <w:r w:rsidRPr="00252732">
        <w:rPr>
          <w:rFonts w:cs="OfficinaSansStd-Book"/>
          <w:color w:val="272726"/>
          <w:sz w:val="24"/>
          <w:szCs w:val="24"/>
        </w:rPr>
        <w:t xml:space="preserve">L’évêque de Paris possède la seigneurie de Marnes-la-Coquette. C’est un clerc : c’est pourquoi on parle de </w:t>
      </w:r>
      <w:r w:rsidRPr="002A27DA">
        <w:rPr>
          <w:rFonts w:cs="OfficinaSansStd-Book"/>
          <w:b/>
          <w:color w:val="272726"/>
          <w:sz w:val="24"/>
          <w:szCs w:val="24"/>
        </w:rPr>
        <w:t>seigneurie ecclésiastique</w:t>
      </w:r>
      <w:r w:rsidRPr="00252732">
        <w:rPr>
          <w:rFonts w:cs="OfficinaSansStd-Book"/>
          <w:color w:val="272726"/>
          <w:sz w:val="24"/>
          <w:szCs w:val="24"/>
        </w:rPr>
        <w:t>.</w:t>
      </w:r>
    </w:p>
    <w:p w:rsidR="00B551BC" w:rsidRDefault="00B551BC" w:rsidP="00B551BC">
      <w:pPr>
        <w:autoSpaceDE w:val="0"/>
        <w:autoSpaceDN w:val="0"/>
        <w:adjustRightInd w:val="0"/>
        <w:spacing w:after="0" w:line="240" w:lineRule="auto"/>
        <w:rPr>
          <w:rFonts w:cs="OfficinaSansStd-BoldItalic"/>
          <w:b/>
          <w:bCs/>
          <w:i/>
          <w:iCs/>
          <w:color w:val="ED5F4E"/>
          <w:sz w:val="24"/>
          <w:szCs w:val="24"/>
        </w:rPr>
      </w:pPr>
    </w:p>
    <w:p w:rsidR="00252732" w:rsidRPr="00252732" w:rsidRDefault="00252732" w:rsidP="00252732">
      <w:pPr>
        <w:tabs>
          <w:tab w:val="left" w:pos="2768"/>
        </w:tabs>
        <w:rPr>
          <w:rFonts w:cs="OfficinaSansStd-Bold"/>
          <w:sz w:val="24"/>
          <w:szCs w:val="24"/>
        </w:rPr>
      </w:pPr>
      <w:r w:rsidRPr="00252732">
        <w:rPr>
          <w:rFonts w:cs="OfficinaSansStd-BoldItalic"/>
          <w:b/>
          <w:bCs/>
          <w:i/>
          <w:iCs/>
          <w:color w:val="ED5F4E"/>
          <w:sz w:val="24"/>
          <w:szCs w:val="24"/>
        </w:rPr>
        <w:t xml:space="preserve">5. </w:t>
      </w:r>
      <w:r w:rsidRPr="00252732">
        <w:rPr>
          <w:rFonts w:cs="OfficinaSansStd-Book"/>
          <w:color w:val="272726"/>
          <w:sz w:val="24"/>
          <w:szCs w:val="24"/>
        </w:rPr>
        <w:t>En l’absence du seigneur, c’est son sergent qui rend la justice en son nom.</w:t>
      </w:r>
    </w:p>
    <w:p w:rsidR="00252732" w:rsidRDefault="002A27DA" w:rsidP="00A0306E">
      <w:pPr>
        <w:tabs>
          <w:tab w:val="left" w:pos="2768"/>
        </w:tabs>
        <w:rPr>
          <w:rFonts w:cs="OfficinaSansStd-Bold"/>
          <w:szCs w:val="32"/>
        </w:rPr>
      </w:pPr>
      <w:r>
        <w:rPr>
          <w:rFonts w:cs="OfficinaSansStd-Bold"/>
          <w:noProof/>
          <w:szCs w:val="32"/>
          <w:lang w:eastAsia="fr-FR"/>
        </w:rPr>
        <w:drawing>
          <wp:inline distT="0" distB="0" distL="0" distR="0">
            <wp:extent cx="5760720" cy="1345868"/>
            <wp:effectExtent l="19050" t="0" r="0" b="0"/>
            <wp:docPr id="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l="7714" t="46134" r="34014" b="36856"/>
                    <a:stretch>
                      <a:fillRect/>
                    </a:stretch>
                  </pic:blipFill>
                  <pic:spPr bwMode="auto">
                    <a:xfrm>
                      <a:off x="0" y="0"/>
                      <a:ext cx="5760720" cy="1345868"/>
                    </a:xfrm>
                    <a:prstGeom prst="rect">
                      <a:avLst/>
                    </a:prstGeom>
                    <a:noFill/>
                    <a:ln w="9525">
                      <a:noFill/>
                      <a:miter lim="800000"/>
                      <a:headEnd/>
                      <a:tailEnd/>
                    </a:ln>
                  </pic:spPr>
                </pic:pic>
              </a:graphicData>
            </a:graphic>
          </wp:inline>
        </w:drawing>
      </w:r>
    </w:p>
    <w:p w:rsidR="00252732" w:rsidRDefault="00252732" w:rsidP="00A0306E">
      <w:pPr>
        <w:tabs>
          <w:tab w:val="left" w:pos="2768"/>
        </w:tabs>
        <w:rPr>
          <w:rFonts w:cs="OfficinaSansStd-Bold"/>
          <w:szCs w:val="32"/>
        </w:rPr>
      </w:pPr>
    </w:p>
    <w:p w:rsidR="00252732" w:rsidRDefault="00CF1517" w:rsidP="00CF1517">
      <w:pPr>
        <w:rPr>
          <w:rFonts w:cs="OfficinaSansStd-Bold"/>
          <w:szCs w:val="32"/>
        </w:rPr>
      </w:pPr>
      <w:r>
        <w:rPr>
          <w:rFonts w:cs="OfficinaSansStd-Bold"/>
          <w:szCs w:val="32"/>
        </w:rPr>
        <w:lastRenderedPageBreak/>
        <w:t xml:space="preserve">Le territoire de la seigneurie :  </w:t>
      </w:r>
      <w:hyperlink r:id="rId41" w:history="1">
        <w:r w:rsidRPr="004F4C78">
          <w:rPr>
            <w:rStyle w:val="Lienhypertexte"/>
            <w:rFonts w:cs="OfficinaSansStd-Bold"/>
            <w:szCs w:val="32"/>
          </w:rPr>
          <w:t>https://www.youtube.com/watch?v=oW1WyMiPeOo</w:t>
        </w:r>
      </w:hyperlink>
    </w:p>
    <w:p w:rsidR="009F3904" w:rsidRDefault="00CF1517" w:rsidP="000205E3">
      <w:pPr>
        <w:rPr>
          <w:rFonts w:cs="OfficinaSansStd-Bold"/>
          <w:szCs w:val="32"/>
        </w:rPr>
      </w:pPr>
      <w:r>
        <w:rPr>
          <w:rFonts w:cs="OfficinaSansStd-Bold"/>
          <w:noProof/>
          <w:szCs w:val="32"/>
          <w:lang w:eastAsia="fr-FR"/>
        </w:rPr>
        <w:drawing>
          <wp:inline distT="0" distB="0" distL="0" distR="0">
            <wp:extent cx="5231130" cy="3810000"/>
            <wp:effectExtent l="19050" t="0" r="7620" b="0"/>
            <wp:docPr id="25" name="Image 1" descr="U:\Cours 20182019\5eme\-+Au+Moyen-Age,+9+personnes+sur+10+sont+des+pays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Cours 20182019\5eme\-+Au+Moyen-Age,+9+personnes+sur+10+sont+des+paysans.jpg"/>
                    <pic:cNvPicPr>
                      <a:picLocks noChangeAspect="1" noChangeArrowheads="1"/>
                    </pic:cNvPicPr>
                  </pic:nvPicPr>
                  <pic:blipFill>
                    <a:blip r:embed="rId42" cstate="print"/>
                    <a:srcRect/>
                    <a:stretch>
                      <a:fillRect/>
                    </a:stretch>
                  </pic:blipFill>
                  <pic:spPr bwMode="auto">
                    <a:xfrm>
                      <a:off x="0" y="0"/>
                      <a:ext cx="5239590" cy="3816162"/>
                    </a:xfrm>
                    <a:prstGeom prst="rect">
                      <a:avLst/>
                    </a:prstGeom>
                    <a:noFill/>
                    <a:ln w="9525">
                      <a:noFill/>
                      <a:miter lim="800000"/>
                      <a:headEnd/>
                      <a:tailEnd/>
                    </a:ln>
                  </pic:spPr>
                </pic:pic>
              </a:graphicData>
            </a:graphic>
          </wp:inline>
        </w:drawing>
      </w:r>
    </w:p>
    <w:p w:rsidR="000205E3" w:rsidRPr="000205E3" w:rsidRDefault="000205E3" w:rsidP="000205E3">
      <w:pPr>
        <w:rPr>
          <w:sz w:val="24"/>
        </w:rPr>
      </w:pPr>
      <w:r w:rsidRPr="000205E3">
        <w:rPr>
          <w:rStyle w:val="vert"/>
          <w:b/>
          <w:bCs/>
          <w:sz w:val="24"/>
        </w:rPr>
        <w:t>La seigneurie</w:t>
      </w:r>
      <w:r w:rsidRPr="000205E3">
        <w:rPr>
          <w:sz w:val="24"/>
        </w:rPr>
        <w:t xml:space="preserve"> s'organisait </w:t>
      </w:r>
      <w:r w:rsidRPr="000205E3">
        <w:rPr>
          <w:b/>
          <w:bCs/>
          <w:sz w:val="24"/>
        </w:rPr>
        <w:t>autour d'un château-fort ou d'une abbaye</w:t>
      </w:r>
      <w:r w:rsidRPr="000205E3">
        <w:rPr>
          <w:sz w:val="24"/>
        </w:rPr>
        <w:t>. Elle réunissait sur le même territoire un seigneur et sa famille</w:t>
      </w:r>
      <w:r w:rsidR="002A27DA">
        <w:rPr>
          <w:sz w:val="24"/>
        </w:rPr>
        <w:t xml:space="preserve"> ainsi que p</w:t>
      </w:r>
      <w:r w:rsidRPr="000205E3">
        <w:rPr>
          <w:sz w:val="24"/>
        </w:rPr>
        <w:t xml:space="preserve">aysans et artisans </w:t>
      </w:r>
      <w:r w:rsidR="002A27DA">
        <w:rPr>
          <w:sz w:val="24"/>
        </w:rPr>
        <w:t xml:space="preserve">qui </w:t>
      </w:r>
      <w:r w:rsidRPr="000205E3">
        <w:rPr>
          <w:sz w:val="24"/>
        </w:rPr>
        <w:t xml:space="preserve">vivaient dans des villages ou des hameaux au cœur desquels se dressaient une ou plusieurs </w:t>
      </w:r>
      <w:r w:rsidRPr="002A27DA">
        <w:rPr>
          <w:b/>
          <w:sz w:val="24"/>
        </w:rPr>
        <w:t>églises</w:t>
      </w:r>
      <w:r w:rsidRPr="000205E3">
        <w:rPr>
          <w:sz w:val="24"/>
        </w:rPr>
        <w:t>. Ces lieux de vie étaient reliés par des routes, des chemins et des ponts sur les rivières qui permettaient aux hommes de se déplacer.</w:t>
      </w:r>
    </w:p>
    <w:p w:rsidR="000205E3" w:rsidRDefault="000205E3" w:rsidP="000205E3">
      <w:pPr>
        <w:rPr>
          <w:sz w:val="24"/>
        </w:rPr>
      </w:pPr>
      <w:r w:rsidRPr="000205E3">
        <w:rPr>
          <w:sz w:val="24"/>
        </w:rPr>
        <w:t xml:space="preserve">La terre de la seigneurie était systématiquement divisée en </w:t>
      </w:r>
      <w:r w:rsidRPr="000205E3">
        <w:rPr>
          <w:b/>
          <w:bCs/>
          <w:sz w:val="24"/>
        </w:rPr>
        <w:t>deux grandes parties</w:t>
      </w:r>
      <w:r w:rsidRPr="000205E3">
        <w:rPr>
          <w:sz w:val="24"/>
        </w:rPr>
        <w:t xml:space="preserve"> : celle que le seigneur réservait à son usage propre et dont les revenus lui revenaient exclusivement : </w:t>
      </w:r>
      <w:r w:rsidRPr="000205E3">
        <w:rPr>
          <w:b/>
          <w:sz w:val="24"/>
        </w:rPr>
        <w:t>la réserve</w:t>
      </w:r>
      <w:r w:rsidRPr="000205E3">
        <w:rPr>
          <w:sz w:val="24"/>
        </w:rPr>
        <w:t xml:space="preserve"> et celle qu'il accordait en lo</w:t>
      </w:r>
      <w:r>
        <w:rPr>
          <w:sz w:val="24"/>
        </w:rPr>
        <w:t>cation à des paysans,</w:t>
      </w:r>
      <w:r w:rsidRPr="000205E3">
        <w:rPr>
          <w:sz w:val="24"/>
        </w:rPr>
        <w:t xml:space="preserve"> </w:t>
      </w:r>
      <w:r w:rsidRPr="000205E3">
        <w:rPr>
          <w:b/>
          <w:sz w:val="24"/>
        </w:rPr>
        <w:t>les tenures</w:t>
      </w:r>
      <w:r>
        <w:rPr>
          <w:sz w:val="24"/>
        </w:rPr>
        <w:t>.</w:t>
      </w:r>
      <w:r w:rsidR="002A27DA">
        <w:rPr>
          <w:sz w:val="24"/>
        </w:rPr>
        <w:t xml:space="preserve"> </w:t>
      </w:r>
      <w:r w:rsidRPr="000205E3">
        <w:rPr>
          <w:sz w:val="24"/>
        </w:rPr>
        <w:t xml:space="preserve">En échange, ils étaient contraints de payer un certain nombre de </w:t>
      </w:r>
      <w:r w:rsidRPr="000205E3">
        <w:rPr>
          <w:b/>
          <w:bCs/>
          <w:sz w:val="24"/>
        </w:rPr>
        <w:t>taxes,</w:t>
      </w:r>
      <w:r w:rsidRPr="000205E3">
        <w:rPr>
          <w:sz w:val="24"/>
        </w:rPr>
        <w:t xml:space="preserve"> telles que le </w:t>
      </w:r>
      <w:r w:rsidRPr="000205E3">
        <w:rPr>
          <w:rStyle w:val="mauve"/>
          <w:b/>
          <w:bCs/>
          <w:sz w:val="24"/>
        </w:rPr>
        <w:t>champart</w:t>
      </w:r>
      <w:r w:rsidRPr="000205E3">
        <w:rPr>
          <w:sz w:val="24"/>
        </w:rPr>
        <w:t xml:space="preserve"> (un impôt en nature sur les récoltes et les productions agricoles) et le </w:t>
      </w:r>
      <w:r w:rsidRPr="000205E3">
        <w:rPr>
          <w:rStyle w:val="orange"/>
          <w:b/>
          <w:bCs/>
          <w:sz w:val="24"/>
        </w:rPr>
        <w:t>cens</w:t>
      </w:r>
      <w:r w:rsidRPr="000205E3">
        <w:rPr>
          <w:sz w:val="24"/>
        </w:rPr>
        <w:t xml:space="preserve"> (un impôt en argent) et d'effectuer régulièrement un certain nombre de </w:t>
      </w:r>
      <w:r w:rsidRPr="000205E3">
        <w:rPr>
          <w:b/>
          <w:sz w:val="24"/>
        </w:rPr>
        <w:t>corvées</w:t>
      </w:r>
      <w:r w:rsidRPr="000205E3">
        <w:rPr>
          <w:sz w:val="24"/>
        </w:rPr>
        <w:t xml:space="preserve"> sur la partie des terres réservée au seigneur, la </w:t>
      </w:r>
      <w:r w:rsidRPr="000205E3">
        <w:rPr>
          <w:rStyle w:val="marron"/>
          <w:bCs/>
          <w:sz w:val="24"/>
        </w:rPr>
        <w:t>réserve</w:t>
      </w:r>
      <w:r w:rsidRPr="000205E3">
        <w:rPr>
          <w:sz w:val="24"/>
        </w:rPr>
        <w:t>.</w:t>
      </w:r>
      <w:r>
        <w:rPr>
          <w:sz w:val="24"/>
        </w:rPr>
        <w:t xml:space="preserve"> </w:t>
      </w:r>
    </w:p>
    <w:p w:rsidR="000205E3" w:rsidRDefault="002A27DA" w:rsidP="000205E3">
      <w:pPr>
        <w:rPr>
          <w:sz w:val="24"/>
        </w:rPr>
      </w:pPr>
      <w:r w:rsidRPr="002A27DA">
        <w:rPr>
          <w:sz w:val="24"/>
        </w:rPr>
        <w:t>Le</w:t>
      </w:r>
      <w:r w:rsidR="000205E3" w:rsidRPr="002A27DA">
        <w:rPr>
          <w:sz w:val="24"/>
        </w:rPr>
        <w:t> four à pain, le moulin à farine et le pressoir (à olive ou à raisin)</w:t>
      </w:r>
      <w:r w:rsidRPr="002A27DA">
        <w:rPr>
          <w:sz w:val="24"/>
        </w:rPr>
        <w:t xml:space="preserve"> étaient propriété du seigneur</w:t>
      </w:r>
      <w:r w:rsidR="000205E3" w:rsidRPr="002A27DA">
        <w:rPr>
          <w:sz w:val="24"/>
        </w:rPr>
        <w:t>, les paysans n'avaient p</w:t>
      </w:r>
      <w:r w:rsidRPr="002A27DA">
        <w:rPr>
          <w:sz w:val="24"/>
        </w:rPr>
        <w:t xml:space="preserve">as le droit d'en posséder et </w:t>
      </w:r>
      <w:r w:rsidR="000205E3" w:rsidRPr="002A27DA">
        <w:rPr>
          <w:sz w:val="24"/>
        </w:rPr>
        <w:t xml:space="preserve">ils étaient obligés d'utiliser ceux fournis par le seigneur en échange de taxes appelées </w:t>
      </w:r>
      <w:r w:rsidR="000205E3" w:rsidRPr="002A27DA">
        <w:rPr>
          <w:rStyle w:val="vert"/>
          <w:b/>
          <w:bCs/>
          <w:sz w:val="24"/>
        </w:rPr>
        <w:t>banalités</w:t>
      </w:r>
      <w:r w:rsidR="000205E3" w:rsidRPr="002A27DA">
        <w:rPr>
          <w:sz w:val="24"/>
        </w:rPr>
        <w:t>.</w:t>
      </w:r>
      <w:r w:rsidR="000205E3" w:rsidRPr="002A27DA">
        <w:rPr>
          <w:sz w:val="28"/>
        </w:rPr>
        <w:br/>
      </w:r>
      <w:r w:rsidR="000205E3" w:rsidRPr="000205E3">
        <w:rPr>
          <w:sz w:val="24"/>
        </w:rPr>
        <w:t xml:space="preserve">Les paysans fournissaient donc une </w:t>
      </w:r>
      <w:r w:rsidR="000205E3" w:rsidRPr="000205E3">
        <w:rPr>
          <w:b/>
          <w:bCs/>
          <w:sz w:val="24"/>
        </w:rPr>
        <w:t>main d'œuvre gratuite</w:t>
      </w:r>
      <w:r w:rsidR="000205E3" w:rsidRPr="000205E3">
        <w:rPr>
          <w:sz w:val="24"/>
        </w:rPr>
        <w:t xml:space="preserve"> en échange de quoi,  le seigneur s'engageait à assurer leur protection et celle de leurs familles.</w:t>
      </w:r>
    </w:p>
    <w:p w:rsidR="00921372" w:rsidRDefault="00921372" w:rsidP="000205E3">
      <w:pPr>
        <w:rPr>
          <w:sz w:val="24"/>
        </w:rPr>
      </w:pPr>
    </w:p>
    <w:p w:rsidR="00921372" w:rsidRDefault="00921372" w:rsidP="000205E3">
      <w:pPr>
        <w:rPr>
          <w:sz w:val="24"/>
        </w:rPr>
      </w:pPr>
    </w:p>
    <w:p w:rsidR="00921372" w:rsidRDefault="00921372" w:rsidP="000205E3">
      <w:pPr>
        <w:rPr>
          <w:sz w:val="24"/>
        </w:rPr>
      </w:pPr>
    </w:p>
    <w:p w:rsidR="00921372" w:rsidRDefault="00921372" w:rsidP="000205E3">
      <w:pPr>
        <w:rPr>
          <w:sz w:val="24"/>
        </w:rPr>
      </w:pPr>
    </w:p>
    <w:p w:rsidR="00921372" w:rsidRDefault="00921372" w:rsidP="000205E3">
      <w:pPr>
        <w:rPr>
          <w:sz w:val="24"/>
        </w:rPr>
      </w:pPr>
    </w:p>
    <w:p w:rsidR="00921372" w:rsidRDefault="00921372" w:rsidP="000205E3">
      <w:pPr>
        <w:rPr>
          <w:sz w:val="24"/>
        </w:rPr>
      </w:pPr>
      <w:r>
        <w:rPr>
          <w:sz w:val="24"/>
        </w:rPr>
        <w:lastRenderedPageBreak/>
        <w:t>Evaluation rapide :</w:t>
      </w:r>
    </w:p>
    <w:p w:rsidR="00921372" w:rsidRDefault="00921372" w:rsidP="00921372">
      <w:pPr>
        <w:spacing w:after="0" w:line="240" w:lineRule="auto"/>
        <w:rPr>
          <w:rFonts w:eastAsia="Times New Roman" w:cs="Arial"/>
          <w:b/>
          <w:sz w:val="24"/>
          <w:szCs w:val="24"/>
          <w:lang w:eastAsia="fr-FR"/>
        </w:rPr>
      </w:pPr>
      <w:r w:rsidRPr="00921372">
        <w:rPr>
          <w:rFonts w:eastAsia="Times New Roman" w:cs="Arial"/>
          <w:b/>
          <w:noProof/>
          <w:sz w:val="24"/>
          <w:szCs w:val="24"/>
          <w:lang w:eastAsia="fr-FR"/>
        </w:rPr>
        <w:drawing>
          <wp:inline distT="0" distB="0" distL="0" distR="0">
            <wp:extent cx="5760720" cy="3731849"/>
            <wp:effectExtent l="19050" t="0" r="0" b="0"/>
            <wp:docPr id="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srcRect l="11905" t="39648" r="39484" b="4369"/>
                    <a:stretch/>
                  </pic:blipFill>
                  <pic:spPr bwMode="auto">
                    <a:xfrm>
                      <a:off x="0" y="0"/>
                      <a:ext cx="5760720" cy="3731849"/>
                    </a:xfrm>
                    <a:prstGeom prst="rect">
                      <a:avLst/>
                    </a:prstGeom>
                    <a:ln>
                      <a:noFill/>
                    </a:ln>
                    <a:extLst>
                      <a:ext uri="{53640926-AAD7-44D8-BBD7-CCE9431645EC}">
                        <a14:shadowObscured xmlns:a14="http://schemas.microsoft.com/office/drawing/2010/main"/>
                      </a:ext>
                    </a:extLst>
                  </pic:spPr>
                </pic:pic>
              </a:graphicData>
            </a:graphic>
          </wp:inline>
        </w:drawing>
      </w:r>
      <w:r w:rsidRPr="00921372">
        <w:rPr>
          <w:rFonts w:eastAsia="Times New Roman" w:cs="Arial"/>
          <w:b/>
          <w:sz w:val="24"/>
          <w:szCs w:val="24"/>
          <w:lang w:eastAsia="fr-FR"/>
        </w:rPr>
        <w:t>Dossier : Des campagnes dominées par les seigneurs p70/71 questions 1 à 5.</w:t>
      </w:r>
    </w:p>
    <w:p w:rsidR="00921372" w:rsidRPr="00921372" w:rsidRDefault="00921372" w:rsidP="00921372">
      <w:pPr>
        <w:spacing w:after="0" w:line="240" w:lineRule="auto"/>
        <w:rPr>
          <w:rFonts w:eastAsia="Times New Roman" w:cs="Arial"/>
          <w:b/>
          <w:sz w:val="24"/>
          <w:szCs w:val="24"/>
          <w:lang w:eastAsia="fr-FR"/>
        </w:rPr>
      </w:pPr>
    </w:p>
    <w:p w:rsidR="00921372" w:rsidRPr="004A6ADF" w:rsidRDefault="00921372" w:rsidP="00921372">
      <w:pPr>
        <w:spacing w:after="0" w:line="240" w:lineRule="auto"/>
        <w:rPr>
          <w:rFonts w:eastAsia="Times New Roman" w:cs="Arial"/>
          <w:sz w:val="24"/>
          <w:szCs w:val="24"/>
          <w:lang w:eastAsia="fr-FR"/>
        </w:rPr>
      </w:pPr>
      <w:r w:rsidRPr="004A6ADF">
        <w:rPr>
          <w:rFonts w:eastAsia="Times New Roman" w:cs="Arial"/>
          <w:sz w:val="24"/>
          <w:szCs w:val="24"/>
          <w:lang w:eastAsia="fr-FR"/>
        </w:rPr>
        <w:t xml:space="preserve">1. L’assolement triennal repose sur une rotation des cultures sur une parcelle de terre : l’ensemble des champs est divisé en trois parties. On y plante une année des céréales d’hiver (blé), une année des céréales de printemps (avoine) et on laisse chaque champ au repos une année entière : c’est la </w:t>
      </w:r>
      <w:r w:rsidRPr="004A6ADF">
        <w:rPr>
          <w:rFonts w:eastAsia="Times New Roman" w:cs="Arial"/>
          <w:b/>
          <w:sz w:val="24"/>
          <w:szCs w:val="24"/>
          <w:u w:val="single"/>
          <w:lang w:eastAsia="fr-FR"/>
        </w:rPr>
        <w:t>jachère</w:t>
      </w:r>
      <w:r w:rsidRPr="004A6ADF">
        <w:rPr>
          <w:rFonts w:eastAsia="Times New Roman" w:cs="Arial"/>
          <w:sz w:val="24"/>
          <w:szCs w:val="24"/>
          <w:lang w:eastAsia="fr-FR"/>
        </w:rPr>
        <w:t>. Ainsi, les paysans cultivent tous les ans sans interruption des céréales d’hiver et de printemps, tout en permettant à une partie de leurs terres de retrouver leur fertilité. Grâce à ce système de rotation des cultures, les champs donnent des récoltes chaque année et sont laissés au repos tous les trois ans.</w:t>
      </w:r>
    </w:p>
    <w:p w:rsidR="00BD05DE" w:rsidRPr="004A6ADF" w:rsidRDefault="00921372" w:rsidP="00921372">
      <w:pPr>
        <w:spacing w:after="0" w:line="240" w:lineRule="auto"/>
        <w:rPr>
          <w:rFonts w:eastAsia="Times New Roman" w:cs="Arial"/>
          <w:sz w:val="24"/>
          <w:szCs w:val="24"/>
          <w:lang w:eastAsia="fr-FR"/>
        </w:rPr>
      </w:pPr>
      <w:r w:rsidRPr="004A6ADF">
        <w:rPr>
          <w:rFonts w:eastAsia="Times New Roman" w:cs="Arial"/>
          <w:sz w:val="24"/>
          <w:szCs w:val="24"/>
          <w:lang w:eastAsia="fr-FR"/>
        </w:rPr>
        <w:t> </w:t>
      </w:r>
    </w:p>
    <w:p w:rsidR="00921372" w:rsidRPr="004A6ADF" w:rsidRDefault="00921372" w:rsidP="00921372">
      <w:pPr>
        <w:spacing w:after="0" w:line="240" w:lineRule="auto"/>
        <w:rPr>
          <w:rFonts w:eastAsia="Times New Roman" w:cs="Arial"/>
          <w:sz w:val="24"/>
          <w:szCs w:val="24"/>
          <w:lang w:eastAsia="fr-FR"/>
        </w:rPr>
      </w:pPr>
      <w:r w:rsidRPr="004A6ADF">
        <w:rPr>
          <w:rFonts w:eastAsia="Times New Roman" w:cs="Arial"/>
          <w:sz w:val="24"/>
          <w:szCs w:val="24"/>
          <w:lang w:eastAsia="fr-FR"/>
        </w:rPr>
        <w:t xml:space="preserve">2. Au Moyen Âge, les paysans produisent davantage grâce à l’utilisation de la charrue en métal pour mieux fendre le sol pendant les labours. L’utilisation de chevaux de traits (ils tirent la charrue) améliore aussi les </w:t>
      </w:r>
      <w:r w:rsidRPr="004A6ADF">
        <w:rPr>
          <w:rFonts w:eastAsia="Times New Roman" w:cs="Arial"/>
          <w:b/>
          <w:sz w:val="24"/>
          <w:szCs w:val="24"/>
          <w:u w:val="single"/>
          <w:lang w:eastAsia="fr-FR"/>
        </w:rPr>
        <w:t>rendements agricoles</w:t>
      </w:r>
      <w:r w:rsidRPr="004A6ADF">
        <w:rPr>
          <w:rFonts w:eastAsia="Times New Roman" w:cs="Arial"/>
          <w:sz w:val="24"/>
          <w:szCs w:val="24"/>
          <w:lang w:eastAsia="fr-FR"/>
        </w:rPr>
        <w:t xml:space="preserve"> (la</w:t>
      </w:r>
      <w:r w:rsidR="006D06EE" w:rsidRPr="004A6ADF">
        <w:rPr>
          <w:rFonts w:eastAsia="Times New Roman" w:cs="Arial"/>
          <w:sz w:val="24"/>
          <w:szCs w:val="24"/>
          <w:lang w:eastAsia="fr-FR"/>
        </w:rPr>
        <w:t xml:space="preserve"> </w:t>
      </w:r>
      <w:r w:rsidRPr="004A6ADF">
        <w:rPr>
          <w:rFonts w:eastAsia="Times New Roman" w:cs="Arial"/>
          <w:sz w:val="24"/>
          <w:szCs w:val="24"/>
          <w:lang w:eastAsia="fr-FR"/>
        </w:rPr>
        <w:t>quantité de produits agricoles que donne la terre).</w:t>
      </w:r>
    </w:p>
    <w:p w:rsidR="00921372" w:rsidRPr="004A6ADF" w:rsidRDefault="00921372" w:rsidP="00921372">
      <w:pPr>
        <w:spacing w:after="0" w:line="240" w:lineRule="auto"/>
        <w:rPr>
          <w:rFonts w:eastAsia="Times New Roman" w:cs="Arial"/>
          <w:sz w:val="24"/>
          <w:szCs w:val="24"/>
          <w:lang w:eastAsia="fr-FR"/>
        </w:rPr>
      </w:pPr>
      <w:r w:rsidRPr="004A6ADF">
        <w:rPr>
          <w:rFonts w:eastAsia="Times New Roman" w:cs="Arial"/>
          <w:sz w:val="24"/>
          <w:szCs w:val="24"/>
          <w:lang w:eastAsia="fr-FR"/>
        </w:rPr>
        <w:t> </w:t>
      </w:r>
    </w:p>
    <w:p w:rsidR="00921372" w:rsidRPr="004A6ADF" w:rsidRDefault="00921372" w:rsidP="00921372">
      <w:pPr>
        <w:spacing w:after="0" w:line="240" w:lineRule="auto"/>
        <w:rPr>
          <w:rFonts w:eastAsia="Times New Roman" w:cs="Arial"/>
          <w:sz w:val="24"/>
          <w:szCs w:val="24"/>
          <w:lang w:eastAsia="fr-FR"/>
        </w:rPr>
      </w:pPr>
      <w:r w:rsidRPr="004A6ADF">
        <w:rPr>
          <w:rFonts w:eastAsia="Times New Roman" w:cs="Arial"/>
          <w:sz w:val="24"/>
          <w:szCs w:val="24"/>
          <w:lang w:eastAsia="fr-FR"/>
        </w:rPr>
        <w:t>3. Les paysans doivent payer des banalités pour utiliser la forge et le moulin construits par le seigneur.</w:t>
      </w:r>
    </w:p>
    <w:p w:rsidR="00BD05DE" w:rsidRDefault="00BD05DE" w:rsidP="00921372">
      <w:pPr>
        <w:spacing w:after="0" w:line="240" w:lineRule="auto"/>
        <w:rPr>
          <w:rFonts w:eastAsia="Times New Roman" w:cs="Arial"/>
          <w:sz w:val="24"/>
          <w:szCs w:val="24"/>
          <w:lang w:eastAsia="fr-FR"/>
        </w:rPr>
      </w:pPr>
    </w:p>
    <w:p w:rsidR="00921372" w:rsidRDefault="00921372" w:rsidP="00921372">
      <w:pPr>
        <w:spacing w:after="0" w:line="240" w:lineRule="auto"/>
        <w:rPr>
          <w:rFonts w:eastAsia="Times New Roman" w:cs="Arial"/>
          <w:sz w:val="24"/>
          <w:szCs w:val="24"/>
          <w:lang w:eastAsia="fr-FR"/>
        </w:rPr>
      </w:pPr>
      <w:r w:rsidRPr="00921372">
        <w:rPr>
          <w:rFonts w:eastAsia="Times New Roman" w:cs="Arial"/>
          <w:sz w:val="24"/>
          <w:szCs w:val="24"/>
          <w:lang w:eastAsia="fr-FR"/>
        </w:rPr>
        <w:t>4. Paiements                                         Corvées</w:t>
      </w:r>
      <w:r w:rsidRPr="00921372">
        <w:rPr>
          <w:rFonts w:eastAsia="Times New Roman" w:cs="Arial"/>
          <w:sz w:val="24"/>
          <w:szCs w:val="24"/>
          <w:lang w:eastAsia="fr-FR"/>
        </w:rPr>
        <w:br/>
        <w:t>› Champart.                                 › Récolte et livraison de foin.  </w:t>
      </w:r>
      <w:r w:rsidRPr="00921372">
        <w:rPr>
          <w:rFonts w:eastAsia="Times New Roman" w:cs="Arial"/>
          <w:sz w:val="24"/>
          <w:szCs w:val="24"/>
          <w:lang w:eastAsia="fr-FR"/>
        </w:rPr>
        <w:br/>
        <w:t>› Porçage.                                    › Les paysans curent le canal.</w:t>
      </w:r>
      <w:r w:rsidRPr="00921372">
        <w:rPr>
          <w:rFonts w:eastAsia="Times New Roman" w:cs="Arial"/>
          <w:sz w:val="24"/>
          <w:szCs w:val="24"/>
          <w:lang w:eastAsia="fr-FR"/>
        </w:rPr>
        <w:br/>
        <w:t>                                                     › Récolte et livraison de blé.</w:t>
      </w:r>
      <w:r w:rsidRPr="00921372">
        <w:rPr>
          <w:rFonts w:eastAsia="Times New Roman" w:cs="Arial"/>
          <w:sz w:val="24"/>
          <w:szCs w:val="24"/>
          <w:lang w:eastAsia="fr-FR"/>
        </w:rPr>
        <w:br/>
      </w:r>
      <w:r w:rsidRPr="00921372">
        <w:rPr>
          <w:rFonts w:eastAsia="Times New Roman" w:cs="Arial"/>
          <w:sz w:val="24"/>
          <w:szCs w:val="24"/>
          <w:lang w:eastAsia="fr-FR"/>
        </w:rPr>
        <w:br/>
        <w:t>5. Le seigneur est riche et peut organiser des banquets grâce au</w:t>
      </w:r>
      <w:r w:rsidR="00305105">
        <w:rPr>
          <w:rFonts w:eastAsia="Times New Roman" w:cs="Arial"/>
          <w:sz w:val="24"/>
          <w:szCs w:val="24"/>
          <w:lang w:eastAsia="fr-FR"/>
        </w:rPr>
        <w:t xml:space="preserve"> </w:t>
      </w:r>
      <w:r w:rsidRPr="00921372">
        <w:rPr>
          <w:rFonts w:eastAsia="Times New Roman" w:cs="Arial"/>
          <w:sz w:val="24"/>
          <w:szCs w:val="24"/>
          <w:lang w:eastAsia="fr-FR"/>
        </w:rPr>
        <w:t>travail des paysans qui lui paient des redevances et accomplissent</w:t>
      </w:r>
      <w:r w:rsidR="00305105">
        <w:rPr>
          <w:rFonts w:eastAsia="Times New Roman" w:cs="Arial"/>
          <w:sz w:val="24"/>
          <w:szCs w:val="24"/>
          <w:lang w:eastAsia="fr-FR"/>
        </w:rPr>
        <w:t xml:space="preserve"> </w:t>
      </w:r>
      <w:r w:rsidRPr="00921372">
        <w:rPr>
          <w:rFonts w:eastAsia="Times New Roman" w:cs="Arial"/>
          <w:sz w:val="24"/>
          <w:szCs w:val="24"/>
          <w:lang w:eastAsia="fr-FR"/>
        </w:rPr>
        <w:t>des corvées en sa faveur.</w:t>
      </w:r>
    </w:p>
    <w:p w:rsidR="00352A40" w:rsidRDefault="00352A40" w:rsidP="00921372">
      <w:pPr>
        <w:spacing w:after="0" w:line="240" w:lineRule="auto"/>
        <w:rPr>
          <w:rFonts w:eastAsia="Times New Roman" w:cs="Arial"/>
          <w:sz w:val="24"/>
          <w:szCs w:val="24"/>
          <w:lang w:eastAsia="fr-FR"/>
        </w:rPr>
      </w:pPr>
    </w:p>
    <w:p w:rsidR="00EE40C2" w:rsidRDefault="00EE40C2" w:rsidP="00921372">
      <w:pPr>
        <w:spacing w:after="0" w:line="240" w:lineRule="auto"/>
        <w:rPr>
          <w:rFonts w:eastAsia="Times New Roman" w:cs="Arial"/>
          <w:sz w:val="24"/>
          <w:szCs w:val="24"/>
          <w:lang w:eastAsia="fr-FR"/>
        </w:rPr>
      </w:pPr>
    </w:p>
    <w:p w:rsidR="005621FA" w:rsidRDefault="005621FA" w:rsidP="000205E3">
      <w:pPr>
        <w:rPr>
          <w:rFonts w:cs="OfficinaSansStd-Bold"/>
          <w:sz w:val="24"/>
          <w:szCs w:val="32"/>
        </w:rPr>
      </w:pPr>
    </w:p>
    <w:p w:rsidR="00EE40C2" w:rsidRDefault="00EE40C2" w:rsidP="000205E3">
      <w:pPr>
        <w:rPr>
          <w:rFonts w:cs="OfficinaSansStd-Bold"/>
          <w:sz w:val="24"/>
          <w:szCs w:val="32"/>
        </w:rPr>
      </w:pPr>
    </w:p>
    <w:p w:rsidR="00941A92" w:rsidRPr="00EA1759" w:rsidRDefault="00941A92" w:rsidP="005621FA">
      <w:pPr>
        <w:autoSpaceDE w:val="0"/>
        <w:autoSpaceDN w:val="0"/>
        <w:adjustRightInd w:val="0"/>
        <w:spacing w:after="0" w:line="240" w:lineRule="auto"/>
        <w:rPr>
          <w:rFonts w:cs="TT16At00"/>
          <w:sz w:val="24"/>
          <w:szCs w:val="24"/>
          <w:u w:val="single"/>
        </w:rPr>
      </w:pPr>
      <w:r w:rsidRPr="00EA1759">
        <w:rPr>
          <w:rFonts w:cs="TT16At00"/>
          <w:sz w:val="24"/>
          <w:szCs w:val="24"/>
          <w:u w:val="single"/>
        </w:rPr>
        <w:lastRenderedPageBreak/>
        <w:t>Une société d’ordre :</w:t>
      </w:r>
    </w:p>
    <w:p w:rsidR="00E1360D" w:rsidRPr="00EA1759" w:rsidRDefault="001705D1" w:rsidP="005621FA">
      <w:pPr>
        <w:autoSpaceDE w:val="0"/>
        <w:autoSpaceDN w:val="0"/>
        <w:adjustRightInd w:val="0"/>
        <w:spacing w:after="0" w:line="240" w:lineRule="auto"/>
        <w:rPr>
          <w:rFonts w:cs="TT16At00"/>
          <w:sz w:val="24"/>
          <w:szCs w:val="24"/>
          <w:u w:val="single"/>
        </w:rPr>
      </w:pPr>
      <w:hyperlink r:id="rId44" w:history="1">
        <w:r w:rsidR="00E1360D" w:rsidRPr="00EA1759">
          <w:rPr>
            <w:rStyle w:val="Lienhypertexte"/>
            <w:sz w:val="24"/>
            <w:szCs w:val="24"/>
          </w:rPr>
          <w:t>https://www.youtube.com/watch?v=QXfr-5s3exc</w:t>
        </w:r>
      </w:hyperlink>
      <w:r w:rsidR="00E1360D" w:rsidRPr="00EA1759">
        <w:rPr>
          <w:sz w:val="24"/>
          <w:szCs w:val="24"/>
          <w:u w:val="single"/>
        </w:rPr>
        <w:t xml:space="preserve"> 0.09</w:t>
      </w:r>
    </w:p>
    <w:p w:rsidR="00941A92" w:rsidRPr="00EA1759" w:rsidRDefault="00552BC2" w:rsidP="00552BC2">
      <w:pPr>
        <w:pStyle w:val="Paragraphedeliste"/>
        <w:numPr>
          <w:ilvl w:val="1"/>
          <w:numId w:val="1"/>
        </w:numPr>
        <w:autoSpaceDE w:val="0"/>
        <w:autoSpaceDN w:val="0"/>
        <w:adjustRightInd w:val="0"/>
        <w:spacing w:after="0" w:line="240" w:lineRule="auto"/>
        <w:rPr>
          <w:rFonts w:cs="TT16At00"/>
          <w:sz w:val="24"/>
          <w:szCs w:val="24"/>
          <w:u w:val="single"/>
        </w:rPr>
      </w:pPr>
      <w:r w:rsidRPr="00EA1759">
        <w:rPr>
          <w:rFonts w:cs="TT16At00"/>
          <w:sz w:val="24"/>
          <w:szCs w:val="24"/>
          <w:u w:val="single"/>
        </w:rPr>
        <w:t>Ceux qui prient (oratores)                                    Clergé</w:t>
      </w:r>
    </w:p>
    <w:p w:rsidR="00552BC2" w:rsidRPr="00EA1759" w:rsidRDefault="00552BC2" w:rsidP="00552BC2">
      <w:pPr>
        <w:pStyle w:val="Paragraphedeliste"/>
        <w:numPr>
          <w:ilvl w:val="1"/>
          <w:numId w:val="1"/>
        </w:numPr>
        <w:autoSpaceDE w:val="0"/>
        <w:autoSpaceDN w:val="0"/>
        <w:adjustRightInd w:val="0"/>
        <w:spacing w:after="0" w:line="240" w:lineRule="auto"/>
        <w:rPr>
          <w:rFonts w:cs="TT16At00"/>
          <w:sz w:val="24"/>
          <w:szCs w:val="24"/>
          <w:u w:val="single"/>
        </w:rPr>
      </w:pPr>
      <w:r w:rsidRPr="00EA1759">
        <w:rPr>
          <w:rFonts w:cs="TT16At00"/>
          <w:sz w:val="24"/>
          <w:szCs w:val="24"/>
          <w:u w:val="single"/>
        </w:rPr>
        <w:t>Ceux qui combattent (bellatores)                       Noblesse</w:t>
      </w:r>
    </w:p>
    <w:p w:rsidR="00552BC2" w:rsidRPr="00EA1759" w:rsidRDefault="00552BC2" w:rsidP="00552BC2">
      <w:pPr>
        <w:pStyle w:val="Paragraphedeliste"/>
        <w:numPr>
          <w:ilvl w:val="1"/>
          <w:numId w:val="1"/>
        </w:numPr>
        <w:autoSpaceDE w:val="0"/>
        <w:autoSpaceDN w:val="0"/>
        <w:adjustRightInd w:val="0"/>
        <w:spacing w:after="0" w:line="240" w:lineRule="auto"/>
        <w:rPr>
          <w:rFonts w:cs="TT16At00"/>
          <w:sz w:val="24"/>
          <w:szCs w:val="24"/>
          <w:u w:val="single"/>
        </w:rPr>
      </w:pPr>
      <w:r w:rsidRPr="00EA1759">
        <w:rPr>
          <w:rFonts w:cs="TT16At00"/>
          <w:sz w:val="24"/>
          <w:szCs w:val="24"/>
          <w:u w:val="single"/>
        </w:rPr>
        <w:t>Ceux qui travaillent (laboratores)                       Tiers Etat</w:t>
      </w:r>
    </w:p>
    <w:p w:rsidR="005621FA" w:rsidRPr="00EA1759" w:rsidRDefault="005621FA" w:rsidP="005621FA">
      <w:pPr>
        <w:autoSpaceDE w:val="0"/>
        <w:autoSpaceDN w:val="0"/>
        <w:adjustRightInd w:val="0"/>
        <w:spacing w:after="0" w:line="240" w:lineRule="auto"/>
        <w:rPr>
          <w:rFonts w:cs="TT16At00"/>
          <w:sz w:val="24"/>
          <w:szCs w:val="24"/>
          <w:u w:val="single"/>
        </w:rPr>
      </w:pPr>
      <w:r w:rsidRPr="00EA1759">
        <w:rPr>
          <w:rFonts w:cs="TT16At00"/>
          <w:sz w:val="24"/>
          <w:szCs w:val="24"/>
          <w:u w:val="single"/>
        </w:rPr>
        <w:t>A) La vie quotidienne des paysans</w:t>
      </w:r>
    </w:p>
    <w:p w:rsidR="00352A40" w:rsidRPr="00EA1759" w:rsidRDefault="001705D1" w:rsidP="005621FA">
      <w:pPr>
        <w:autoSpaceDE w:val="0"/>
        <w:autoSpaceDN w:val="0"/>
        <w:adjustRightInd w:val="0"/>
        <w:spacing w:after="0" w:line="240" w:lineRule="auto"/>
        <w:rPr>
          <w:rFonts w:cs="TT16At00"/>
          <w:sz w:val="24"/>
          <w:szCs w:val="24"/>
          <w:u w:val="single"/>
        </w:rPr>
      </w:pPr>
      <w:hyperlink r:id="rId45" w:history="1">
        <w:r w:rsidR="00941A92" w:rsidRPr="00EA1759">
          <w:rPr>
            <w:rStyle w:val="Lienhypertexte"/>
            <w:rFonts w:cs="TT16At00"/>
            <w:sz w:val="24"/>
            <w:szCs w:val="24"/>
          </w:rPr>
          <w:t>https://www.youtube.com/watch?v=QXfr-5s3exc</w:t>
        </w:r>
      </w:hyperlink>
      <w:r w:rsidR="00941A92" w:rsidRPr="00EA1759">
        <w:rPr>
          <w:rFonts w:cs="TT16At00"/>
          <w:sz w:val="24"/>
          <w:szCs w:val="24"/>
          <w:u w:val="single"/>
        </w:rPr>
        <w:t xml:space="preserve"> 18.52</w:t>
      </w:r>
    </w:p>
    <w:p w:rsidR="00E655A1" w:rsidRPr="00EA1759" w:rsidRDefault="001705D1" w:rsidP="00E655A1">
      <w:pPr>
        <w:spacing w:after="0" w:line="240" w:lineRule="auto"/>
        <w:rPr>
          <w:rFonts w:eastAsia="Times New Roman" w:cs="Arial"/>
          <w:sz w:val="24"/>
          <w:szCs w:val="24"/>
          <w:lang w:eastAsia="fr-FR"/>
        </w:rPr>
      </w:pPr>
      <w:hyperlink r:id="rId46" w:history="1">
        <w:r w:rsidR="00E655A1" w:rsidRPr="00EA1759">
          <w:rPr>
            <w:rStyle w:val="Lienhypertexte"/>
            <w:rFonts w:eastAsia="Times New Roman" w:cs="Arial"/>
            <w:sz w:val="24"/>
            <w:szCs w:val="24"/>
            <w:lang w:eastAsia="fr-FR"/>
          </w:rPr>
          <w:t>https://www.youtube.com/watch?v=ncniouMdsTA</w:t>
        </w:r>
      </w:hyperlink>
      <w:r w:rsidR="00E655A1" w:rsidRPr="00EA1759">
        <w:rPr>
          <w:rFonts w:eastAsia="Times New Roman" w:cs="Arial"/>
          <w:sz w:val="24"/>
          <w:szCs w:val="24"/>
          <w:lang w:eastAsia="fr-FR"/>
        </w:rPr>
        <w:t xml:space="preserve"> </w:t>
      </w:r>
    </w:p>
    <w:p w:rsidR="00941A92" w:rsidRPr="00EA1759" w:rsidRDefault="00941A92" w:rsidP="005621FA">
      <w:pPr>
        <w:autoSpaceDE w:val="0"/>
        <w:autoSpaceDN w:val="0"/>
        <w:adjustRightInd w:val="0"/>
        <w:spacing w:after="0" w:line="240" w:lineRule="auto"/>
        <w:rPr>
          <w:rFonts w:cs="TT16At00"/>
          <w:sz w:val="24"/>
          <w:szCs w:val="24"/>
          <w:u w:val="single"/>
        </w:rPr>
      </w:pPr>
    </w:p>
    <w:p w:rsidR="005621FA" w:rsidRPr="00EA1759" w:rsidRDefault="005621FA" w:rsidP="005621FA">
      <w:pPr>
        <w:autoSpaceDE w:val="0"/>
        <w:autoSpaceDN w:val="0"/>
        <w:adjustRightInd w:val="0"/>
        <w:spacing w:after="0" w:line="240" w:lineRule="auto"/>
        <w:rPr>
          <w:rFonts w:cs="TT169t00"/>
          <w:sz w:val="24"/>
          <w:szCs w:val="24"/>
        </w:rPr>
      </w:pPr>
      <w:r w:rsidRPr="00EA1759">
        <w:rPr>
          <w:rFonts w:cs="TT169t00"/>
          <w:sz w:val="24"/>
          <w:szCs w:val="24"/>
        </w:rPr>
        <w:t xml:space="preserve">Au Moyen-âge, les </w:t>
      </w:r>
      <w:r w:rsidRPr="00EA1759">
        <w:rPr>
          <w:rFonts w:cs="TT16At00"/>
          <w:sz w:val="24"/>
          <w:szCs w:val="24"/>
        </w:rPr>
        <w:t xml:space="preserve">paysans </w:t>
      </w:r>
      <w:r w:rsidRPr="00EA1759">
        <w:rPr>
          <w:rFonts w:cs="TT169t00"/>
          <w:sz w:val="24"/>
          <w:szCs w:val="24"/>
        </w:rPr>
        <w:t xml:space="preserve">constituent </w:t>
      </w:r>
      <w:r w:rsidRPr="00EA1759">
        <w:rPr>
          <w:rFonts w:cs="TT16At00"/>
          <w:sz w:val="24"/>
          <w:szCs w:val="24"/>
        </w:rPr>
        <w:t>90% de la population</w:t>
      </w:r>
      <w:r w:rsidRPr="00EA1759">
        <w:rPr>
          <w:rFonts w:cs="TT169t00"/>
          <w:sz w:val="24"/>
          <w:szCs w:val="24"/>
        </w:rPr>
        <w:t>.</w:t>
      </w:r>
    </w:p>
    <w:p w:rsidR="005621FA" w:rsidRPr="00EA1759" w:rsidRDefault="005621FA" w:rsidP="005621FA">
      <w:pPr>
        <w:autoSpaceDE w:val="0"/>
        <w:autoSpaceDN w:val="0"/>
        <w:adjustRightInd w:val="0"/>
        <w:spacing w:after="0" w:line="240" w:lineRule="auto"/>
        <w:rPr>
          <w:rFonts w:cs="TT169t00"/>
          <w:sz w:val="24"/>
          <w:szCs w:val="24"/>
        </w:rPr>
      </w:pPr>
      <w:r w:rsidRPr="00EA1759">
        <w:rPr>
          <w:rFonts w:cs="TT169t00"/>
          <w:sz w:val="24"/>
          <w:szCs w:val="24"/>
        </w:rPr>
        <w:t xml:space="preserve">Qu’ils soient </w:t>
      </w:r>
      <w:r w:rsidRPr="00EA1759">
        <w:rPr>
          <w:rFonts w:cs="TT16At00"/>
          <w:sz w:val="24"/>
          <w:szCs w:val="24"/>
        </w:rPr>
        <w:t xml:space="preserve">serf </w:t>
      </w:r>
      <w:r w:rsidRPr="00EA1759">
        <w:rPr>
          <w:rFonts w:cs="TT169t00"/>
          <w:sz w:val="24"/>
          <w:szCs w:val="24"/>
        </w:rPr>
        <w:t xml:space="preserve">(paysans qui ne sont pas libres) ou </w:t>
      </w:r>
      <w:r w:rsidRPr="00EA1759">
        <w:rPr>
          <w:rFonts w:cs="TT16At00"/>
          <w:sz w:val="24"/>
          <w:szCs w:val="24"/>
        </w:rPr>
        <w:t xml:space="preserve">vilain </w:t>
      </w:r>
      <w:r w:rsidRPr="00EA1759">
        <w:rPr>
          <w:rFonts w:cs="TT169t00"/>
          <w:sz w:val="24"/>
          <w:szCs w:val="24"/>
        </w:rPr>
        <w:t xml:space="preserve">(paysans qui peuvent quitter la seigneurie), leur vie dans les </w:t>
      </w:r>
      <w:r w:rsidRPr="00EA1759">
        <w:rPr>
          <w:rFonts w:cs="TT16At00"/>
          <w:sz w:val="24"/>
          <w:szCs w:val="24"/>
        </w:rPr>
        <w:t xml:space="preserve">villages </w:t>
      </w:r>
      <w:r w:rsidRPr="00EA1759">
        <w:rPr>
          <w:rFonts w:cs="TT169t00"/>
          <w:sz w:val="24"/>
          <w:szCs w:val="24"/>
        </w:rPr>
        <w:t xml:space="preserve">à proximité du </w:t>
      </w:r>
      <w:r w:rsidRPr="00EA1759">
        <w:rPr>
          <w:rFonts w:cs="TT16At00"/>
          <w:sz w:val="24"/>
          <w:szCs w:val="24"/>
        </w:rPr>
        <w:t xml:space="preserve">château </w:t>
      </w:r>
      <w:r w:rsidRPr="00EA1759">
        <w:rPr>
          <w:rFonts w:cs="TT169t00"/>
          <w:sz w:val="24"/>
          <w:szCs w:val="24"/>
        </w:rPr>
        <w:t xml:space="preserve">est </w:t>
      </w:r>
      <w:r w:rsidRPr="00EA1759">
        <w:rPr>
          <w:rFonts w:cs="TT16At00"/>
          <w:sz w:val="24"/>
          <w:szCs w:val="24"/>
        </w:rPr>
        <w:t>difficile</w:t>
      </w:r>
      <w:r w:rsidRPr="00EA1759">
        <w:rPr>
          <w:rFonts w:cs="TT169t00"/>
          <w:sz w:val="24"/>
          <w:szCs w:val="24"/>
        </w:rPr>
        <w:t>.</w:t>
      </w:r>
    </w:p>
    <w:p w:rsidR="005621FA" w:rsidRPr="00EA1759" w:rsidRDefault="005621FA" w:rsidP="005621FA">
      <w:pPr>
        <w:autoSpaceDE w:val="0"/>
        <w:autoSpaceDN w:val="0"/>
        <w:adjustRightInd w:val="0"/>
        <w:spacing w:after="0" w:line="240" w:lineRule="auto"/>
        <w:rPr>
          <w:rFonts w:cs="TT169t00"/>
          <w:sz w:val="24"/>
          <w:szCs w:val="24"/>
        </w:rPr>
      </w:pPr>
      <w:r w:rsidRPr="00EA1759">
        <w:rPr>
          <w:rFonts w:cs="TT169t00"/>
          <w:sz w:val="24"/>
          <w:szCs w:val="24"/>
        </w:rPr>
        <w:t xml:space="preserve">Ils doivent travailler les terres pour </w:t>
      </w:r>
      <w:r w:rsidRPr="00EA1759">
        <w:rPr>
          <w:rFonts w:cs="TT16At00"/>
          <w:sz w:val="24"/>
          <w:szCs w:val="24"/>
        </w:rPr>
        <w:t>se nourrir</w:t>
      </w:r>
      <w:r w:rsidRPr="00EA1759">
        <w:rPr>
          <w:rFonts w:cs="TT169t00"/>
          <w:sz w:val="24"/>
          <w:szCs w:val="24"/>
        </w:rPr>
        <w:t xml:space="preserve">, répondre aux exigences du seigneur, combattre les </w:t>
      </w:r>
      <w:r w:rsidRPr="00EA1759">
        <w:rPr>
          <w:rFonts w:cs="TT16At00"/>
          <w:sz w:val="24"/>
          <w:szCs w:val="24"/>
        </w:rPr>
        <w:t>maladies</w:t>
      </w:r>
      <w:r w:rsidRPr="00EA1759">
        <w:rPr>
          <w:rFonts w:cs="TT169t00"/>
          <w:sz w:val="24"/>
          <w:szCs w:val="24"/>
        </w:rPr>
        <w:t xml:space="preserve">, les </w:t>
      </w:r>
      <w:r w:rsidRPr="00EA1759">
        <w:rPr>
          <w:rFonts w:cs="TT16At00"/>
          <w:sz w:val="24"/>
          <w:szCs w:val="24"/>
        </w:rPr>
        <w:t xml:space="preserve">famines </w:t>
      </w:r>
      <w:r w:rsidRPr="00EA1759">
        <w:rPr>
          <w:rFonts w:cs="TT169t00"/>
          <w:sz w:val="24"/>
          <w:szCs w:val="24"/>
        </w:rPr>
        <w:t xml:space="preserve">et les </w:t>
      </w:r>
      <w:r w:rsidRPr="00EA1759">
        <w:rPr>
          <w:rFonts w:cs="TT16At00"/>
          <w:sz w:val="24"/>
          <w:szCs w:val="24"/>
        </w:rPr>
        <w:t>guerres</w:t>
      </w:r>
      <w:r w:rsidRPr="00EA1759">
        <w:rPr>
          <w:rFonts w:cs="TT169t00"/>
          <w:sz w:val="24"/>
          <w:szCs w:val="24"/>
        </w:rPr>
        <w:t>. Beaucoup meurent avant 40 ans.</w:t>
      </w:r>
    </w:p>
    <w:p w:rsidR="005621FA" w:rsidRPr="00EA1759" w:rsidRDefault="005621FA" w:rsidP="005621FA">
      <w:pPr>
        <w:autoSpaceDE w:val="0"/>
        <w:autoSpaceDN w:val="0"/>
        <w:adjustRightInd w:val="0"/>
        <w:spacing w:after="0" w:line="240" w:lineRule="auto"/>
        <w:rPr>
          <w:rFonts w:cs="TT10Ft00"/>
          <w:sz w:val="24"/>
          <w:szCs w:val="24"/>
          <w:u w:val="single"/>
        </w:rPr>
      </w:pPr>
      <w:r w:rsidRPr="00EA1759">
        <w:rPr>
          <w:rFonts w:cs="TT10Ft00"/>
          <w:sz w:val="24"/>
          <w:szCs w:val="24"/>
          <w:u w:val="single"/>
        </w:rPr>
        <w:t xml:space="preserve">Définitions : </w:t>
      </w:r>
    </w:p>
    <w:p w:rsidR="005621FA" w:rsidRPr="00EA1759" w:rsidRDefault="005621FA" w:rsidP="005621FA">
      <w:pPr>
        <w:autoSpaceDE w:val="0"/>
        <w:autoSpaceDN w:val="0"/>
        <w:adjustRightInd w:val="0"/>
        <w:spacing w:after="0" w:line="240" w:lineRule="auto"/>
        <w:rPr>
          <w:rFonts w:cs="TT169t00"/>
          <w:sz w:val="24"/>
          <w:szCs w:val="24"/>
        </w:rPr>
      </w:pPr>
      <w:r w:rsidRPr="00EA1759">
        <w:rPr>
          <w:rFonts w:cs="TT10Ft00"/>
          <w:sz w:val="24"/>
          <w:szCs w:val="24"/>
        </w:rPr>
        <w:t xml:space="preserve"> </w:t>
      </w:r>
      <w:r w:rsidRPr="00EA1759">
        <w:rPr>
          <w:rFonts w:cs="TT16At00"/>
          <w:sz w:val="24"/>
          <w:szCs w:val="24"/>
        </w:rPr>
        <w:t xml:space="preserve">Serf </w:t>
      </w:r>
      <w:r w:rsidRPr="00EA1759">
        <w:rPr>
          <w:rFonts w:cs="TT169t00"/>
          <w:sz w:val="24"/>
          <w:szCs w:val="24"/>
        </w:rPr>
        <w:t>: paysan non libre, qui appartient à un seigneur.</w:t>
      </w:r>
    </w:p>
    <w:p w:rsidR="005621FA" w:rsidRPr="00EA1759" w:rsidRDefault="005621FA" w:rsidP="005621FA">
      <w:pPr>
        <w:rPr>
          <w:rFonts w:cs="TT169t00"/>
          <w:sz w:val="24"/>
          <w:szCs w:val="24"/>
        </w:rPr>
      </w:pPr>
      <w:r w:rsidRPr="00EA1759">
        <w:rPr>
          <w:rFonts w:cs="TT16At00"/>
          <w:sz w:val="24"/>
          <w:szCs w:val="24"/>
        </w:rPr>
        <w:t xml:space="preserve">Vilain </w:t>
      </w:r>
      <w:r w:rsidRPr="00EA1759">
        <w:rPr>
          <w:rFonts w:cs="TT169t00"/>
          <w:sz w:val="24"/>
          <w:szCs w:val="24"/>
        </w:rPr>
        <w:t>: paysan libre.</w:t>
      </w:r>
    </w:p>
    <w:p w:rsidR="005621FA" w:rsidRPr="00EA1759" w:rsidRDefault="005621FA" w:rsidP="005621FA">
      <w:pPr>
        <w:autoSpaceDE w:val="0"/>
        <w:autoSpaceDN w:val="0"/>
        <w:adjustRightInd w:val="0"/>
        <w:spacing w:after="0" w:line="240" w:lineRule="auto"/>
        <w:rPr>
          <w:rFonts w:cs="TT16At00"/>
          <w:sz w:val="24"/>
          <w:szCs w:val="24"/>
          <w:u w:val="single"/>
        </w:rPr>
      </w:pPr>
      <w:r w:rsidRPr="00EA1759">
        <w:rPr>
          <w:rFonts w:cs="TT16At00"/>
          <w:sz w:val="24"/>
          <w:szCs w:val="24"/>
          <w:u w:val="single"/>
        </w:rPr>
        <w:t>B) La vie des hommes et des femmes de la noblesse (aristocratie)</w:t>
      </w:r>
    </w:p>
    <w:p w:rsidR="00941A92" w:rsidRPr="00EA1759" w:rsidRDefault="001705D1" w:rsidP="005621FA">
      <w:pPr>
        <w:autoSpaceDE w:val="0"/>
        <w:autoSpaceDN w:val="0"/>
        <w:adjustRightInd w:val="0"/>
        <w:spacing w:after="0" w:line="240" w:lineRule="auto"/>
        <w:rPr>
          <w:rFonts w:cs="TT16At00"/>
          <w:sz w:val="24"/>
          <w:szCs w:val="24"/>
          <w:u w:val="single"/>
        </w:rPr>
      </w:pPr>
      <w:hyperlink r:id="rId47" w:history="1">
        <w:r w:rsidR="00941A92" w:rsidRPr="00EA1759">
          <w:rPr>
            <w:rStyle w:val="Lienhypertexte"/>
            <w:rFonts w:cs="TT16At00"/>
            <w:sz w:val="24"/>
            <w:szCs w:val="24"/>
          </w:rPr>
          <w:t>https://www.youtube.com/watch?v=QXfr-5s3exc</w:t>
        </w:r>
      </w:hyperlink>
      <w:r w:rsidR="00941A92" w:rsidRPr="00EA1759">
        <w:rPr>
          <w:rFonts w:cs="TT16At00"/>
          <w:sz w:val="24"/>
          <w:szCs w:val="24"/>
          <w:u w:val="single"/>
        </w:rPr>
        <w:t xml:space="preserve">  10.32</w:t>
      </w:r>
    </w:p>
    <w:p w:rsidR="00352A40" w:rsidRPr="00EA1759" w:rsidRDefault="00352A40" w:rsidP="005621FA">
      <w:pPr>
        <w:autoSpaceDE w:val="0"/>
        <w:autoSpaceDN w:val="0"/>
        <w:adjustRightInd w:val="0"/>
        <w:spacing w:after="0" w:line="240" w:lineRule="auto"/>
        <w:rPr>
          <w:rFonts w:cs="TT16At00"/>
          <w:sz w:val="24"/>
          <w:szCs w:val="24"/>
          <w:u w:val="single"/>
        </w:rPr>
      </w:pPr>
    </w:p>
    <w:p w:rsidR="005621FA" w:rsidRPr="00A333BA" w:rsidRDefault="005621FA" w:rsidP="005621FA">
      <w:pPr>
        <w:autoSpaceDE w:val="0"/>
        <w:autoSpaceDN w:val="0"/>
        <w:adjustRightInd w:val="0"/>
        <w:spacing w:after="0" w:line="240" w:lineRule="auto"/>
        <w:rPr>
          <w:rFonts w:cs="TT169t00"/>
          <w:sz w:val="24"/>
          <w:szCs w:val="24"/>
        </w:rPr>
      </w:pPr>
      <w:r w:rsidRPr="00A333BA">
        <w:rPr>
          <w:rFonts w:cs="TT169t00"/>
          <w:sz w:val="24"/>
          <w:szCs w:val="24"/>
        </w:rPr>
        <w:t xml:space="preserve">Les </w:t>
      </w:r>
      <w:r w:rsidRPr="00A333BA">
        <w:rPr>
          <w:rFonts w:cs="TT16At00"/>
          <w:sz w:val="24"/>
          <w:szCs w:val="24"/>
        </w:rPr>
        <w:t xml:space="preserve">seigneurs </w:t>
      </w:r>
      <w:r w:rsidRPr="00A333BA">
        <w:rPr>
          <w:rFonts w:cs="TT169t00"/>
          <w:sz w:val="24"/>
          <w:szCs w:val="24"/>
        </w:rPr>
        <w:t xml:space="preserve">vivent </w:t>
      </w:r>
      <w:r w:rsidRPr="00A333BA">
        <w:rPr>
          <w:rFonts w:cs="TT16At00"/>
          <w:sz w:val="24"/>
          <w:szCs w:val="24"/>
        </w:rPr>
        <w:t xml:space="preserve">noblement </w:t>
      </w:r>
      <w:r w:rsidRPr="00A333BA">
        <w:rPr>
          <w:rFonts w:cs="TT169t00"/>
          <w:sz w:val="24"/>
          <w:szCs w:val="24"/>
        </w:rPr>
        <w:t xml:space="preserve">dans leurs châteaux. Ce sont des </w:t>
      </w:r>
      <w:r w:rsidRPr="00A333BA">
        <w:rPr>
          <w:rFonts w:cs="TT16At00"/>
          <w:sz w:val="24"/>
          <w:szCs w:val="24"/>
        </w:rPr>
        <w:t>chevaliers</w:t>
      </w:r>
      <w:r w:rsidRPr="00A333BA">
        <w:rPr>
          <w:rFonts w:cs="TT169t00"/>
          <w:sz w:val="24"/>
          <w:szCs w:val="24"/>
        </w:rPr>
        <w:t xml:space="preserve">. Ils sont faits chevaliers lors de la cérémonie de </w:t>
      </w:r>
      <w:r w:rsidRPr="00A333BA">
        <w:rPr>
          <w:rFonts w:cs="TT16At00"/>
          <w:sz w:val="24"/>
          <w:szCs w:val="24"/>
        </w:rPr>
        <w:t>l’adoubement</w:t>
      </w:r>
      <w:r w:rsidRPr="00A333BA">
        <w:rPr>
          <w:rFonts w:cs="TT169t00"/>
          <w:sz w:val="24"/>
          <w:szCs w:val="24"/>
        </w:rPr>
        <w:t>. Ils doivent savoir combattre à cheval et doivent</w:t>
      </w:r>
      <w:r w:rsidR="00352A40" w:rsidRPr="00A333BA">
        <w:rPr>
          <w:rFonts w:cs="TT169t00"/>
          <w:sz w:val="24"/>
          <w:szCs w:val="24"/>
        </w:rPr>
        <w:t xml:space="preserve"> </w:t>
      </w:r>
      <w:r w:rsidRPr="00A333BA">
        <w:rPr>
          <w:rFonts w:cs="TT169t00"/>
          <w:sz w:val="24"/>
          <w:szCs w:val="24"/>
        </w:rPr>
        <w:t xml:space="preserve">s’entraîner à faire la </w:t>
      </w:r>
      <w:r w:rsidRPr="00A333BA">
        <w:rPr>
          <w:rFonts w:cs="TT16At00"/>
          <w:sz w:val="24"/>
          <w:szCs w:val="24"/>
        </w:rPr>
        <w:t xml:space="preserve">guerre </w:t>
      </w:r>
      <w:r w:rsidRPr="00A333BA">
        <w:rPr>
          <w:rFonts w:cs="TT169t00"/>
          <w:sz w:val="24"/>
          <w:szCs w:val="24"/>
        </w:rPr>
        <w:t>(</w:t>
      </w:r>
      <w:r w:rsidRPr="00A333BA">
        <w:rPr>
          <w:rFonts w:cs="TT16At00"/>
          <w:sz w:val="24"/>
          <w:szCs w:val="24"/>
        </w:rPr>
        <w:t>tournois</w:t>
      </w:r>
      <w:r w:rsidRPr="00A333BA">
        <w:rPr>
          <w:rFonts w:cs="TT169t00"/>
          <w:sz w:val="24"/>
          <w:szCs w:val="24"/>
        </w:rPr>
        <w:t>) ;</w:t>
      </w:r>
    </w:p>
    <w:p w:rsidR="005621FA" w:rsidRPr="00A333BA" w:rsidRDefault="005621FA" w:rsidP="005621FA">
      <w:pPr>
        <w:autoSpaceDE w:val="0"/>
        <w:autoSpaceDN w:val="0"/>
        <w:adjustRightInd w:val="0"/>
        <w:spacing w:after="0" w:line="240" w:lineRule="auto"/>
        <w:rPr>
          <w:rFonts w:cs="TT169t00"/>
          <w:sz w:val="24"/>
          <w:szCs w:val="24"/>
        </w:rPr>
      </w:pPr>
      <w:r w:rsidRPr="00A333BA">
        <w:rPr>
          <w:rFonts w:cs="TT169t00"/>
          <w:sz w:val="24"/>
          <w:szCs w:val="24"/>
        </w:rPr>
        <w:t xml:space="preserve">Dans leurs </w:t>
      </w:r>
      <w:r w:rsidRPr="00A333BA">
        <w:rPr>
          <w:rFonts w:cs="TT16At00"/>
          <w:sz w:val="24"/>
          <w:szCs w:val="24"/>
        </w:rPr>
        <w:t>châteaux forts</w:t>
      </w:r>
      <w:r w:rsidRPr="00A333BA">
        <w:rPr>
          <w:rFonts w:cs="TT169t00"/>
          <w:sz w:val="24"/>
          <w:szCs w:val="24"/>
        </w:rPr>
        <w:t>, ils ont un même mode de vie. Dans la</w:t>
      </w:r>
      <w:r w:rsidR="00352A40" w:rsidRPr="00A333BA">
        <w:rPr>
          <w:rFonts w:cs="TT169t00"/>
          <w:sz w:val="24"/>
          <w:szCs w:val="24"/>
        </w:rPr>
        <w:t xml:space="preserve"> </w:t>
      </w:r>
      <w:r w:rsidRPr="00A333BA">
        <w:rPr>
          <w:rFonts w:cs="TT169t00"/>
          <w:sz w:val="24"/>
          <w:szCs w:val="24"/>
        </w:rPr>
        <w:t xml:space="preserve">grande salle du </w:t>
      </w:r>
      <w:r w:rsidRPr="00A333BA">
        <w:rPr>
          <w:rFonts w:cs="TT16At00"/>
          <w:sz w:val="24"/>
          <w:szCs w:val="24"/>
        </w:rPr>
        <w:t xml:space="preserve">donjon, </w:t>
      </w:r>
      <w:r w:rsidRPr="00A333BA">
        <w:rPr>
          <w:rFonts w:cs="TT169t00"/>
          <w:sz w:val="24"/>
          <w:szCs w:val="24"/>
        </w:rPr>
        <w:t>ils font des repas, égayés par des</w:t>
      </w:r>
      <w:r w:rsidR="00352A40" w:rsidRPr="00A333BA">
        <w:rPr>
          <w:rFonts w:cs="TT169t00"/>
          <w:sz w:val="24"/>
          <w:szCs w:val="24"/>
        </w:rPr>
        <w:t xml:space="preserve"> </w:t>
      </w:r>
      <w:r w:rsidRPr="00A333BA">
        <w:rPr>
          <w:rFonts w:cs="TT169t00"/>
          <w:sz w:val="24"/>
          <w:szCs w:val="24"/>
        </w:rPr>
        <w:t xml:space="preserve">jongleurs, des musiciens, des </w:t>
      </w:r>
      <w:r w:rsidRPr="00A333BA">
        <w:rPr>
          <w:rFonts w:cs="TT16At00"/>
          <w:sz w:val="24"/>
          <w:szCs w:val="24"/>
        </w:rPr>
        <w:t>troubadours</w:t>
      </w:r>
      <w:r w:rsidRPr="00A333BA">
        <w:rPr>
          <w:rFonts w:cs="TT169t00"/>
          <w:sz w:val="24"/>
          <w:szCs w:val="24"/>
        </w:rPr>
        <w:t>.</w:t>
      </w:r>
    </w:p>
    <w:p w:rsidR="005621FA" w:rsidRPr="00A333BA" w:rsidRDefault="005621FA" w:rsidP="005621FA">
      <w:pPr>
        <w:autoSpaceDE w:val="0"/>
        <w:autoSpaceDN w:val="0"/>
        <w:adjustRightInd w:val="0"/>
        <w:spacing w:after="0" w:line="240" w:lineRule="auto"/>
        <w:rPr>
          <w:rFonts w:cs="TT169t00"/>
          <w:sz w:val="24"/>
          <w:szCs w:val="24"/>
        </w:rPr>
      </w:pPr>
      <w:r w:rsidRPr="00A333BA">
        <w:rPr>
          <w:rFonts w:cs="TT169t00"/>
          <w:sz w:val="24"/>
          <w:szCs w:val="24"/>
        </w:rPr>
        <w:t>Peu à peu, s’estimant différents des autres hommes, ils forment</w:t>
      </w:r>
      <w:r w:rsidR="00352A40" w:rsidRPr="00A333BA">
        <w:rPr>
          <w:rFonts w:cs="TT169t00"/>
          <w:sz w:val="24"/>
          <w:szCs w:val="24"/>
        </w:rPr>
        <w:t xml:space="preserve"> </w:t>
      </w:r>
      <w:r w:rsidRPr="00A333BA">
        <w:rPr>
          <w:rFonts w:cs="TT169t00"/>
          <w:sz w:val="24"/>
          <w:szCs w:val="24"/>
        </w:rPr>
        <w:t xml:space="preserve">un groupe à part dans la société : </w:t>
      </w:r>
      <w:r w:rsidRPr="00A333BA">
        <w:rPr>
          <w:rFonts w:cs="TT16At00"/>
          <w:sz w:val="24"/>
          <w:szCs w:val="24"/>
        </w:rPr>
        <w:t>la noblesse</w:t>
      </w:r>
      <w:r w:rsidRPr="00A333BA">
        <w:rPr>
          <w:rFonts w:cs="TT169t00"/>
          <w:sz w:val="24"/>
          <w:szCs w:val="24"/>
        </w:rPr>
        <w:t>.</w:t>
      </w:r>
    </w:p>
    <w:p w:rsidR="00352A40" w:rsidRPr="00A333BA" w:rsidRDefault="00352A40" w:rsidP="00352A40">
      <w:pPr>
        <w:autoSpaceDE w:val="0"/>
        <w:autoSpaceDN w:val="0"/>
        <w:adjustRightInd w:val="0"/>
        <w:spacing w:after="0" w:line="240" w:lineRule="auto"/>
        <w:rPr>
          <w:rFonts w:cs="TT10Ft00"/>
          <w:sz w:val="24"/>
          <w:szCs w:val="24"/>
          <w:u w:val="single"/>
        </w:rPr>
      </w:pPr>
      <w:r w:rsidRPr="00A333BA">
        <w:rPr>
          <w:rFonts w:cs="TT10Ft00"/>
          <w:sz w:val="24"/>
          <w:szCs w:val="24"/>
          <w:u w:val="single"/>
        </w:rPr>
        <w:t xml:space="preserve">Définitions : </w:t>
      </w:r>
    </w:p>
    <w:p w:rsidR="005621FA" w:rsidRPr="00A333BA" w:rsidRDefault="005621FA" w:rsidP="005621FA">
      <w:pPr>
        <w:autoSpaceDE w:val="0"/>
        <w:autoSpaceDN w:val="0"/>
        <w:adjustRightInd w:val="0"/>
        <w:spacing w:after="0" w:line="240" w:lineRule="auto"/>
        <w:rPr>
          <w:rFonts w:cs="TT169t00"/>
          <w:sz w:val="24"/>
          <w:szCs w:val="24"/>
        </w:rPr>
      </w:pPr>
      <w:r w:rsidRPr="00A333BA">
        <w:rPr>
          <w:rFonts w:cs="TT16At00"/>
          <w:sz w:val="24"/>
          <w:szCs w:val="24"/>
        </w:rPr>
        <w:t xml:space="preserve">Adoubement </w:t>
      </w:r>
      <w:r w:rsidRPr="00A333BA">
        <w:rPr>
          <w:rFonts w:cs="TT169t00"/>
          <w:sz w:val="24"/>
          <w:szCs w:val="24"/>
        </w:rPr>
        <w:t>: cérémonie au cours de laquelle un jeune homme devient chevalier.</w:t>
      </w:r>
    </w:p>
    <w:p w:rsidR="005621FA" w:rsidRPr="00A333BA" w:rsidRDefault="005621FA" w:rsidP="005621FA">
      <w:pPr>
        <w:autoSpaceDE w:val="0"/>
        <w:autoSpaceDN w:val="0"/>
        <w:adjustRightInd w:val="0"/>
        <w:spacing w:after="0" w:line="240" w:lineRule="auto"/>
        <w:rPr>
          <w:rFonts w:cs="TT169t00"/>
          <w:sz w:val="24"/>
          <w:szCs w:val="24"/>
        </w:rPr>
      </w:pPr>
      <w:r w:rsidRPr="00A333BA">
        <w:rPr>
          <w:rFonts w:cs="TT16At00"/>
          <w:sz w:val="24"/>
          <w:szCs w:val="24"/>
        </w:rPr>
        <w:t xml:space="preserve">Noblesse </w:t>
      </w:r>
      <w:r w:rsidRPr="00A333BA">
        <w:rPr>
          <w:rFonts w:cs="TT169t00"/>
          <w:sz w:val="24"/>
          <w:szCs w:val="24"/>
        </w:rPr>
        <w:t>: ensemble des seigneurs laïcs et des chevaliers qui ont le sentiment de</w:t>
      </w:r>
      <w:r w:rsidR="00352A40" w:rsidRPr="00A333BA">
        <w:rPr>
          <w:rFonts w:cs="TT169t00"/>
          <w:sz w:val="24"/>
          <w:szCs w:val="24"/>
        </w:rPr>
        <w:t xml:space="preserve"> </w:t>
      </w:r>
      <w:r w:rsidRPr="00A333BA">
        <w:rPr>
          <w:rFonts w:cs="TT169t00"/>
          <w:sz w:val="24"/>
          <w:szCs w:val="24"/>
        </w:rPr>
        <w:t>constituer un groupe à part et dominant dans la société.</w:t>
      </w:r>
    </w:p>
    <w:p w:rsidR="005621FA" w:rsidRPr="00A333BA" w:rsidRDefault="005621FA" w:rsidP="005621FA">
      <w:pPr>
        <w:rPr>
          <w:rFonts w:cs="TT169t00"/>
          <w:sz w:val="24"/>
          <w:szCs w:val="24"/>
        </w:rPr>
      </w:pPr>
      <w:r w:rsidRPr="00A333BA">
        <w:rPr>
          <w:rFonts w:cs="TT16At00"/>
          <w:sz w:val="24"/>
          <w:szCs w:val="24"/>
        </w:rPr>
        <w:t xml:space="preserve">Tournoi </w:t>
      </w:r>
      <w:r w:rsidRPr="00A333BA">
        <w:rPr>
          <w:rFonts w:cs="TT169t00"/>
          <w:sz w:val="24"/>
          <w:szCs w:val="24"/>
        </w:rPr>
        <w:t>: jeu guerrier dans lequel s’affrontent des chevaliers.</w:t>
      </w:r>
    </w:p>
    <w:p w:rsidR="008E275A" w:rsidRPr="00A333BA" w:rsidRDefault="008E275A" w:rsidP="005621FA">
      <w:pPr>
        <w:rPr>
          <w:rFonts w:cs="TT169t00"/>
          <w:sz w:val="24"/>
          <w:szCs w:val="24"/>
        </w:rPr>
      </w:pPr>
      <w:r w:rsidRPr="00A333BA">
        <w:rPr>
          <w:rFonts w:cs="TT169t00"/>
          <w:sz w:val="24"/>
          <w:szCs w:val="24"/>
          <w:u w:val="single"/>
        </w:rPr>
        <w:t>C) Le clergé</w:t>
      </w:r>
      <w:r w:rsidR="00C9572D" w:rsidRPr="00A333BA">
        <w:rPr>
          <w:rFonts w:cs="TT169t00"/>
          <w:sz w:val="24"/>
          <w:szCs w:val="24"/>
        </w:rPr>
        <w:t xml:space="preserve">   </w:t>
      </w:r>
      <w:hyperlink r:id="rId48" w:history="1">
        <w:r w:rsidR="00C9572D" w:rsidRPr="00A333BA">
          <w:rPr>
            <w:rStyle w:val="Lienhypertexte"/>
            <w:rFonts w:cs="TT169t00"/>
            <w:sz w:val="24"/>
            <w:szCs w:val="24"/>
          </w:rPr>
          <w:t>https://www.youtube.com/watch?v=Tm07SWe5B_o</w:t>
        </w:r>
      </w:hyperlink>
      <w:r w:rsidR="00C9572D" w:rsidRPr="00A333BA">
        <w:rPr>
          <w:rFonts w:cs="TT169t00"/>
          <w:sz w:val="24"/>
          <w:szCs w:val="24"/>
        </w:rPr>
        <w:t xml:space="preserve"> </w:t>
      </w:r>
    </w:p>
    <w:p w:rsidR="009B565A" w:rsidRPr="00A333BA" w:rsidRDefault="008E275A" w:rsidP="009B565A">
      <w:pPr>
        <w:pStyle w:val="NormalWeb"/>
        <w:rPr>
          <w:rFonts w:asciiTheme="minorHAnsi" w:hAnsiTheme="minorHAnsi"/>
        </w:rPr>
      </w:pPr>
      <w:r w:rsidRPr="00A333BA">
        <w:rPr>
          <w:rFonts w:asciiTheme="minorHAnsi" w:hAnsiTheme="minorHAnsi"/>
        </w:rPr>
        <w:t xml:space="preserve">Au </w:t>
      </w:r>
      <w:hyperlink r:id="rId49" w:tooltip="Moyen Âge" w:history="1">
        <w:r w:rsidRPr="00A333BA">
          <w:rPr>
            <w:rStyle w:val="Lienhypertexte"/>
            <w:rFonts w:asciiTheme="minorHAnsi" w:hAnsiTheme="minorHAnsi"/>
            <w:color w:val="auto"/>
          </w:rPr>
          <w:t>Moyen Âge</w:t>
        </w:r>
      </w:hyperlink>
      <w:r w:rsidRPr="00A333BA">
        <w:rPr>
          <w:rFonts w:asciiTheme="minorHAnsi" w:hAnsiTheme="minorHAnsi"/>
        </w:rPr>
        <w:t xml:space="preserve">, dans le monde </w:t>
      </w:r>
      <w:hyperlink r:id="rId50" w:tooltip="Christianisme" w:history="1">
        <w:r w:rsidRPr="00A333BA">
          <w:rPr>
            <w:rStyle w:val="Lienhypertexte"/>
            <w:rFonts w:asciiTheme="minorHAnsi" w:hAnsiTheme="minorHAnsi"/>
            <w:color w:val="auto"/>
          </w:rPr>
          <w:t>chrétien</w:t>
        </w:r>
      </w:hyperlink>
      <w:r w:rsidRPr="00A333BA">
        <w:rPr>
          <w:rFonts w:asciiTheme="minorHAnsi" w:hAnsiTheme="minorHAnsi"/>
        </w:rPr>
        <w:t xml:space="preserve">, il existait deux genres de clergé (cette distinction est toujours valable, au moins pour le catholicisme) : Le </w:t>
      </w:r>
      <w:hyperlink r:id="rId51" w:tooltip="Clergé séculier" w:history="1">
        <w:r w:rsidRPr="00A333BA">
          <w:rPr>
            <w:rStyle w:val="Lienhypertexte"/>
            <w:rFonts w:asciiTheme="minorHAnsi" w:hAnsiTheme="minorHAnsi"/>
            <w:color w:val="auto"/>
          </w:rPr>
          <w:t>clergé séculier</w:t>
        </w:r>
      </w:hyperlink>
      <w:r w:rsidR="009B565A" w:rsidRPr="00A333BA">
        <w:rPr>
          <w:rFonts w:asciiTheme="minorHAnsi" w:hAnsiTheme="minorHAnsi"/>
        </w:rPr>
        <w:t xml:space="preserve"> et l</w:t>
      </w:r>
      <w:r w:rsidRPr="00A333BA">
        <w:rPr>
          <w:rFonts w:asciiTheme="minorHAnsi" w:hAnsiTheme="minorHAnsi"/>
        </w:rPr>
        <w:t xml:space="preserve">e </w:t>
      </w:r>
      <w:hyperlink r:id="rId52" w:tooltip="Clergé régulier" w:history="1">
        <w:r w:rsidRPr="00A333BA">
          <w:rPr>
            <w:rStyle w:val="Lienhypertexte"/>
            <w:rFonts w:asciiTheme="minorHAnsi" w:hAnsiTheme="minorHAnsi"/>
            <w:color w:val="auto"/>
          </w:rPr>
          <w:t>clergé régulier</w:t>
        </w:r>
      </w:hyperlink>
    </w:p>
    <w:p w:rsidR="008E275A" w:rsidRPr="00A333BA" w:rsidRDefault="008E275A" w:rsidP="008E275A">
      <w:pPr>
        <w:pStyle w:val="Titre3"/>
        <w:rPr>
          <w:rFonts w:asciiTheme="minorHAnsi" w:hAnsiTheme="minorHAnsi"/>
          <w:color w:val="auto"/>
          <w:sz w:val="24"/>
          <w:szCs w:val="24"/>
        </w:rPr>
      </w:pPr>
      <w:r w:rsidRPr="00A333BA">
        <w:rPr>
          <w:rStyle w:val="mw-headline"/>
          <w:rFonts w:asciiTheme="minorHAnsi" w:hAnsiTheme="minorHAnsi"/>
          <w:color w:val="auto"/>
          <w:sz w:val="24"/>
          <w:szCs w:val="24"/>
        </w:rPr>
        <w:t>Clergé séculier</w:t>
      </w:r>
    </w:p>
    <w:p w:rsidR="008E275A" w:rsidRPr="00A333BA" w:rsidRDefault="008E275A" w:rsidP="008E275A">
      <w:pPr>
        <w:pStyle w:val="NormalWeb"/>
        <w:rPr>
          <w:rFonts w:asciiTheme="minorHAnsi" w:hAnsiTheme="minorHAnsi"/>
        </w:rPr>
      </w:pPr>
      <w:r w:rsidRPr="00A333BA">
        <w:rPr>
          <w:rFonts w:asciiTheme="minorHAnsi" w:hAnsiTheme="minorHAnsi"/>
        </w:rPr>
        <w:t xml:space="preserve">Le clergé séculier est composé des </w:t>
      </w:r>
      <w:hyperlink r:id="rId53" w:tooltip="Prêtre catholique" w:history="1">
        <w:r w:rsidRPr="00A333BA">
          <w:rPr>
            <w:rStyle w:val="Lienhypertexte"/>
            <w:rFonts w:asciiTheme="minorHAnsi" w:hAnsiTheme="minorHAnsi"/>
            <w:color w:val="auto"/>
          </w:rPr>
          <w:t>prêtres</w:t>
        </w:r>
      </w:hyperlink>
      <w:r w:rsidRPr="00A333BA">
        <w:rPr>
          <w:rFonts w:asciiTheme="minorHAnsi" w:hAnsiTheme="minorHAnsi"/>
        </w:rPr>
        <w:t xml:space="preserve"> , </w:t>
      </w:r>
      <w:hyperlink r:id="rId54" w:tooltip="Curé" w:history="1">
        <w:r w:rsidRPr="00A333BA">
          <w:rPr>
            <w:rStyle w:val="Lienhypertexte"/>
            <w:rFonts w:asciiTheme="minorHAnsi" w:hAnsiTheme="minorHAnsi"/>
            <w:color w:val="auto"/>
          </w:rPr>
          <w:t>curés</w:t>
        </w:r>
      </w:hyperlink>
      <w:r w:rsidRPr="00A333BA">
        <w:rPr>
          <w:rFonts w:asciiTheme="minorHAnsi" w:hAnsiTheme="minorHAnsi"/>
        </w:rPr>
        <w:t xml:space="preserve"> et </w:t>
      </w:r>
      <w:hyperlink r:id="rId55" w:tooltip="Évêque" w:history="1">
        <w:r w:rsidRPr="00A333BA">
          <w:rPr>
            <w:rStyle w:val="Lienhypertexte"/>
            <w:rFonts w:asciiTheme="minorHAnsi" w:hAnsiTheme="minorHAnsi"/>
            <w:color w:val="auto"/>
          </w:rPr>
          <w:t>évêques</w:t>
        </w:r>
      </w:hyperlink>
      <w:r w:rsidRPr="00A333BA">
        <w:rPr>
          <w:rFonts w:asciiTheme="minorHAnsi" w:hAnsiTheme="minorHAnsi"/>
        </w:rPr>
        <w:t xml:space="preserve">. Ils vivent au milieu des autres hommes. Ils enseignent, organisent la </w:t>
      </w:r>
      <w:hyperlink r:id="rId56" w:tooltip="Messe" w:history="1">
        <w:r w:rsidRPr="00A333BA">
          <w:rPr>
            <w:rStyle w:val="Lienhypertexte"/>
            <w:rFonts w:asciiTheme="minorHAnsi" w:hAnsiTheme="minorHAnsi"/>
            <w:color w:val="auto"/>
          </w:rPr>
          <w:t>messe</w:t>
        </w:r>
      </w:hyperlink>
      <w:r w:rsidRPr="00A333BA">
        <w:rPr>
          <w:rFonts w:asciiTheme="minorHAnsi" w:hAnsiTheme="minorHAnsi"/>
        </w:rPr>
        <w:t xml:space="preserve"> et sont à l'écoute des gens. </w:t>
      </w:r>
    </w:p>
    <w:p w:rsidR="008E275A" w:rsidRPr="00A333BA" w:rsidRDefault="008E275A" w:rsidP="008E275A">
      <w:pPr>
        <w:pStyle w:val="Titre3"/>
        <w:rPr>
          <w:rFonts w:asciiTheme="minorHAnsi" w:hAnsiTheme="minorHAnsi"/>
          <w:color w:val="auto"/>
          <w:sz w:val="24"/>
          <w:szCs w:val="24"/>
        </w:rPr>
      </w:pPr>
      <w:r w:rsidRPr="00A333BA">
        <w:rPr>
          <w:rStyle w:val="mw-headline"/>
          <w:rFonts w:asciiTheme="minorHAnsi" w:hAnsiTheme="minorHAnsi"/>
          <w:color w:val="auto"/>
          <w:sz w:val="24"/>
          <w:szCs w:val="24"/>
        </w:rPr>
        <w:t>Clergé régulier</w:t>
      </w:r>
    </w:p>
    <w:p w:rsidR="008E275A" w:rsidRPr="00A333BA" w:rsidRDefault="008E275A" w:rsidP="008E275A">
      <w:pPr>
        <w:pStyle w:val="NormalWeb"/>
        <w:rPr>
          <w:rFonts w:asciiTheme="minorHAnsi" w:hAnsiTheme="minorHAnsi"/>
        </w:rPr>
      </w:pPr>
      <w:r w:rsidRPr="00A333BA">
        <w:rPr>
          <w:rFonts w:asciiTheme="minorHAnsi" w:hAnsiTheme="minorHAnsi"/>
        </w:rPr>
        <w:t xml:space="preserve">Le clergé régulier comprend les </w:t>
      </w:r>
      <w:hyperlink r:id="rId57" w:tooltip="Moine" w:history="1">
        <w:r w:rsidRPr="00A333BA">
          <w:rPr>
            <w:rStyle w:val="Lienhypertexte"/>
            <w:rFonts w:asciiTheme="minorHAnsi" w:hAnsiTheme="minorHAnsi"/>
            <w:color w:val="auto"/>
          </w:rPr>
          <w:t>moines</w:t>
        </w:r>
      </w:hyperlink>
      <w:r w:rsidRPr="00A333BA">
        <w:rPr>
          <w:rFonts w:asciiTheme="minorHAnsi" w:hAnsiTheme="minorHAnsi"/>
        </w:rPr>
        <w:t xml:space="preserve"> et les nonnes, les religieux et les religieuses. Ils vivent séparés des autres hommes. Ils ont des activités manuelles, écrivent des manuscrits et suivent des offices religieux. Ils vivent dans une </w:t>
      </w:r>
      <w:hyperlink r:id="rId58" w:tooltip="Abbaye" w:history="1">
        <w:r w:rsidRPr="00A333BA">
          <w:rPr>
            <w:rStyle w:val="Lienhypertexte"/>
            <w:rFonts w:asciiTheme="minorHAnsi" w:hAnsiTheme="minorHAnsi"/>
            <w:color w:val="auto"/>
          </w:rPr>
          <w:t>abbaye</w:t>
        </w:r>
      </w:hyperlink>
      <w:r w:rsidRPr="00A333BA">
        <w:rPr>
          <w:rFonts w:asciiTheme="minorHAnsi" w:hAnsiTheme="minorHAnsi"/>
        </w:rPr>
        <w:t xml:space="preserve">, un </w:t>
      </w:r>
      <w:hyperlink r:id="rId59" w:tooltip="Monastère" w:history="1">
        <w:r w:rsidRPr="00A333BA">
          <w:rPr>
            <w:rStyle w:val="Lienhypertexte"/>
            <w:rFonts w:asciiTheme="minorHAnsi" w:hAnsiTheme="minorHAnsi"/>
            <w:color w:val="auto"/>
          </w:rPr>
          <w:t>monastère</w:t>
        </w:r>
      </w:hyperlink>
      <w:r w:rsidRPr="00A333BA">
        <w:rPr>
          <w:rFonts w:asciiTheme="minorHAnsi" w:hAnsiTheme="minorHAnsi"/>
        </w:rPr>
        <w:t xml:space="preserve"> ou un </w:t>
      </w:r>
      <w:hyperlink r:id="rId60" w:tooltip="Couvent" w:history="1">
        <w:r w:rsidRPr="00A333BA">
          <w:rPr>
            <w:rStyle w:val="Lienhypertexte"/>
            <w:rFonts w:asciiTheme="minorHAnsi" w:hAnsiTheme="minorHAnsi"/>
            <w:color w:val="auto"/>
          </w:rPr>
          <w:t>couvent</w:t>
        </w:r>
      </w:hyperlink>
      <w:r w:rsidRPr="00A333BA">
        <w:rPr>
          <w:rFonts w:asciiTheme="minorHAnsi" w:hAnsiTheme="minorHAnsi"/>
        </w:rPr>
        <w:t xml:space="preserve"> et doivent suivre un </w:t>
      </w:r>
      <w:hyperlink r:id="rId61" w:tooltip="Règle bénédictine" w:history="1">
        <w:r w:rsidRPr="00A333BA">
          <w:rPr>
            <w:rStyle w:val="Lienhypertexte"/>
            <w:rFonts w:asciiTheme="minorHAnsi" w:hAnsiTheme="minorHAnsi"/>
            <w:color w:val="auto"/>
          </w:rPr>
          <w:t>règlement strict</w:t>
        </w:r>
      </w:hyperlink>
      <w:r w:rsidRPr="00A333BA">
        <w:rPr>
          <w:rFonts w:asciiTheme="minorHAnsi" w:hAnsiTheme="minorHAnsi"/>
        </w:rPr>
        <w:t xml:space="preserve"> qui organise leurs journées. Les moines vivent sous les ordres du pape. L'abbé dirige la communauté des moines et les moines doivent respecter une règle. Le clergé régulier comprend ceux qui ont prononcé des vœux. </w:t>
      </w:r>
    </w:p>
    <w:p w:rsidR="008E275A" w:rsidRPr="00B71978" w:rsidRDefault="009B565A" w:rsidP="005621FA">
      <w:pPr>
        <w:rPr>
          <w:rFonts w:cs="OfficinaSansStd-Bold"/>
          <w:b/>
          <w:sz w:val="44"/>
          <w:szCs w:val="24"/>
        </w:rPr>
      </w:pPr>
      <w:r w:rsidRPr="00B71978">
        <w:rPr>
          <w:rFonts w:cs="OfficinaSansStd-Bold"/>
          <w:b/>
          <w:sz w:val="44"/>
          <w:szCs w:val="24"/>
        </w:rPr>
        <w:lastRenderedPageBreak/>
        <w:t>L’Eglise et la vie des fidèles.</w:t>
      </w:r>
    </w:p>
    <w:p w:rsidR="009B565A" w:rsidRPr="00B71978" w:rsidRDefault="009B565A" w:rsidP="005621FA">
      <w:pPr>
        <w:rPr>
          <w:rFonts w:cs="OfficinaSansStd-Bold"/>
          <w:sz w:val="24"/>
          <w:szCs w:val="24"/>
          <w:u w:val="single"/>
        </w:rPr>
      </w:pPr>
      <w:r w:rsidRPr="00B71978">
        <w:rPr>
          <w:rFonts w:cs="OfficinaSansStd-Bold"/>
          <w:sz w:val="24"/>
          <w:szCs w:val="24"/>
          <w:u w:val="single"/>
        </w:rPr>
        <w:t>Les sacrements rythment la vie des chrétiens</w:t>
      </w:r>
      <w:r w:rsidR="00703ED5" w:rsidRPr="00B71978">
        <w:rPr>
          <w:rFonts w:cs="OfficinaSansStd-Bold"/>
          <w:sz w:val="24"/>
          <w:szCs w:val="24"/>
          <w:u w:val="single"/>
        </w:rPr>
        <w:t xml:space="preserve"> (</w:t>
      </w:r>
      <w:r w:rsidRPr="00B71978">
        <w:rPr>
          <w:rFonts w:cs="OfficinaSansStd-Bold"/>
          <w:sz w:val="24"/>
          <w:szCs w:val="24"/>
          <w:u w:val="single"/>
        </w:rPr>
        <w:t>P72</w:t>
      </w:r>
      <w:r w:rsidR="00703ED5" w:rsidRPr="00B71978">
        <w:rPr>
          <w:rFonts w:cs="OfficinaSansStd-Bold"/>
          <w:sz w:val="24"/>
          <w:szCs w:val="24"/>
          <w:u w:val="single"/>
        </w:rPr>
        <w:t>)</w:t>
      </w:r>
    </w:p>
    <w:p w:rsidR="00703ED5" w:rsidRPr="00B71978" w:rsidRDefault="00703ED5" w:rsidP="005621FA">
      <w:pPr>
        <w:rPr>
          <w:rFonts w:cs="OfficinaSansStd-Bold"/>
          <w:sz w:val="24"/>
          <w:szCs w:val="24"/>
        </w:rPr>
      </w:pPr>
      <w:r w:rsidRPr="00B71978">
        <w:rPr>
          <w:rFonts w:cs="OfficinaSansStd-Bold"/>
          <w:sz w:val="24"/>
          <w:szCs w:val="24"/>
        </w:rPr>
        <w:t>Le baptême : Entrée dans la communauté chrétienne.</w:t>
      </w:r>
    </w:p>
    <w:p w:rsidR="00703ED5" w:rsidRPr="00B71978" w:rsidRDefault="00703ED5" w:rsidP="005621FA">
      <w:pPr>
        <w:rPr>
          <w:rFonts w:cs="OfficinaSansStd-Bold"/>
          <w:sz w:val="24"/>
          <w:szCs w:val="24"/>
        </w:rPr>
      </w:pPr>
      <w:r w:rsidRPr="00B71978">
        <w:rPr>
          <w:rFonts w:cs="OfficinaSansStd-Bold"/>
          <w:sz w:val="24"/>
          <w:szCs w:val="24"/>
        </w:rPr>
        <w:t>La confirmation : renouvelle l’engagement du baptême.</w:t>
      </w:r>
    </w:p>
    <w:p w:rsidR="00703ED5" w:rsidRPr="00B71978" w:rsidRDefault="00703ED5" w:rsidP="005621FA">
      <w:pPr>
        <w:rPr>
          <w:rFonts w:cs="OfficinaSansStd-Bold"/>
          <w:sz w:val="24"/>
          <w:szCs w:val="24"/>
        </w:rPr>
      </w:pPr>
      <w:r w:rsidRPr="00B71978">
        <w:rPr>
          <w:rFonts w:cs="OfficinaSansStd-Bold"/>
          <w:sz w:val="24"/>
          <w:szCs w:val="24"/>
        </w:rPr>
        <w:t>La communion : partage du pain et du vin, consacrés par le prêtre.</w:t>
      </w:r>
    </w:p>
    <w:p w:rsidR="00703ED5" w:rsidRPr="00B71978" w:rsidRDefault="00703ED5" w:rsidP="005621FA">
      <w:pPr>
        <w:rPr>
          <w:rFonts w:cs="OfficinaSansStd-Bold"/>
          <w:sz w:val="24"/>
          <w:szCs w:val="24"/>
        </w:rPr>
      </w:pPr>
      <w:r w:rsidRPr="00B71978">
        <w:rPr>
          <w:rFonts w:cs="OfficinaSansStd-Bold"/>
          <w:sz w:val="24"/>
          <w:szCs w:val="24"/>
        </w:rPr>
        <w:t>La pénitence :</w:t>
      </w:r>
      <w:r w:rsidR="001A2C4C" w:rsidRPr="00B71978">
        <w:rPr>
          <w:rFonts w:cs="OfficinaSansStd-Bold"/>
          <w:sz w:val="24"/>
          <w:szCs w:val="24"/>
        </w:rPr>
        <w:t xml:space="preserve"> peine pour sanctionner les péchés.</w:t>
      </w:r>
    </w:p>
    <w:p w:rsidR="00703ED5" w:rsidRPr="00B71978" w:rsidRDefault="00703ED5" w:rsidP="005621FA">
      <w:pPr>
        <w:rPr>
          <w:rFonts w:cs="OfficinaSansStd-Bold"/>
          <w:sz w:val="24"/>
          <w:szCs w:val="24"/>
        </w:rPr>
      </w:pPr>
      <w:r w:rsidRPr="00B71978">
        <w:rPr>
          <w:rFonts w:cs="OfficinaSansStd-Bold"/>
          <w:sz w:val="24"/>
          <w:szCs w:val="24"/>
        </w:rPr>
        <w:t>Le mariage :</w:t>
      </w:r>
      <w:r w:rsidR="001A2C4C" w:rsidRPr="00B71978">
        <w:rPr>
          <w:rFonts w:cs="OfficinaSansStd-Bold"/>
          <w:sz w:val="24"/>
          <w:szCs w:val="24"/>
        </w:rPr>
        <w:t xml:space="preserve"> unit un chrétien et une chrétienne.</w:t>
      </w:r>
    </w:p>
    <w:p w:rsidR="00703ED5" w:rsidRPr="00B71978" w:rsidRDefault="00703ED5" w:rsidP="005621FA">
      <w:pPr>
        <w:rPr>
          <w:rFonts w:cs="OfficinaSansStd-Bold"/>
          <w:sz w:val="24"/>
          <w:szCs w:val="24"/>
        </w:rPr>
      </w:pPr>
      <w:r w:rsidRPr="00B71978">
        <w:rPr>
          <w:rFonts w:cs="OfficinaSansStd-Bold"/>
          <w:sz w:val="24"/>
          <w:szCs w:val="24"/>
        </w:rPr>
        <w:t>L’extrême-onction :</w:t>
      </w:r>
      <w:r w:rsidR="001A2C4C" w:rsidRPr="00B71978">
        <w:rPr>
          <w:rFonts w:cs="OfficinaSansStd-Bold"/>
          <w:sz w:val="24"/>
          <w:szCs w:val="24"/>
        </w:rPr>
        <w:t xml:space="preserve"> sacrement donné au mourant.</w:t>
      </w:r>
    </w:p>
    <w:p w:rsidR="00703ED5" w:rsidRPr="00B71978" w:rsidRDefault="00703ED5" w:rsidP="005621FA">
      <w:pPr>
        <w:rPr>
          <w:rFonts w:cs="OfficinaSansStd-Bold"/>
          <w:sz w:val="24"/>
          <w:szCs w:val="24"/>
        </w:rPr>
      </w:pPr>
      <w:r w:rsidRPr="00B71978">
        <w:rPr>
          <w:rFonts w:cs="OfficinaSansStd-Bold"/>
          <w:sz w:val="24"/>
          <w:szCs w:val="24"/>
        </w:rPr>
        <w:t>L’ordination : ceux qui vont devenir prêtres.</w:t>
      </w:r>
    </w:p>
    <w:p w:rsidR="00B94DB4" w:rsidRPr="00B71978" w:rsidRDefault="00B94DB4" w:rsidP="00B94DB4">
      <w:pPr>
        <w:autoSpaceDE w:val="0"/>
        <w:autoSpaceDN w:val="0"/>
        <w:adjustRightInd w:val="0"/>
        <w:spacing w:after="0" w:line="240" w:lineRule="auto"/>
        <w:rPr>
          <w:rFonts w:cs="Arial-BoldMT"/>
          <w:b/>
          <w:bCs/>
          <w:sz w:val="24"/>
          <w:szCs w:val="24"/>
        </w:rPr>
      </w:pPr>
      <w:r w:rsidRPr="00B71978">
        <w:rPr>
          <w:rFonts w:cs="Arial-BoldMT"/>
          <w:b/>
          <w:bCs/>
          <w:sz w:val="24"/>
          <w:szCs w:val="24"/>
        </w:rPr>
        <w:t>L'Eglise dicte les croyances</w:t>
      </w:r>
    </w:p>
    <w:p w:rsidR="00B94DB4" w:rsidRPr="00B71978" w:rsidRDefault="00B94DB4" w:rsidP="00B94DB4">
      <w:pPr>
        <w:autoSpaceDE w:val="0"/>
        <w:autoSpaceDN w:val="0"/>
        <w:adjustRightInd w:val="0"/>
        <w:spacing w:after="0" w:line="240" w:lineRule="auto"/>
        <w:rPr>
          <w:rFonts w:cs="ArialMT"/>
          <w:sz w:val="24"/>
          <w:szCs w:val="24"/>
        </w:rPr>
      </w:pPr>
      <w:r w:rsidRPr="00B71978">
        <w:rPr>
          <w:rFonts w:cs="ArialMT"/>
          <w:sz w:val="24"/>
          <w:szCs w:val="24"/>
        </w:rPr>
        <w:t>● Les chrétiens redoutent le Jugement dernier qui, après leur mort, conduit leur</w:t>
      </w:r>
      <w:r w:rsidR="003A6E5E" w:rsidRPr="00B71978">
        <w:rPr>
          <w:rFonts w:cs="ArialMT"/>
          <w:sz w:val="24"/>
          <w:szCs w:val="24"/>
        </w:rPr>
        <w:t xml:space="preserve"> </w:t>
      </w:r>
      <w:r w:rsidRPr="00B71978">
        <w:rPr>
          <w:rFonts w:cs="ArialMT"/>
          <w:sz w:val="24"/>
          <w:szCs w:val="24"/>
        </w:rPr>
        <w:t>âme en Enfer ou au Paradis.</w:t>
      </w:r>
    </w:p>
    <w:p w:rsidR="003A6E5E" w:rsidRPr="00B71978" w:rsidRDefault="003A6E5E" w:rsidP="00B94DB4">
      <w:pPr>
        <w:autoSpaceDE w:val="0"/>
        <w:autoSpaceDN w:val="0"/>
        <w:adjustRightInd w:val="0"/>
        <w:spacing w:after="0" w:line="240" w:lineRule="auto"/>
        <w:rPr>
          <w:rFonts w:cs="ArialMT"/>
          <w:sz w:val="44"/>
          <w:szCs w:val="24"/>
        </w:rPr>
      </w:pPr>
    </w:p>
    <w:p w:rsidR="00A333BA" w:rsidRPr="00A333BA" w:rsidRDefault="003A6E5E" w:rsidP="004D18EC">
      <w:pPr>
        <w:autoSpaceDE w:val="0"/>
        <w:autoSpaceDN w:val="0"/>
        <w:adjustRightInd w:val="0"/>
        <w:spacing w:after="0" w:line="240" w:lineRule="auto"/>
        <w:jc w:val="center"/>
        <w:rPr>
          <w:sz w:val="24"/>
          <w:szCs w:val="24"/>
        </w:rPr>
      </w:pPr>
      <w:r w:rsidRPr="00A333BA">
        <w:rPr>
          <w:noProof/>
          <w:sz w:val="24"/>
          <w:szCs w:val="24"/>
          <w:lang w:eastAsia="fr-FR"/>
        </w:rPr>
        <w:drawing>
          <wp:inline distT="0" distB="0" distL="0" distR="0">
            <wp:extent cx="3168136" cy="1947589"/>
            <wp:effectExtent l="19050" t="0" r="0" b="0"/>
            <wp:docPr id="30" name="Image 29" descr="Tympan-Conq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mpan-Conques.jpg"/>
                    <pic:cNvPicPr/>
                  </pic:nvPicPr>
                  <pic:blipFill>
                    <a:blip r:embed="rId62" cstate="print"/>
                    <a:stretch>
                      <a:fillRect/>
                    </a:stretch>
                  </pic:blipFill>
                  <pic:spPr>
                    <a:xfrm>
                      <a:off x="0" y="0"/>
                      <a:ext cx="3172460" cy="1950247"/>
                    </a:xfrm>
                    <a:prstGeom prst="rect">
                      <a:avLst/>
                    </a:prstGeom>
                  </pic:spPr>
                </pic:pic>
              </a:graphicData>
            </a:graphic>
          </wp:inline>
        </w:drawing>
      </w:r>
    </w:p>
    <w:p w:rsidR="00B71978" w:rsidRDefault="003A6E5E" w:rsidP="00B71978">
      <w:r w:rsidRPr="00A333BA">
        <w:rPr>
          <w:rFonts w:cs="ArialMT"/>
          <w:sz w:val="24"/>
          <w:szCs w:val="24"/>
        </w:rPr>
        <w:br w:type="textWrapping" w:clear="all"/>
      </w:r>
      <w:r w:rsidR="00B71978" w:rsidRPr="002A05FA">
        <w:rPr>
          <w:rFonts w:eastAsia="Times New Roman" w:cs="Times New Roman"/>
          <w:lang w:eastAsia="fr-FR"/>
        </w:rPr>
        <w:t xml:space="preserve">L’église de Conques, construite entre le milieu du </w:t>
      </w:r>
      <w:r w:rsidR="00B71978" w:rsidRPr="002A05FA">
        <w:rPr>
          <w:rFonts w:eastAsia="Times New Roman" w:cs="Times New Roman"/>
          <w:b/>
          <w:bCs/>
          <w:lang w:eastAsia="fr-FR"/>
        </w:rPr>
        <w:t>11</w:t>
      </w:r>
      <w:r w:rsidR="00B71978" w:rsidRPr="002A05FA">
        <w:rPr>
          <w:rFonts w:eastAsia="Times New Roman" w:cs="Times New Roman"/>
          <w:b/>
          <w:bCs/>
          <w:vertAlign w:val="superscript"/>
          <w:lang w:eastAsia="fr-FR"/>
        </w:rPr>
        <w:t>e</w:t>
      </w:r>
      <w:r w:rsidR="00B71978" w:rsidRPr="002A05FA">
        <w:rPr>
          <w:rFonts w:eastAsia="Times New Roman" w:cs="Times New Roman"/>
          <w:b/>
          <w:bCs/>
          <w:lang w:eastAsia="fr-FR"/>
        </w:rPr>
        <w:t> siècle</w:t>
      </w:r>
      <w:r w:rsidR="00B71978" w:rsidRPr="002A05FA">
        <w:rPr>
          <w:rFonts w:eastAsia="Times New Roman" w:cs="Times New Roman"/>
          <w:lang w:eastAsia="fr-FR"/>
        </w:rPr>
        <w:t xml:space="preserve"> et le début du </w:t>
      </w:r>
      <w:r w:rsidR="00B71978" w:rsidRPr="002A05FA">
        <w:rPr>
          <w:rFonts w:eastAsia="Times New Roman" w:cs="Times New Roman"/>
          <w:b/>
          <w:bCs/>
          <w:lang w:eastAsia="fr-FR"/>
        </w:rPr>
        <w:t>12</w:t>
      </w:r>
      <w:r w:rsidR="00B71978" w:rsidRPr="002A05FA">
        <w:rPr>
          <w:rFonts w:eastAsia="Times New Roman" w:cs="Times New Roman"/>
          <w:b/>
          <w:bCs/>
          <w:vertAlign w:val="superscript"/>
          <w:lang w:eastAsia="fr-FR"/>
        </w:rPr>
        <w:t>e</w:t>
      </w:r>
      <w:r w:rsidR="00B71978" w:rsidRPr="002A05FA">
        <w:rPr>
          <w:rFonts w:eastAsia="Times New Roman" w:cs="Times New Roman"/>
          <w:b/>
          <w:bCs/>
          <w:lang w:eastAsia="fr-FR"/>
        </w:rPr>
        <w:t> siècle</w:t>
      </w:r>
      <w:r w:rsidR="00B71978" w:rsidRPr="002A05FA">
        <w:rPr>
          <w:rFonts w:eastAsia="Times New Roman" w:cs="Times New Roman"/>
          <w:lang w:eastAsia="fr-FR"/>
        </w:rPr>
        <w:t>, se trouve dans l’actuel département de l’Aveyron.</w:t>
      </w:r>
      <w:r w:rsidR="00B71978" w:rsidRPr="002A05FA">
        <w:rPr>
          <w:rFonts w:eastAsia="Times New Roman" w:cs="Times New Roman"/>
          <w:lang w:eastAsia="fr-FR"/>
        </w:rPr>
        <w:br/>
      </w:r>
      <w:r w:rsidR="00B71978" w:rsidRPr="002A05FA">
        <w:rPr>
          <w:rFonts w:eastAsia="Times New Roman" w:cs="Times New Roman"/>
          <w:lang w:eastAsia="fr-FR"/>
        </w:rPr>
        <w:br/>
        <w:t xml:space="preserve">Elle se trouve à l'intérieur d’une abbaye, c’est donc une église abbatiale. Elle contient les </w:t>
      </w:r>
      <w:r w:rsidR="00B71978" w:rsidRPr="002A05FA">
        <w:rPr>
          <w:rFonts w:eastAsia="Times New Roman" w:cs="Times New Roman"/>
          <w:b/>
          <w:bCs/>
          <w:lang w:eastAsia="fr-FR"/>
        </w:rPr>
        <w:t>reliques de sainte Foy</w:t>
      </w:r>
      <w:r w:rsidR="00B71978" w:rsidRPr="002A05FA">
        <w:rPr>
          <w:rFonts w:eastAsia="Times New Roman" w:cs="Times New Roman"/>
          <w:lang w:eastAsia="fr-FR"/>
        </w:rPr>
        <w:t xml:space="preserve">, jeune </w:t>
      </w:r>
      <w:r w:rsidR="00B71978" w:rsidRPr="002A05FA">
        <w:rPr>
          <w:rFonts w:eastAsia="Times New Roman" w:cs="Times New Roman"/>
          <w:b/>
          <w:bCs/>
          <w:lang w:eastAsia="fr-FR"/>
        </w:rPr>
        <w:t>martyre chrétienne</w:t>
      </w:r>
      <w:r w:rsidR="00B71978" w:rsidRPr="002A05FA">
        <w:rPr>
          <w:rFonts w:eastAsia="Times New Roman" w:cs="Times New Roman"/>
          <w:lang w:eastAsia="fr-FR"/>
        </w:rPr>
        <w:t xml:space="preserve"> vénérée en Aquitaine et fait l'objet d'un pèlerinage.</w:t>
      </w:r>
      <w:r w:rsidR="00B71978" w:rsidRPr="002A05FA">
        <w:rPr>
          <w:rFonts w:eastAsia="Times New Roman" w:cs="Times New Roman"/>
          <w:lang w:eastAsia="fr-FR"/>
        </w:rPr>
        <w:br/>
      </w:r>
      <w:r w:rsidR="00B71978" w:rsidRPr="002A05FA">
        <w:rPr>
          <w:rFonts w:eastAsia="Times New Roman" w:cs="Times New Roman"/>
          <w:lang w:eastAsia="fr-FR"/>
        </w:rPr>
        <w:br/>
      </w:r>
      <w:r w:rsidR="00B71978" w:rsidRPr="002A05FA">
        <w:rPr>
          <w:rFonts w:eastAsia="Times New Roman" w:cs="Times New Roman"/>
          <w:b/>
          <w:bCs/>
          <w:lang w:eastAsia="fr-FR"/>
        </w:rPr>
        <w:t>Le tympan</w:t>
      </w:r>
      <w:r w:rsidR="00B71978" w:rsidRPr="002A05FA">
        <w:rPr>
          <w:rFonts w:eastAsia="Times New Roman" w:cs="Times New Roman"/>
          <w:lang w:eastAsia="fr-FR"/>
        </w:rPr>
        <w:t xml:space="preserve"> est la partie en demi-cercle décorée et placée au-dessus d’une porte. Il se trouve dans la partie occidentale de l’église. Comme de nombreux autres tympans de cette époque, il est en calcaire et son décor est peint. </w:t>
      </w:r>
      <w:r w:rsidR="00B71978">
        <w:rPr>
          <w:rFonts w:eastAsia="Times New Roman" w:cs="Times New Roman"/>
          <w:lang w:eastAsia="fr-FR"/>
        </w:rPr>
        <w:t>L</w:t>
      </w:r>
      <w:r w:rsidR="00B71978" w:rsidRPr="002A05FA">
        <w:t xml:space="preserve">e tympan traite le thème du </w:t>
      </w:r>
      <w:r w:rsidR="00B71978" w:rsidRPr="002A05FA">
        <w:rPr>
          <w:rStyle w:val="vert"/>
          <w:b/>
          <w:bCs/>
        </w:rPr>
        <w:t>Jugement dernier</w:t>
      </w:r>
      <w:r w:rsidR="00B71978" w:rsidRPr="002A05FA">
        <w:t>, tiré de l’</w:t>
      </w:r>
      <w:r w:rsidR="00B71978" w:rsidRPr="002A05FA">
        <w:rPr>
          <w:b/>
          <w:bCs/>
        </w:rPr>
        <w:t>Évangile selon saint Matthieu</w:t>
      </w:r>
      <w:r w:rsidR="00B71978" w:rsidRPr="002A05FA">
        <w:t>. </w:t>
      </w:r>
    </w:p>
    <w:p w:rsidR="00B71978" w:rsidRDefault="00B71978" w:rsidP="00B71978">
      <w:r w:rsidRPr="002A05FA">
        <w:t>Il s’organise autour de la figure centrale du Christ, représenté de manière monumentale par rapport aux autres personnages, tous plus petits. À la droite du Christ règnent l’ordre, l’harmonie et le calme et à sa gauche, c'est au contraire l'agitation, la confusion et le trouble qui dominent.</w:t>
      </w:r>
      <w:r w:rsidRPr="002A05FA">
        <w:br/>
      </w:r>
      <w:r w:rsidRPr="002A05FA">
        <w:br/>
      </w:r>
      <w:r w:rsidRPr="002A05FA">
        <w:rPr>
          <w:rStyle w:val="vert"/>
          <w:b/>
          <w:bCs/>
        </w:rPr>
        <w:t>Le Christ</w:t>
      </w:r>
      <w:r w:rsidRPr="002A05FA">
        <w:t xml:space="preserve"> est représenté en juge et roi comme l’indique l’inscription latine du nimbe (</w:t>
      </w:r>
      <w:r w:rsidRPr="002A05FA">
        <w:rPr>
          <w:i/>
          <w:iCs/>
        </w:rPr>
        <w:t>Iudex et Rex</w:t>
      </w:r>
      <w:r w:rsidRPr="002A05FA">
        <w:t xml:space="preserve">). Il est assis sur un trône et siège en majesté, entouré d’étoiles et de nuées. Son bras droit levé désigne les élus, tandis que son bras gauche abaissé montre l’enfer aux damnés. </w:t>
      </w:r>
    </w:p>
    <w:p w:rsidR="00B71978" w:rsidRPr="002A05FA" w:rsidRDefault="00B71978" w:rsidP="00B71978">
      <w:r w:rsidRPr="002A05FA">
        <w:lastRenderedPageBreak/>
        <w:t xml:space="preserve">À droite, </w:t>
      </w:r>
      <w:r w:rsidRPr="002A05FA">
        <w:rPr>
          <w:rStyle w:val="vert"/>
          <w:b/>
          <w:bCs/>
        </w:rPr>
        <w:t>la Vierge</w:t>
      </w:r>
      <w:r w:rsidRPr="002A05FA">
        <w:t xml:space="preserve"> mène le cortège des élus, avec à sa suite saint Pierre, Dadon, le fondateur de l’abbaye, un abbé de Conques, Oldoric, constructeur de l’église romane actuelle, ce dernier conduit Charlemagne devant le Christ, car l’empereur est le bienfaiteur de l’église. En dessous de ce cortège sous les six arcades, se trouve Abraham qui accueillent les élus dans une atmosphère de paix. On peut reconnaître des prophètes, les évangélistes, des martyres et des saintes qui vont par deux.</w:t>
      </w:r>
      <w:r w:rsidRPr="002A05FA">
        <w:br/>
      </w:r>
      <w:r w:rsidRPr="002A05FA">
        <w:br/>
        <w:t xml:space="preserve">Juste sous le Christ, entre les portes du Paradis et de l’Enfer, </w:t>
      </w:r>
      <w:r w:rsidRPr="002A05FA">
        <w:rPr>
          <w:rStyle w:val="vert"/>
          <w:b/>
          <w:bCs/>
        </w:rPr>
        <w:t>saint Michel</w:t>
      </w:r>
      <w:r w:rsidRPr="002A05FA">
        <w:t xml:space="preserve"> pèse consciencieusement les âmes, tandis que le diable, par ruse, tente de faire pencher la balance de son côté.</w:t>
      </w:r>
      <w:r w:rsidRPr="002A05FA">
        <w:br/>
      </w:r>
      <w:r w:rsidRPr="002A05FA">
        <w:br/>
        <w:t xml:space="preserve">À gauche, après la porte de l’Enfer, sont représentés les péchés capitaux, </w:t>
      </w:r>
      <w:r w:rsidRPr="002A05FA">
        <w:rPr>
          <w:rStyle w:val="vert"/>
          <w:b/>
          <w:bCs/>
        </w:rPr>
        <w:t>Satan</w:t>
      </w:r>
      <w:r w:rsidRPr="002A05FA">
        <w:t xml:space="preserve"> en est le personnage central. Il accueille les damnés avec un sourire grimaçant. À ses pieds, il maintient dans les flammes le paresseux. À sa gauche, le chevalier orgueilleux tombe de sa monture, la femme adultère est liée par le cou à son amant, l'avare est pendu avec son sac d’écus attaché au cou. Un démon arrache la langue de celui qui a calomnié, l’ivrogne pendu par les pieds vomit le vin dont il s’est saoulé durant sa vie…</w:t>
      </w:r>
      <w:r w:rsidRPr="002A05FA">
        <w:br/>
      </w:r>
      <w:r w:rsidRPr="002A05FA">
        <w:br/>
        <w:t>Dans la partie supérieure de l’Enfer, en haut à gauche, trois moines sont pris dans des filets que tire le diable. Devant lui se prosterne l'évêque Bégon dont les trois neveux, tous trois abbés successifs de Conques à la fin 10</w:t>
      </w:r>
      <w:r w:rsidRPr="002A05FA">
        <w:rPr>
          <w:vertAlign w:val="superscript"/>
        </w:rPr>
        <w:t>e</w:t>
      </w:r>
      <w:r w:rsidRPr="002A05FA">
        <w:t> siècle, ont pillé le trésor. À l'extrême de sa droite, en bas, un gourmand, pendu par les pieds, restitue sa nourriture. Quatre anges protègent le Christ de ces damnés par des boucliers.</w:t>
      </w:r>
    </w:p>
    <w:p w:rsidR="00B71978" w:rsidRDefault="00B71978" w:rsidP="00B71978">
      <w:r w:rsidRPr="002A05FA">
        <w:t xml:space="preserve">Le tympan de l’église Sainte-Foy de Conques est volontairement simple car il s’adresse aux gens du peuple. Il forme une véritable bande dessinée en couleurs. Elle permet aux fidèles de lire les châtiments qui les attendent en Enfer et la nécessité de mener une vie </w:t>
      </w:r>
      <w:r w:rsidRPr="002A05FA">
        <w:rPr>
          <w:b/>
          <w:bCs/>
        </w:rPr>
        <w:t>conformes aux principes chrétiens</w:t>
      </w:r>
      <w:r w:rsidRPr="002A05FA">
        <w:t xml:space="preserve"> pour éviter ces supplices.</w:t>
      </w:r>
      <w:r w:rsidRPr="002A05FA">
        <w:br/>
      </w:r>
      <w:r w:rsidRPr="002A05FA">
        <w:br/>
        <w:t>Le poids des images est fort dans une société très majoritairement analphabète qui a besoin d’un programme iconographique clair et capable de susciter aussi bien l'émotion que la peur afin de maintenir les fidèles dans la foi chrétienne.</w:t>
      </w:r>
    </w:p>
    <w:p w:rsidR="00B71978" w:rsidRPr="002A05FA" w:rsidRDefault="00B71978" w:rsidP="00B71978">
      <w:pPr>
        <w:jc w:val="center"/>
      </w:pPr>
      <w:r>
        <w:rPr>
          <w:noProof/>
          <w:lang w:eastAsia="fr-FR"/>
        </w:rPr>
        <w:drawing>
          <wp:inline distT="0" distB="0" distL="0" distR="0">
            <wp:extent cx="3810000" cy="2765084"/>
            <wp:effectExtent l="19050" t="0" r="0" b="0"/>
            <wp:docPr id="3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srcRect/>
                    <a:stretch>
                      <a:fillRect/>
                    </a:stretch>
                  </pic:blipFill>
                  <pic:spPr bwMode="auto">
                    <a:xfrm>
                      <a:off x="0" y="0"/>
                      <a:ext cx="3810000" cy="2765084"/>
                    </a:xfrm>
                    <a:prstGeom prst="rect">
                      <a:avLst/>
                    </a:prstGeom>
                    <a:noFill/>
                    <a:ln w="9525">
                      <a:noFill/>
                      <a:miter lim="800000"/>
                      <a:headEnd/>
                      <a:tailEnd/>
                    </a:ln>
                  </pic:spPr>
                </pic:pic>
              </a:graphicData>
            </a:graphic>
          </wp:inline>
        </w:drawing>
      </w:r>
    </w:p>
    <w:p w:rsidR="003C7D1E" w:rsidRDefault="003C7D1E" w:rsidP="00B94DB4">
      <w:pPr>
        <w:autoSpaceDE w:val="0"/>
        <w:autoSpaceDN w:val="0"/>
        <w:adjustRightInd w:val="0"/>
        <w:spacing w:after="0" w:line="240" w:lineRule="auto"/>
        <w:rPr>
          <w:rFonts w:cs="ArialMT"/>
          <w:sz w:val="24"/>
          <w:szCs w:val="24"/>
        </w:rPr>
      </w:pPr>
    </w:p>
    <w:p w:rsidR="003C7D1E" w:rsidRDefault="003C7D1E" w:rsidP="00B94DB4">
      <w:pPr>
        <w:autoSpaceDE w:val="0"/>
        <w:autoSpaceDN w:val="0"/>
        <w:adjustRightInd w:val="0"/>
        <w:spacing w:after="0" w:line="240" w:lineRule="auto"/>
        <w:rPr>
          <w:rFonts w:cs="ArialMT"/>
          <w:sz w:val="24"/>
          <w:szCs w:val="24"/>
        </w:rPr>
      </w:pPr>
    </w:p>
    <w:p w:rsidR="003C7D1E" w:rsidRDefault="003C7D1E" w:rsidP="00B94DB4">
      <w:pPr>
        <w:autoSpaceDE w:val="0"/>
        <w:autoSpaceDN w:val="0"/>
        <w:adjustRightInd w:val="0"/>
        <w:spacing w:after="0" w:line="240" w:lineRule="auto"/>
        <w:rPr>
          <w:rFonts w:cs="ArialMT"/>
          <w:sz w:val="24"/>
          <w:szCs w:val="24"/>
        </w:rPr>
      </w:pPr>
    </w:p>
    <w:p w:rsidR="003C7D1E" w:rsidRDefault="003C7D1E" w:rsidP="00B94DB4">
      <w:pPr>
        <w:autoSpaceDE w:val="0"/>
        <w:autoSpaceDN w:val="0"/>
        <w:adjustRightInd w:val="0"/>
        <w:spacing w:after="0" w:line="240" w:lineRule="auto"/>
        <w:rPr>
          <w:rFonts w:cs="ArialMT"/>
          <w:sz w:val="24"/>
          <w:szCs w:val="24"/>
        </w:rPr>
      </w:pPr>
    </w:p>
    <w:p w:rsidR="00B94DB4" w:rsidRDefault="00B94DB4" w:rsidP="00B94DB4">
      <w:pPr>
        <w:autoSpaceDE w:val="0"/>
        <w:autoSpaceDN w:val="0"/>
        <w:adjustRightInd w:val="0"/>
        <w:spacing w:after="0" w:line="240" w:lineRule="auto"/>
        <w:rPr>
          <w:rFonts w:cs="ArialMT"/>
          <w:sz w:val="24"/>
          <w:szCs w:val="24"/>
        </w:rPr>
      </w:pPr>
      <w:r w:rsidRPr="00A333BA">
        <w:rPr>
          <w:rFonts w:cs="ArialMT"/>
          <w:sz w:val="24"/>
          <w:szCs w:val="24"/>
        </w:rPr>
        <w:lastRenderedPageBreak/>
        <w:t>● Pour obtenir le Salut de leur âme, ils prient, ils honorent les saints lors de</w:t>
      </w:r>
      <w:r w:rsidR="003A6E5E" w:rsidRPr="00A333BA">
        <w:rPr>
          <w:rFonts w:cs="ArialMT"/>
          <w:sz w:val="24"/>
          <w:szCs w:val="24"/>
        </w:rPr>
        <w:t xml:space="preserve"> </w:t>
      </w:r>
      <w:r w:rsidRPr="00A333BA">
        <w:rPr>
          <w:rFonts w:cs="ArialMT"/>
          <w:sz w:val="24"/>
          <w:szCs w:val="24"/>
        </w:rPr>
        <w:t>pèlerinages et se comportent selon les enseignements de l'Église.</w:t>
      </w:r>
    </w:p>
    <w:p w:rsidR="003C7D1E" w:rsidRPr="00A333BA" w:rsidRDefault="003C7D1E" w:rsidP="00B94DB4">
      <w:pPr>
        <w:autoSpaceDE w:val="0"/>
        <w:autoSpaceDN w:val="0"/>
        <w:adjustRightInd w:val="0"/>
        <w:spacing w:after="0" w:line="240" w:lineRule="auto"/>
        <w:rPr>
          <w:rFonts w:cs="ArialMT"/>
          <w:sz w:val="24"/>
          <w:szCs w:val="24"/>
        </w:rPr>
      </w:pPr>
    </w:p>
    <w:p w:rsidR="003A6E5E" w:rsidRPr="00A333BA" w:rsidRDefault="003C7D1E" w:rsidP="00B94DB4">
      <w:pPr>
        <w:autoSpaceDE w:val="0"/>
        <w:autoSpaceDN w:val="0"/>
        <w:adjustRightInd w:val="0"/>
        <w:spacing w:after="0" w:line="240" w:lineRule="auto"/>
        <w:rPr>
          <w:rFonts w:cs="ArialMT"/>
          <w:sz w:val="24"/>
          <w:szCs w:val="24"/>
        </w:rPr>
      </w:pPr>
      <w:r w:rsidRPr="003C7D1E">
        <w:rPr>
          <w:rFonts w:cs="ArialMT"/>
          <w:noProof/>
          <w:sz w:val="24"/>
          <w:szCs w:val="24"/>
          <w:lang w:eastAsia="fr-FR"/>
        </w:rPr>
        <w:drawing>
          <wp:inline distT="0" distB="0" distL="0" distR="0">
            <wp:extent cx="5588000" cy="3355177"/>
            <wp:effectExtent l="19050" t="0" r="0" b="0"/>
            <wp:docPr id="34" name="Image 30" descr="chemins-saint-jacques-composte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mins-saint-jacques-compostelle.jpg"/>
                    <pic:cNvPicPr/>
                  </pic:nvPicPr>
                  <pic:blipFill>
                    <a:blip r:embed="rId64" cstate="print"/>
                    <a:stretch>
                      <a:fillRect/>
                    </a:stretch>
                  </pic:blipFill>
                  <pic:spPr>
                    <a:xfrm>
                      <a:off x="0" y="0"/>
                      <a:ext cx="5588000" cy="3355177"/>
                    </a:xfrm>
                    <a:prstGeom prst="rect">
                      <a:avLst/>
                    </a:prstGeom>
                  </pic:spPr>
                </pic:pic>
              </a:graphicData>
            </a:graphic>
          </wp:inline>
        </w:drawing>
      </w:r>
    </w:p>
    <w:p w:rsidR="003C7D1E" w:rsidRDefault="003C7D1E" w:rsidP="003A6E5E">
      <w:pPr>
        <w:autoSpaceDE w:val="0"/>
        <w:autoSpaceDN w:val="0"/>
        <w:adjustRightInd w:val="0"/>
        <w:spacing w:after="0" w:line="240" w:lineRule="auto"/>
        <w:rPr>
          <w:rFonts w:cs="ArialMT"/>
          <w:sz w:val="24"/>
          <w:szCs w:val="24"/>
        </w:rPr>
      </w:pPr>
    </w:p>
    <w:p w:rsidR="003C7D1E" w:rsidRDefault="003C7D1E" w:rsidP="003A6E5E">
      <w:pPr>
        <w:autoSpaceDE w:val="0"/>
        <w:autoSpaceDN w:val="0"/>
        <w:adjustRightInd w:val="0"/>
        <w:spacing w:after="0" w:line="240" w:lineRule="auto"/>
        <w:rPr>
          <w:rFonts w:cs="ArialMT"/>
          <w:sz w:val="24"/>
          <w:szCs w:val="24"/>
        </w:rPr>
      </w:pPr>
    </w:p>
    <w:p w:rsidR="00B94DB4" w:rsidRDefault="00B94DB4" w:rsidP="003A6E5E">
      <w:pPr>
        <w:autoSpaceDE w:val="0"/>
        <w:autoSpaceDN w:val="0"/>
        <w:adjustRightInd w:val="0"/>
        <w:spacing w:after="0" w:line="240" w:lineRule="auto"/>
        <w:rPr>
          <w:rFonts w:cs="ArialMT"/>
          <w:sz w:val="24"/>
          <w:szCs w:val="24"/>
        </w:rPr>
      </w:pPr>
      <w:r w:rsidRPr="00A333BA">
        <w:rPr>
          <w:rFonts w:cs="ArialMT"/>
          <w:sz w:val="24"/>
          <w:szCs w:val="24"/>
        </w:rPr>
        <w:t xml:space="preserve">● Ils rendent aussi un culte aux reliques, les restes d'un saint, </w:t>
      </w:r>
      <w:r w:rsidR="003A6E5E" w:rsidRPr="00A333BA">
        <w:rPr>
          <w:rFonts w:cs="ArialMT"/>
          <w:sz w:val="24"/>
          <w:szCs w:val="24"/>
        </w:rPr>
        <w:t>conservées</w:t>
      </w:r>
      <w:r w:rsidRPr="00A333BA">
        <w:rPr>
          <w:rFonts w:cs="ArialMT"/>
          <w:sz w:val="24"/>
          <w:szCs w:val="24"/>
        </w:rPr>
        <w:t xml:space="preserve"> dans</w:t>
      </w:r>
      <w:r w:rsidR="003A6E5E" w:rsidRPr="00A333BA">
        <w:rPr>
          <w:rFonts w:cs="ArialMT"/>
          <w:sz w:val="24"/>
          <w:szCs w:val="24"/>
        </w:rPr>
        <w:t xml:space="preserve"> </w:t>
      </w:r>
      <w:r w:rsidRPr="00A333BA">
        <w:rPr>
          <w:rFonts w:cs="ArialMT"/>
          <w:sz w:val="24"/>
          <w:szCs w:val="24"/>
        </w:rPr>
        <w:t xml:space="preserve">des reliquaires qui sont de véritables </w:t>
      </w:r>
      <w:r w:rsidR="003A6E5E" w:rsidRPr="00A333BA">
        <w:rPr>
          <w:rFonts w:cs="ArialMT"/>
          <w:sz w:val="24"/>
          <w:szCs w:val="24"/>
        </w:rPr>
        <w:t>œuvres</w:t>
      </w:r>
      <w:r w:rsidRPr="00A333BA">
        <w:rPr>
          <w:rFonts w:cs="ArialMT"/>
          <w:sz w:val="24"/>
          <w:szCs w:val="24"/>
        </w:rPr>
        <w:t xml:space="preserve"> d'art.</w:t>
      </w:r>
    </w:p>
    <w:p w:rsidR="003C7D1E" w:rsidRPr="00A333BA" w:rsidRDefault="003C7D1E" w:rsidP="003C7D1E">
      <w:pPr>
        <w:autoSpaceDE w:val="0"/>
        <w:autoSpaceDN w:val="0"/>
        <w:adjustRightInd w:val="0"/>
        <w:spacing w:after="0" w:line="240" w:lineRule="auto"/>
        <w:jc w:val="center"/>
        <w:rPr>
          <w:rFonts w:cs="ArialMT"/>
          <w:sz w:val="24"/>
          <w:szCs w:val="24"/>
        </w:rPr>
      </w:pPr>
      <w:r w:rsidRPr="003C7D1E">
        <w:rPr>
          <w:rFonts w:cs="ArialMT"/>
          <w:noProof/>
          <w:sz w:val="24"/>
          <w:szCs w:val="24"/>
          <w:lang w:eastAsia="fr-FR"/>
        </w:rPr>
        <w:drawing>
          <wp:inline distT="0" distB="0" distL="0" distR="0">
            <wp:extent cx="2476500" cy="3769784"/>
            <wp:effectExtent l="19050" t="0" r="0" b="0"/>
            <wp:docPr id="37" name="Image 33" descr="reliqua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iquaires.jpg"/>
                    <pic:cNvPicPr/>
                  </pic:nvPicPr>
                  <pic:blipFill>
                    <a:blip r:embed="rId65" cstate="print"/>
                    <a:stretch>
                      <a:fillRect/>
                    </a:stretch>
                  </pic:blipFill>
                  <pic:spPr>
                    <a:xfrm>
                      <a:off x="0" y="0"/>
                      <a:ext cx="2483731" cy="3780791"/>
                    </a:xfrm>
                    <a:prstGeom prst="rect">
                      <a:avLst/>
                    </a:prstGeom>
                  </pic:spPr>
                </pic:pic>
              </a:graphicData>
            </a:graphic>
          </wp:inline>
        </w:drawing>
      </w:r>
    </w:p>
    <w:p w:rsidR="003C7D1E" w:rsidRDefault="003C7D1E" w:rsidP="007D3F7B">
      <w:pPr>
        <w:pStyle w:val="NormalWeb"/>
        <w:rPr>
          <w:rStyle w:val="lev"/>
          <w:rFonts w:asciiTheme="minorHAnsi" w:hAnsiTheme="minorHAnsi"/>
          <w:sz w:val="28"/>
        </w:rPr>
      </w:pPr>
    </w:p>
    <w:p w:rsidR="003C7D1E" w:rsidRDefault="003C7D1E" w:rsidP="007D3F7B">
      <w:pPr>
        <w:pStyle w:val="NormalWeb"/>
        <w:rPr>
          <w:rStyle w:val="lev"/>
          <w:rFonts w:asciiTheme="minorHAnsi" w:hAnsiTheme="minorHAnsi"/>
          <w:sz w:val="28"/>
        </w:rPr>
      </w:pPr>
    </w:p>
    <w:p w:rsidR="003C7D1E" w:rsidRDefault="003C7D1E" w:rsidP="007D3F7B">
      <w:pPr>
        <w:pStyle w:val="NormalWeb"/>
        <w:rPr>
          <w:rStyle w:val="lev"/>
          <w:rFonts w:asciiTheme="minorHAnsi" w:hAnsiTheme="minorHAnsi"/>
          <w:sz w:val="28"/>
        </w:rPr>
      </w:pPr>
    </w:p>
    <w:p w:rsidR="007D3F7B" w:rsidRPr="007D3F7B" w:rsidRDefault="007D3F7B" w:rsidP="007D3F7B">
      <w:pPr>
        <w:pStyle w:val="NormalWeb"/>
        <w:rPr>
          <w:rFonts w:asciiTheme="minorHAnsi" w:hAnsiTheme="minorHAnsi"/>
          <w:sz w:val="28"/>
        </w:rPr>
      </w:pPr>
      <w:r w:rsidRPr="007D3F7B">
        <w:rPr>
          <w:rStyle w:val="lev"/>
          <w:rFonts w:asciiTheme="minorHAnsi" w:hAnsiTheme="minorHAnsi"/>
          <w:sz w:val="28"/>
        </w:rPr>
        <w:lastRenderedPageBreak/>
        <w:t>L ARCHITECTURE RELIGIEUSE : Art roman, art gothique.</w:t>
      </w:r>
    </w:p>
    <w:p w:rsidR="007D3F7B" w:rsidRPr="007D3F7B" w:rsidRDefault="001705D1" w:rsidP="007D3F7B">
      <w:pPr>
        <w:pStyle w:val="NormalWeb"/>
        <w:rPr>
          <w:rFonts w:asciiTheme="minorHAnsi" w:hAnsiTheme="minorHAnsi"/>
        </w:rPr>
      </w:pPr>
      <w:hyperlink r:id="rId66" w:tgtFrame="_blank" w:history="1">
        <w:r w:rsidR="007D3F7B" w:rsidRPr="007D3F7B">
          <w:rPr>
            <w:rStyle w:val="Lienhypertexte"/>
            <w:rFonts w:asciiTheme="minorHAnsi" w:hAnsiTheme="minorHAnsi"/>
            <w:b/>
            <w:bCs/>
          </w:rPr>
          <w:t>https://www.youtube.com/watch?v=m51MKP75lt0</w:t>
        </w:r>
      </w:hyperlink>
      <w:r w:rsidR="007D3F7B" w:rsidRPr="007D3F7B">
        <w:rPr>
          <w:rStyle w:val="lev"/>
          <w:rFonts w:asciiTheme="minorHAnsi" w:hAnsiTheme="minorHAnsi"/>
        </w:rPr>
        <w:t>  canope Normandie</w:t>
      </w:r>
    </w:p>
    <w:p w:rsidR="007D3F7B" w:rsidRPr="007D3F7B" w:rsidRDefault="007D3F7B" w:rsidP="007D3F7B">
      <w:pPr>
        <w:pStyle w:val="NormalWeb"/>
        <w:rPr>
          <w:rFonts w:asciiTheme="minorHAnsi" w:hAnsiTheme="minorHAnsi"/>
        </w:rPr>
      </w:pPr>
      <w:r w:rsidRPr="007D3F7B">
        <w:rPr>
          <w:rStyle w:val="lev"/>
          <w:rFonts w:asciiTheme="minorHAnsi" w:hAnsiTheme="minorHAnsi"/>
        </w:rPr>
        <w:t>Dossier p 74/75  questions 1 à 4</w:t>
      </w:r>
    </w:p>
    <w:p w:rsidR="002B545C" w:rsidRDefault="007D3F7B" w:rsidP="007D3F7B">
      <w:pPr>
        <w:pStyle w:val="NormalWeb"/>
        <w:rPr>
          <w:rStyle w:val="lev"/>
          <w:rFonts w:asciiTheme="minorHAnsi" w:hAnsiTheme="minorHAnsi"/>
          <w:b w:val="0"/>
        </w:rPr>
      </w:pPr>
      <w:r w:rsidRPr="005276E0">
        <w:rPr>
          <w:rStyle w:val="lev"/>
          <w:rFonts w:asciiTheme="minorHAnsi" w:hAnsiTheme="minorHAnsi"/>
          <w:b w:val="0"/>
        </w:rPr>
        <w:t>1. Le village de Vézelay est situé sur une colline, entouré de champs et de bois. Il est dominé par la basilique Sainte Marie-Madeleine, qui trône au sommet de la colline.</w:t>
      </w:r>
      <w:r w:rsidRPr="005276E0">
        <w:rPr>
          <w:rFonts w:asciiTheme="minorHAnsi" w:hAnsiTheme="minorHAnsi"/>
          <w:bCs/>
        </w:rPr>
        <w:br/>
      </w:r>
    </w:p>
    <w:p w:rsidR="002B545C" w:rsidRDefault="007D3F7B" w:rsidP="007D3F7B">
      <w:pPr>
        <w:pStyle w:val="NormalWeb"/>
        <w:rPr>
          <w:rStyle w:val="lev"/>
          <w:rFonts w:asciiTheme="minorHAnsi" w:hAnsiTheme="minorHAnsi"/>
          <w:b w:val="0"/>
        </w:rPr>
      </w:pPr>
      <w:r w:rsidRPr="005276E0">
        <w:rPr>
          <w:rStyle w:val="lev"/>
          <w:rFonts w:asciiTheme="minorHAnsi" w:hAnsiTheme="minorHAnsi"/>
          <w:b w:val="0"/>
        </w:rPr>
        <w:t>2. La lumière pénètre dans la basilique par les ouvertures latérales de la nef. On constate sur la photographie que le chœur est bien plus lumineux que la nef.</w:t>
      </w:r>
      <w:r w:rsidRPr="005276E0">
        <w:rPr>
          <w:rFonts w:asciiTheme="minorHAnsi" w:hAnsiTheme="minorHAnsi"/>
          <w:bCs/>
        </w:rPr>
        <w:br/>
      </w:r>
    </w:p>
    <w:p w:rsidR="002B545C" w:rsidRDefault="007D3F7B" w:rsidP="007D3F7B">
      <w:pPr>
        <w:pStyle w:val="NormalWeb"/>
        <w:rPr>
          <w:rStyle w:val="lev"/>
          <w:rFonts w:asciiTheme="minorHAnsi" w:hAnsiTheme="minorHAnsi"/>
          <w:b w:val="0"/>
          <w:szCs w:val="28"/>
        </w:rPr>
      </w:pPr>
      <w:r w:rsidRPr="005276E0">
        <w:rPr>
          <w:rStyle w:val="lev"/>
          <w:rFonts w:asciiTheme="minorHAnsi" w:hAnsiTheme="minorHAnsi"/>
          <w:b w:val="0"/>
        </w:rPr>
        <w:t>3. Sur la gauche, Moïse est représenté brandissant les tables de la Loi, faisant face à un démon juché sur une bête. Le démon semble avoir des flammes sur la tête. C’est une scène de l’Ancien Testament.</w:t>
      </w:r>
      <w:r w:rsidRPr="005276E0">
        <w:rPr>
          <w:rFonts w:asciiTheme="minorHAnsi" w:hAnsiTheme="minorHAnsi"/>
          <w:bCs/>
        </w:rPr>
        <w:br/>
      </w:r>
    </w:p>
    <w:p w:rsidR="005276E0" w:rsidRPr="00A434AF" w:rsidRDefault="007D3F7B" w:rsidP="007D3F7B">
      <w:pPr>
        <w:pStyle w:val="NormalWeb"/>
        <w:rPr>
          <w:rStyle w:val="lev"/>
          <w:rFonts w:asciiTheme="minorHAnsi" w:hAnsiTheme="minorHAnsi"/>
          <w:b w:val="0"/>
          <w:szCs w:val="28"/>
        </w:rPr>
      </w:pPr>
      <w:r w:rsidRPr="00A434AF">
        <w:rPr>
          <w:rStyle w:val="lev"/>
          <w:rFonts w:asciiTheme="minorHAnsi" w:hAnsiTheme="minorHAnsi"/>
          <w:b w:val="0"/>
          <w:szCs w:val="28"/>
        </w:rPr>
        <w:t xml:space="preserve">4. La nef est de style roman, comme en témoignent les </w:t>
      </w:r>
      <w:r w:rsidRPr="00DE7AFD">
        <w:rPr>
          <w:rStyle w:val="lev"/>
          <w:rFonts w:asciiTheme="minorHAnsi" w:hAnsiTheme="minorHAnsi"/>
          <w:szCs w:val="28"/>
          <w:u w:val="single"/>
        </w:rPr>
        <w:t>arcs en plein-cintre</w:t>
      </w:r>
      <w:r w:rsidRPr="00A434AF">
        <w:rPr>
          <w:rStyle w:val="lev"/>
          <w:rFonts w:asciiTheme="minorHAnsi" w:hAnsiTheme="minorHAnsi"/>
          <w:b w:val="0"/>
          <w:szCs w:val="28"/>
        </w:rPr>
        <w:t xml:space="preserve"> et la voute </w:t>
      </w:r>
      <w:r w:rsidRPr="00DE7AFD">
        <w:rPr>
          <w:rStyle w:val="lev"/>
          <w:rFonts w:asciiTheme="minorHAnsi" w:hAnsiTheme="minorHAnsi"/>
          <w:szCs w:val="28"/>
          <w:u w:val="single"/>
        </w:rPr>
        <w:t>en berceau</w:t>
      </w:r>
      <w:r w:rsidRPr="00DE7AFD">
        <w:rPr>
          <w:rStyle w:val="lev"/>
          <w:rFonts w:asciiTheme="minorHAnsi" w:hAnsiTheme="minorHAnsi"/>
          <w:b w:val="0"/>
          <w:szCs w:val="28"/>
          <w:u w:val="single"/>
        </w:rPr>
        <w:t>.</w:t>
      </w:r>
      <w:r w:rsidRPr="00A434AF">
        <w:rPr>
          <w:rStyle w:val="lev"/>
          <w:rFonts w:asciiTheme="minorHAnsi" w:hAnsiTheme="minorHAnsi"/>
          <w:b w:val="0"/>
          <w:szCs w:val="28"/>
        </w:rPr>
        <w:t xml:space="preserve"> La pénombre relative s’explique par la petite taille des ouvertures : en effet, le poids de la voute est porté par les murs, qui ne peuvent pas être percés de larges fenêtres.</w:t>
      </w:r>
      <w:r w:rsidRPr="00A434AF">
        <w:rPr>
          <w:rFonts w:asciiTheme="minorHAnsi" w:hAnsiTheme="minorHAnsi"/>
          <w:bCs/>
          <w:szCs w:val="28"/>
        </w:rPr>
        <w:br/>
      </w:r>
      <w:r w:rsidRPr="00A434AF">
        <w:rPr>
          <w:rStyle w:val="lev"/>
          <w:rFonts w:asciiTheme="minorHAnsi" w:hAnsiTheme="minorHAnsi"/>
          <w:b w:val="0"/>
          <w:szCs w:val="28"/>
        </w:rPr>
        <w:t xml:space="preserve">De plus, le chapiteau sculpté est typique de l’art roman. On devine des </w:t>
      </w:r>
      <w:r w:rsidRPr="00DE7AFD">
        <w:rPr>
          <w:rStyle w:val="lev"/>
          <w:rFonts w:asciiTheme="minorHAnsi" w:hAnsiTheme="minorHAnsi"/>
          <w:szCs w:val="28"/>
          <w:u w:val="single"/>
        </w:rPr>
        <w:t xml:space="preserve">contreforts </w:t>
      </w:r>
      <w:r w:rsidRPr="00A434AF">
        <w:rPr>
          <w:rStyle w:val="lev"/>
          <w:rFonts w:asciiTheme="minorHAnsi" w:hAnsiTheme="minorHAnsi"/>
          <w:b w:val="0"/>
          <w:szCs w:val="28"/>
        </w:rPr>
        <w:t xml:space="preserve">soutenant le transept sur la photo 3. </w:t>
      </w:r>
    </w:p>
    <w:p w:rsidR="007D3F7B" w:rsidRPr="00A434AF" w:rsidRDefault="007D3F7B" w:rsidP="007D3F7B">
      <w:pPr>
        <w:pStyle w:val="NormalWeb"/>
        <w:rPr>
          <w:rFonts w:asciiTheme="minorHAnsi" w:hAnsiTheme="minorHAnsi"/>
          <w:szCs w:val="28"/>
        </w:rPr>
      </w:pPr>
      <w:r w:rsidRPr="00A434AF">
        <w:rPr>
          <w:rStyle w:val="lev"/>
          <w:rFonts w:asciiTheme="minorHAnsi" w:hAnsiTheme="minorHAnsi"/>
          <w:b w:val="0"/>
          <w:szCs w:val="28"/>
        </w:rPr>
        <w:t xml:space="preserve">Le chœur est de style gothique : il est particulièrement lumineux, résultat de l’allègement de la structure, car la nouvelle technique permet de creuser largement les murs, qui ne portent plus la voute. Le chevet (extérieur) donne l’explication de cette innovation : les </w:t>
      </w:r>
      <w:r w:rsidRPr="00DE7AFD">
        <w:rPr>
          <w:rStyle w:val="lev"/>
          <w:rFonts w:asciiTheme="minorHAnsi" w:hAnsiTheme="minorHAnsi"/>
          <w:szCs w:val="28"/>
          <w:u w:val="single"/>
        </w:rPr>
        <w:t>arcs-boutants</w:t>
      </w:r>
      <w:r w:rsidRPr="00A434AF">
        <w:rPr>
          <w:rStyle w:val="lev"/>
          <w:rFonts w:asciiTheme="minorHAnsi" w:hAnsiTheme="minorHAnsi"/>
          <w:b w:val="0"/>
          <w:szCs w:val="28"/>
        </w:rPr>
        <w:t xml:space="preserve"> sont bien visibles sur la photo 3. On devine </w:t>
      </w:r>
      <w:r w:rsidRPr="00DE7AFD">
        <w:rPr>
          <w:rStyle w:val="lev"/>
          <w:rFonts w:asciiTheme="minorHAnsi" w:hAnsiTheme="minorHAnsi"/>
          <w:szCs w:val="28"/>
          <w:u w:val="single"/>
        </w:rPr>
        <w:t>les arcs brisés</w:t>
      </w:r>
      <w:r w:rsidRPr="00A434AF">
        <w:rPr>
          <w:rStyle w:val="lev"/>
          <w:rFonts w:asciiTheme="minorHAnsi" w:hAnsiTheme="minorHAnsi"/>
          <w:szCs w:val="28"/>
        </w:rPr>
        <w:t xml:space="preserve"> </w:t>
      </w:r>
      <w:r w:rsidRPr="00A434AF">
        <w:rPr>
          <w:rStyle w:val="lev"/>
          <w:rFonts w:asciiTheme="minorHAnsi" w:hAnsiTheme="minorHAnsi"/>
          <w:b w:val="0"/>
          <w:szCs w:val="28"/>
        </w:rPr>
        <w:t>au fond du chœur.</w:t>
      </w:r>
    </w:p>
    <w:p w:rsidR="007D3F7B" w:rsidRDefault="00DE7AFD" w:rsidP="007D3F7B">
      <w:pPr>
        <w:pStyle w:val="Default"/>
      </w:pPr>
      <w:r>
        <w:rPr>
          <w:noProof/>
          <w:lang w:eastAsia="fr-FR"/>
        </w:rPr>
        <w:drawing>
          <wp:inline distT="0" distB="0" distL="0" distR="0">
            <wp:extent cx="5932036" cy="2950234"/>
            <wp:effectExtent l="19050" t="0" r="0" b="0"/>
            <wp:docPr id="3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srcRect l="2420" t="18238" r="5955" b="20930"/>
                    <a:stretch>
                      <a:fillRect/>
                    </a:stretch>
                  </pic:blipFill>
                  <pic:spPr bwMode="auto">
                    <a:xfrm>
                      <a:off x="0" y="0"/>
                      <a:ext cx="5927267" cy="2947862"/>
                    </a:xfrm>
                    <a:prstGeom prst="rect">
                      <a:avLst/>
                    </a:prstGeom>
                    <a:noFill/>
                    <a:ln w="9525">
                      <a:noFill/>
                      <a:miter lim="800000"/>
                      <a:headEnd/>
                      <a:tailEnd/>
                    </a:ln>
                  </pic:spPr>
                </pic:pic>
              </a:graphicData>
            </a:graphic>
          </wp:inline>
        </w:drawing>
      </w:r>
    </w:p>
    <w:p w:rsidR="00104B78" w:rsidRDefault="00104B78" w:rsidP="007D3F7B">
      <w:pPr>
        <w:pStyle w:val="Default"/>
      </w:pPr>
    </w:p>
    <w:p w:rsidR="00104B78" w:rsidRPr="007D3F7B" w:rsidRDefault="001705D1" w:rsidP="00104B78">
      <w:pPr>
        <w:pStyle w:val="NormalWeb"/>
        <w:rPr>
          <w:rFonts w:asciiTheme="minorHAnsi" w:hAnsiTheme="minorHAnsi"/>
        </w:rPr>
      </w:pPr>
      <w:hyperlink r:id="rId68" w:tgtFrame="_blank" w:history="1">
        <w:r w:rsidR="00104B78" w:rsidRPr="007D3F7B">
          <w:rPr>
            <w:rStyle w:val="Lienhypertexte"/>
            <w:rFonts w:asciiTheme="minorHAnsi" w:hAnsiTheme="minorHAnsi"/>
            <w:b/>
            <w:bCs/>
          </w:rPr>
          <w:t>https://www.youtube.com/watch?v=jffnSAf42v0</w:t>
        </w:r>
      </w:hyperlink>
      <w:r w:rsidR="00104B78" w:rsidRPr="007D3F7B">
        <w:rPr>
          <w:rStyle w:val="lev"/>
          <w:rFonts w:asciiTheme="minorHAnsi" w:hAnsiTheme="minorHAnsi"/>
        </w:rPr>
        <w:t> </w:t>
      </w:r>
      <w:r w:rsidR="00104B78">
        <w:rPr>
          <w:rStyle w:val="lev"/>
          <w:rFonts w:asciiTheme="minorHAnsi" w:hAnsiTheme="minorHAnsi"/>
        </w:rPr>
        <w:t xml:space="preserve"> </w:t>
      </w:r>
      <w:r w:rsidR="00104B78" w:rsidRPr="007D3F7B">
        <w:rPr>
          <w:rStyle w:val="lev"/>
          <w:rFonts w:asciiTheme="minorHAnsi" w:hAnsiTheme="minorHAnsi"/>
        </w:rPr>
        <w:t>Museonautes</w:t>
      </w:r>
    </w:p>
    <w:p w:rsidR="00104B78" w:rsidRDefault="00104B78" w:rsidP="007D3F7B">
      <w:pPr>
        <w:pStyle w:val="Default"/>
      </w:pPr>
    </w:p>
    <w:p w:rsidR="00824130" w:rsidRDefault="00824130" w:rsidP="007D3F7B">
      <w:pPr>
        <w:pStyle w:val="Default"/>
      </w:pPr>
    </w:p>
    <w:p w:rsidR="00824130" w:rsidRDefault="00824130" w:rsidP="007D3F7B">
      <w:pPr>
        <w:pStyle w:val="Default"/>
      </w:pPr>
    </w:p>
    <w:p w:rsidR="00824130" w:rsidRPr="00824130" w:rsidRDefault="00824130" w:rsidP="00824130">
      <w:pPr>
        <w:spacing w:after="0" w:line="240" w:lineRule="auto"/>
        <w:rPr>
          <w:rFonts w:ascii="Arial" w:eastAsia="Times New Roman" w:hAnsi="Arial" w:cs="Arial"/>
          <w:sz w:val="10"/>
          <w:szCs w:val="10"/>
          <w:lang w:eastAsia="fr-FR"/>
        </w:rPr>
      </w:pPr>
      <w:r w:rsidRPr="00824130">
        <w:rPr>
          <w:rFonts w:ascii="Arial" w:eastAsia="Times New Roman" w:hAnsi="Arial" w:cs="Arial"/>
          <w:sz w:val="10"/>
          <w:szCs w:val="10"/>
          <w:lang w:eastAsia="fr-FR"/>
        </w:rPr>
        <w:t>Schéma : l'organisation de l'Eglise</w:t>
      </w:r>
    </w:p>
    <w:p w:rsidR="00824130" w:rsidRPr="00824130" w:rsidRDefault="00824130" w:rsidP="00824130">
      <w:pPr>
        <w:spacing w:after="0" w:line="240" w:lineRule="auto"/>
        <w:rPr>
          <w:rFonts w:ascii="Arial" w:eastAsia="Times New Roman" w:hAnsi="Arial" w:cs="Arial"/>
          <w:sz w:val="24"/>
          <w:szCs w:val="24"/>
          <w:lang w:eastAsia="fr-FR"/>
        </w:rPr>
      </w:pPr>
      <w:r w:rsidRPr="00824130">
        <w:rPr>
          <w:rFonts w:ascii="Arial" w:eastAsia="Times New Roman" w:hAnsi="Arial" w:cs="Arial"/>
          <w:sz w:val="24"/>
          <w:szCs w:val="24"/>
          <w:lang w:eastAsia="fr-FR"/>
        </w:rPr>
        <w:lastRenderedPageBreak/>
        <w:t>Document Galilée : Au temps de l'a</w:t>
      </w:r>
      <w:r>
        <w:rPr>
          <w:rFonts w:ascii="Arial" w:eastAsia="Times New Roman" w:hAnsi="Arial" w:cs="Arial"/>
          <w:sz w:val="24"/>
          <w:szCs w:val="24"/>
          <w:lang w:eastAsia="fr-FR"/>
        </w:rPr>
        <w:t>r</w:t>
      </w:r>
      <w:r w:rsidRPr="00824130">
        <w:rPr>
          <w:rFonts w:ascii="Arial" w:eastAsia="Times New Roman" w:hAnsi="Arial" w:cs="Arial"/>
          <w:sz w:val="24"/>
          <w:szCs w:val="24"/>
          <w:lang w:eastAsia="fr-FR"/>
        </w:rPr>
        <w:t>t roman </w:t>
      </w:r>
    </w:p>
    <w:p w:rsidR="00824130" w:rsidRPr="00824130" w:rsidRDefault="00824130" w:rsidP="00824130">
      <w:pPr>
        <w:spacing w:after="0" w:line="240" w:lineRule="auto"/>
        <w:rPr>
          <w:rFonts w:ascii="Arial" w:eastAsia="Times New Roman" w:hAnsi="Arial" w:cs="Arial"/>
          <w:sz w:val="24"/>
          <w:szCs w:val="24"/>
          <w:lang w:eastAsia="fr-FR"/>
        </w:rPr>
      </w:pPr>
      <w:r w:rsidRPr="00824130">
        <w:rPr>
          <w:rFonts w:ascii="Arial" w:eastAsia="Times New Roman" w:hAnsi="Arial" w:cs="Arial"/>
          <w:sz w:val="24"/>
          <w:szCs w:val="24"/>
          <w:lang w:eastAsia="fr-FR"/>
        </w:rPr>
        <w:t>Révision éléments de l'architecture romane et gothique.</w:t>
      </w:r>
    </w:p>
    <w:p w:rsidR="00824130" w:rsidRDefault="00824130" w:rsidP="00824130">
      <w:pPr>
        <w:spacing w:after="0" w:line="240" w:lineRule="auto"/>
        <w:rPr>
          <w:rFonts w:ascii="Arial" w:eastAsia="Times New Roman" w:hAnsi="Arial" w:cs="Arial"/>
          <w:sz w:val="24"/>
          <w:szCs w:val="24"/>
          <w:lang w:eastAsia="fr-FR"/>
        </w:rPr>
      </w:pPr>
      <w:r w:rsidRPr="00824130">
        <w:rPr>
          <w:rFonts w:ascii="Arial" w:eastAsia="Times New Roman" w:hAnsi="Arial" w:cs="Arial"/>
          <w:sz w:val="24"/>
          <w:szCs w:val="24"/>
          <w:lang w:eastAsia="fr-FR"/>
        </w:rPr>
        <w:t>La vie monastique</w:t>
      </w:r>
    </w:p>
    <w:p w:rsidR="00824130" w:rsidRDefault="00824130" w:rsidP="00824130">
      <w:pPr>
        <w:spacing w:after="0" w:line="240" w:lineRule="auto"/>
        <w:rPr>
          <w:rFonts w:ascii="Arial" w:eastAsia="Times New Roman" w:hAnsi="Arial" w:cs="Arial"/>
          <w:sz w:val="24"/>
          <w:szCs w:val="24"/>
          <w:lang w:eastAsia="fr-FR"/>
        </w:rPr>
      </w:pPr>
    </w:p>
    <w:p w:rsidR="000A111B" w:rsidRDefault="000A111B" w:rsidP="000A111B">
      <w:pPr>
        <w:spacing w:after="0" w:line="240" w:lineRule="auto"/>
        <w:rPr>
          <w:rFonts w:ascii="Arial" w:eastAsia="Times New Roman" w:hAnsi="Arial" w:cs="Arial"/>
          <w:b/>
          <w:sz w:val="20"/>
          <w:szCs w:val="20"/>
          <w:lang w:eastAsia="fr-FR"/>
        </w:rPr>
      </w:pPr>
      <w:r w:rsidRPr="00C91F29">
        <w:rPr>
          <w:rFonts w:ascii="Arial" w:eastAsia="Times New Roman" w:hAnsi="Arial" w:cs="Arial"/>
          <w:b/>
          <w:sz w:val="20"/>
          <w:szCs w:val="20"/>
          <w:lang w:eastAsia="fr-FR"/>
        </w:rPr>
        <w:t xml:space="preserve">Connaître l’art religieux du Moyen-âge </w:t>
      </w:r>
    </w:p>
    <w:p w:rsidR="000A111B" w:rsidRDefault="000A111B" w:rsidP="000A111B">
      <w:pPr>
        <w:spacing w:after="0" w:line="240" w:lineRule="auto"/>
        <w:rPr>
          <w:rFonts w:ascii="Arial" w:eastAsia="Times New Roman" w:hAnsi="Arial" w:cs="Arial"/>
          <w:sz w:val="18"/>
          <w:szCs w:val="18"/>
          <w:lang w:eastAsia="fr-FR"/>
        </w:rPr>
      </w:pPr>
    </w:p>
    <w:p w:rsidR="000A111B" w:rsidRPr="00C91F29" w:rsidRDefault="000A111B" w:rsidP="000A111B">
      <w:pPr>
        <w:spacing w:after="0" w:line="240" w:lineRule="auto"/>
        <w:rPr>
          <w:rFonts w:ascii="Arial" w:eastAsia="Times New Roman" w:hAnsi="Arial" w:cs="Arial"/>
          <w:sz w:val="18"/>
          <w:szCs w:val="18"/>
          <w:lang w:eastAsia="fr-FR"/>
        </w:rPr>
      </w:pPr>
      <w:r w:rsidRPr="00C91F29">
        <w:rPr>
          <w:rFonts w:ascii="Arial" w:eastAsia="Times New Roman" w:hAnsi="Arial" w:cs="Arial"/>
          <w:sz w:val="18"/>
          <w:szCs w:val="18"/>
          <w:lang w:eastAsia="fr-FR"/>
        </w:rPr>
        <w:t xml:space="preserve">Les 2 photos évoquent 1 édifice roman (église Ste Foy de Conques) et 1 édifice gothique (cathédrale de Chartres) </w:t>
      </w:r>
    </w:p>
    <w:p w:rsidR="000A111B" w:rsidRDefault="000A111B" w:rsidP="000A111B">
      <w:pPr>
        <w:spacing w:after="0" w:line="240" w:lineRule="auto"/>
        <w:rPr>
          <w:rFonts w:ascii="Arial" w:eastAsia="Times New Roman" w:hAnsi="Arial" w:cs="Arial"/>
          <w:sz w:val="18"/>
          <w:szCs w:val="18"/>
          <w:lang w:eastAsia="fr-FR"/>
        </w:rPr>
      </w:pPr>
      <w:r w:rsidRPr="00C91F29">
        <w:rPr>
          <w:rFonts w:ascii="Arial" w:eastAsia="Times New Roman" w:hAnsi="Arial" w:cs="Arial"/>
          <w:sz w:val="18"/>
          <w:szCs w:val="18"/>
          <w:lang w:eastAsia="fr-FR"/>
        </w:rPr>
        <w:t>1 – Ci-dessous</w:t>
      </w:r>
      <w:r>
        <w:rPr>
          <w:rFonts w:ascii="Arial" w:eastAsia="Times New Roman" w:hAnsi="Arial" w:cs="Arial"/>
          <w:sz w:val="18"/>
          <w:szCs w:val="18"/>
          <w:lang w:eastAsia="fr-FR"/>
        </w:rPr>
        <w:t xml:space="preserve"> </w:t>
      </w:r>
      <w:r w:rsidRPr="00C91F29">
        <w:rPr>
          <w:rFonts w:ascii="Arial" w:eastAsia="Times New Roman" w:hAnsi="Arial" w:cs="Arial"/>
          <w:sz w:val="18"/>
          <w:szCs w:val="18"/>
          <w:lang w:eastAsia="fr-FR"/>
        </w:rPr>
        <w:t xml:space="preserve">notez le nom de l’édifice de la photo 1 et de la photo 2 et la période de construction. </w:t>
      </w:r>
      <w:r>
        <w:rPr>
          <w:rFonts w:ascii="Arial" w:eastAsia="Times New Roman" w:hAnsi="Arial" w:cs="Arial"/>
          <w:sz w:val="18"/>
          <w:szCs w:val="18"/>
          <w:lang w:eastAsia="fr-FR"/>
        </w:rPr>
        <w:t xml:space="preserve">  </w:t>
      </w:r>
    </w:p>
    <w:p w:rsidR="000A111B" w:rsidRDefault="000A111B" w:rsidP="000A111B">
      <w:pPr>
        <w:spacing w:after="0" w:line="240" w:lineRule="auto"/>
        <w:rPr>
          <w:rFonts w:ascii="Arial" w:eastAsia="Times New Roman" w:hAnsi="Arial" w:cs="Arial"/>
          <w:sz w:val="18"/>
          <w:szCs w:val="18"/>
          <w:lang w:eastAsia="fr-FR"/>
        </w:rPr>
      </w:pPr>
    </w:p>
    <w:p w:rsidR="000A111B" w:rsidRDefault="000A111B" w:rsidP="000A111B">
      <w:pPr>
        <w:ind w:left="-284" w:hanging="142"/>
      </w:pPr>
      <w:r>
        <w:rPr>
          <w:noProof/>
          <w:lang w:eastAsia="fr-FR"/>
        </w:rPr>
        <w:drawing>
          <wp:inline distT="0" distB="0" distL="0" distR="0">
            <wp:extent cx="6362700" cy="5381625"/>
            <wp:effectExtent l="19050" t="0" r="0" b="0"/>
            <wp:docPr id="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srcRect/>
                    <a:stretch>
                      <a:fillRect/>
                    </a:stretch>
                  </pic:blipFill>
                  <pic:spPr bwMode="auto">
                    <a:xfrm>
                      <a:off x="0" y="0"/>
                      <a:ext cx="6365558" cy="5384042"/>
                    </a:xfrm>
                    <a:prstGeom prst="rect">
                      <a:avLst/>
                    </a:prstGeom>
                    <a:noFill/>
                    <a:ln w="9525">
                      <a:noFill/>
                      <a:miter lim="800000"/>
                      <a:headEnd/>
                      <a:tailEnd/>
                    </a:ln>
                  </pic:spPr>
                </pic:pic>
              </a:graphicData>
            </a:graphic>
          </wp:inline>
        </w:drawing>
      </w:r>
    </w:p>
    <w:p w:rsidR="000A111B" w:rsidRPr="00C91F29" w:rsidRDefault="000A111B" w:rsidP="000A111B">
      <w:pPr>
        <w:spacing w:after="0" w:line="240" w:lineRule="auto"/>
        <w:rPr>
          <w:rFonts w:ascii="Arial" w:eastAsia="Times New Roman" w:hAnsi="Arial" w:cs="Arial"/>
          <w:sz w:val="18"/>
          <w:szCs w:val="18"/>
          <w:lang w:eastAsia="fr-FR"/>
        </w:rPr>
      </w:pPr>
      <w:r w:rsidRPr="00C91F29">
        <w:rPr>
          <w:rFonts w:ascii="Arial" w:eastAsia="Times New Roman" w:hAnsi="Arial" w:cs="Arial"/>
          <w:sz w:val="18"/>
          <w:szCs w:val="18"/>
          <w:lang w:eastAsia="fr-FR"/>
        </w:rPr>
        <w:t xml:space="preserve">2 - </w:t>
      </w:r>
      <w:r>
        <w:rPr>
          <w:rFonts w:ascii="Arial" w:eastAsia="Times New Roman" w:hAnsi="Arial" w:cs="Arial"/>
          <w:sz w:val="18"/>
          <w:szCs w:val="18"/>
          <w:lang w:eastAsia="fr-FR"/>
        </w:rPr>
        <w:t>Fa</w:t>
      </w:r>
      <w:r w:rsidRPr="00C91F29">
        <w:rPr>
          <w:rFonts w:ascii="Arial" w:eastAsia="Times New Roman" w:hAnsi="Arial" w:cs="Arial"/>
          <w:sz w:val="18"/>
          <w:szCs w:val="18"/>
          <w:lang w:eastAsia="fr-FR"/>
        </w:rPr>
        <w:t>ites une description de chaque édifice en utilisant les éléments de description fournis</w:t>
      </w:r>
      <w:r>
        <w:rPr>
          <w:rFonts w:ascii="Arial" w:eastAsia="Times New Roman" w:hAnsi="Arial" w:cs="Arial"/>
          <w:sz w:val="18"/>
          <w:szCs w:val="18"/>
          <w:lang w:eastAsia="fr-FR"/>
        </w:rPr>
        <w:t>.</w:t>
      </w:r>
    </w:p>
    <w:p w:rsidR="000A111B" w:rsidRPr="00C91F29" w:rsidRDefault="000A111B" w:rsidP="000A111B">
      <w:pPr>
        <w:spacing w:after="0" w:line="240" w:lineRule="auto"/>
        <w:rPr>
          <w:rFonts w:ascii="Arial" w:eastAsia="Times New Roman" w:hAnsi="Arial" w:cs="Arial"/>
          <w:b/>
          <w:i/>
          <w:sz w:val="18"/>
          <w:szCs w:val="18"/>
          <w:lang w:eastAsia="fr-FR"/>
        </w:rPr>
      </w:pPr>
      <w:r w:rsidRPr="00C91F29">
        <w:rPr>
          <w:rFonts w:ascii="Arial" w:eastAsia="Times New Roman" w:hAnsi="Arial" w:cs="Arial"/>
          <w:b/>
          <w:i/>
          <w:sz w:val="18"/>
          <w:szCs w:val="18"/>
          <w:lang w:eastAsia="fr-FR"/>
        </w:rPr>
        <w:t xml:space="preserve">Eléments de description : </w:t>
      </w:r>
    </w:p>
    <w:p w:rsidR="000A111B" w:rsidRPr="00C91F29" w:rsidRDefault="000A111B" w:rsidP="000A111B">
      <w:pPr>
        <w:spacing w:after="0" w:line="240" w:lineRule="auto"/>
        <w:rPr>
          <w:rFonts w:ascii="Arial" w:eastAsia="Times New Roman" w:hAnsi="Arial" w:cs="Arial"/>
          <w:i/>
          <w:sz w:val="18"/>
          <w:szCs w:val="18"/>
          <w:lang w:eastAsia="fr-FR"/>
        </w:rPr>
      </w:pPr>
      <w:r w:rsidRPr="00C91F29">
        <w:rPr>
          <w:rFonts w:ascii="Arial" w:eastAsia="Times New Roman" w:hAnsi="Arial" w:cs="Arial"/>
          <w:i/>
          <w:sz w:val="18"/>
          <w:szCs w:val="18"/>
          <w:lang w:eastAsia="fr-FR"/>
        </w:rPr>
        <w:t>Voûte en berceau - En forme de croix, massif et bas -</w:t>
      </w:r>
      <w:r w:rsidRPr="00932817">
        <w:rPr>
          <w:rFonts w:ascii="Arial" w:eastAsia="Times New Roman" w:hAnsi="Arial" w:cs="Arial"/>
          <w:i/>
          <w:sz w:val="18"/>
          <w:szCs w:val="18"/>
          <w:lang w:eastAsia="fr-FR"/>
        </w:rPr>
        <w:t xml:space="preserve"> </w:t>
      </w:r>
      <w:r w:rsidRPr="00C91F29">
        <w:rPr>
          <w:rFonts w:ascii="Arial" w:eastAsia="Times New Roman" w:hAnsi="Arial" w:cs="Arial"/>
          <w:i/>
          <w:sz w:val="18"/>
          <w:szCs w:val="18"/>
          <w:lang w:eastAsia="fr-FR"/>
        </w:rPr>
        <w:t>élancé vers le cie</w:t>
      </w:r>
      <w:r>
        <w:rPr>
          <w:rFonts w:ascii="Arial" w:eastAsia="Times New Roman" w:hAnsi="Arial" w:cs="Arial"/>
          <w:i/>
          <w:sz w:val="18"/>
          <w:szCs w:val="18"/>
          <w:lang w:eastAsia="fr-FR"/>
        </w:rPr>
        <w:t>l - Croisée d’ogives</w:t>
      </w:r>
      <w:r w:rsidRPr="00C91F29">
        <w:rPr>
          <w:rFonts w:ascii="Arial" w:eastAsia="Times New Roman" w:hAnsi="Arial" w:cs="Arial"/>
          <w:i/>
          <w:sz w:val="18"/>
          <w:szCs w:val="18"/>
          <w:lang w:eastAsia="fr-FR"/>
        </w:rPr>
        <w:t xml:space="preserve"> - Tympan, sculptures - Grands vitraux -</w:t>
      </w:r>
    </w:p>
    <w:p w:rsidR="000A111B" w:rsidRDefault="000A111B" w:rsidP="000A111B">
      <w:pPr>
        <w:ind w:left="-284" w:hanging="142"/>
      </w:pPr>
      <w:r>
        <w:t xml:space="preserve">   ------------------------------------------------------------------------------------------------------------------------------------------------------------------------------------------------------------------------------------------------------------------------------------------------------------------------------------------------------------------------------------------------------------------------------------------------------------------------------------------------------------------------------------------------------------------------------------------------------------------------------------------------------------------------------------------------------------------------------------------------------------------------------------------------------------------------------------------------------------------------------------------------------------------------------------------------------------------------------------------------------------------------------------------------------------------------------------------------------------------------------------------------------------------------------------------------------------------------------------------------------------------------------------------------------------------------------------------------------------------------------------------------------------------------------------------------------------------------------------------------------------------------------------------------------------------------------</w:t>
      </w:r>
    </w:p>
    <w:tbl>
      <w:tblPr>
        <w:tblStyle w:val="Grilledutableau"/>
        <w:tblW w:w="9862" w:type="dxa"/>
        <w:tblInd w:w="-284" w:type="dxa"/>
        <w:tblLook w:val="04A0" w:firstRow="1" w:lastRow="0" w:firstColumn="1" w:lastColumn="0" w:noHBand="0" w:noVBand="1"/>
      </w:tblPr>
      <w:tblGrid>
        <w:gridCol w:w="3936"/>
        <w:gridCol w:w="5926"/>
      </w:tblGrid>
      <w:tr w:rsidR="000A111B" w:rsidTr="00A35D35">
        <w:trPr>
          <w:trHeight w:val="4668"/>
        </w:trPr>
        <w:tc>
          <w:tcPr>
            <w:tcW w:w="3936" w:type="dxa"/>
          </w:tcPr>
          <w:tbl>
            <w:tblPr>
              <w:tblpPr w:leftFromText="141" w:rightFromText="141" w:vertAnchor="text" w:horzAnchor="margin" w:tblpY="9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29"/>
              <w:gridCol w:w="2264"/>
            </w:tblGrid>
            <w:tr w:rsidR="000A111B" w:rsidRPr="00734479" w:rsidTr="00A35D35">
              <w:trPr>
                <w:trHeight w:val="252"/>
              </w:trPr>
              <w:tc>
                <w:tcPr>
                  <w:tcW w:w="4613" w:type="dxa"/>
                  <w:gridSpan w:val="2"/>
                  <w:tcMar>
                    <w:top w:w="57" w:type="dxa"/>
                    <w:bottom w:w="57" w:type="dxa"/>
                  </w:tcMar>
                </w:tcPr>
                <w:p w:rsidR="000A111B" w:rsidRPr="003C2373" w:rsidRDefault="000A111B" w:rsidP="00A35D35">
                  <w:pPr>
                    <w:jc w:val="center"/>
                    <w:rPr>
                      <w:rFonts w:ascii="Comic Sans MS" w:hAnsi="Comic Sans MS"/>
                      <w:b/>
                      <w:bCs/>
                      <w:color w:val="0000FF"/>
                      <w:sz w:val="14"/>
                      <w:szCs w:val="20"/>
                    </w:rPr>
                  </w:pPr>
                  <w:r w:rsidRPr="003C2373">
                    <w:rPr>
                      <w:rFonts w:ascii="Comic Sans MS" w:hAnsi="Comic Sans MS"/>
                      <w:sz w:val="14"/>
                      <w:szCs w:val="20"/>
                    </w:rPr>
                    <w:lastRenderedPageBreak/>
                    <w:t>Une église au Moyen Age (4pts)</w:t>
                  </w:r>
                </w:p>
              </w:tc>
            </w:tr>
            <w:tr w:rsidR="000A111B" w:rsidRPr="00734479" w:rsidTr="00A35D35">
              <w:trPr>
                <w:trHeight w:val="337"/>
              </w:trPr>
              <w:tc>
                <w:tcPr>
                  <w:tcW w:w="1597" w:type="dxa"/>
                </w:tcPr>
                <w:p w:rsidR="000A111B" w:rsidRPr="003C2373" w:rsidRDefault="000A111B" w:rsidP="00A35D35">
                  <w:pPr>
                    <w:jc w:val="both"/>
                    <w:rPr>
                      <w:rFonts w:ascii="Comic Sans MS" w:hAnsi="Comic Sans MS"/>
                      <w:sz w:val="14"/>
                      <w:szCs w:val="20"/>
                    </w:rPr>
                  </w:pPr>
                  <w:r w:rsidRPr="003C2373">
                    <w:rPr>
                      <w:rFonts w:ascii="Comic Sans MS" w:hAnsi="Comic Sans MS"/>
                      <w:sz w:val="14"/>
                      <w:szCs w:val="20"/>
                    </w:rPr>
                    <w:t>Forme</w:t>
                  </w:r>
                </w:p>
              </w:tc>
              <w:tc>
                <w:tcPr>
                  <w:tcW w:w="3016" w:type="dxa"/>
                </w:tcPr>
                <w:p w:rsidR="000A111B" w:rsidRPr="003C2373" w:rsidRDefault="000A111B" w:rsidP="00A35D35">
                  <w:pPr>
                    <w:jc w:val="both"/>
                    <w:rPr>
                      <w:rFonts w:ascii="Comic Sans MS" w:hAnsi="Comic Sans MS"/>
                      <w:color w:val="FF0000"/>
                      <w:sz w:val="14"/>
                      <w:szCs w:val="20"/>
                    </w:rPr>
                  </w:pPr>
                </w:p>
              </w:tc>
            </w:tr>
            <w:tr w:rsidR="000A111B" w:rsidRPr="00734479" w:rsidTr="00A35D35">
              <w:trPr>
                <w:trHeight w:val="252"/>
              </w:trPr>
              <w:tc>
                <w:tcPr>
                  <w:tcW w:w="1597" w:type="dxa"/>
                </w:tcPr>
                <w:p w:rsidR="000A111B" w:rsidRPr="003C2373" w:rsidRDefault="000A111B" w:rsidP="00A35D35">
                  <w:pPr>
                    <w:jc w:val="both"/>
                    <w:rPr>
                      <w:rFonts w:ascii="Comic Sans MS" w:hAnsi="Comic Sans MS"/>
                      <w:sz w:val="14"/>
                      <w:szCs w:val="20"/>
                    </w:rPr>
                  </w:pPr>
                  <w:r w:rsidRPr="003C2373">
                    <w:rPr>
                      <w:rFonts w:ascii="Comic Sans MS" w:hAnsi="Comic Sans MS"/>
                      <w:sz w:val="14"/>
                      <w:szCs w:val="20"/>
                    </w:rPr>
                    <w:t>Orientation</w:t>
                  </w:r>
                </w:p>
              </w:tc>
              <w:tc>
                <w:tcPr>
                  <w:tcW w:w="3016" w:type="dxa"/>
                </w:tcPr>
                <w:p w:rsidR="000A111B" w:rsidRPr="003C2373" w:rsidRDefault="000A111B" w:rsidP="00A35D35">
                  <w:pPr>
                    <w:jc w:val="both"/>
                    <w:rPr>
                      <w:rFonts w:ascii="Comic Sans MS" w:hAnsi="Comic Sans MS"/>
                      <w:b/>
                      <w:bCs/>
                      <w:color w:val="0000FF"/>
                      <w:sz w:val="14"/>
                      <w:szCs w:val="20"/>
                    </w:rPr>
                  </w:pPr>
                </w:p>
              </w:tc>
            </w:tr>
            <w:tr w:rsidR="000A111B" w:rsidRPr="00734479" w:rsidTr="00A35D35">
              <w:trPr>
                <w:trHeight w:val="252"/>
              </w:trPr>
              <w:tc>
                <w:tcPr>
                  <w:tcW w:w="1597" w:type="dxa"/>
                </w:tcPr>
                <w:p w:rsidR="000A111B" w:rsidRPr="003C2373" w:rsidRDefault="000A111B" w:rsidP="00A35D35">
                  <w:pPr>
                    <w:jc w:val="both"/>
                    <w:rPr>
                      <w:rFonts w:ascii="Comic Sans MS" w:hAnsi="Comic Sans MS"/>
                      <w:sz w:val="14"/>
                      <w:szCs w:val="20"/>
                    </w:rPr>
                  </w:pPr>
                  <w:r w:rsidRPr="003C2373">
                    <w:rPr>
                      <w:rFonts w:ascii="Comic Sans MS" w:hAnsi="Comic Sans MS"/>
                      <w:sz w:val="14"/>
                      <w:szCs w:val="20"/>
                    </w:rPr>
                    <w:t>1</w:t>
                  </w:r>
                </w:p>
              </w:tc>
              <w:tc>
                <w:tcPr>
                  <w:tcW w:w="3016" w:type="dxa"/>
                </w:tcPr>
                <w:p w:rsidR="000A111B" w:rsidRPr="003C2373" w:rsidRDefault="000A111B" w:rsidP="00A35D35">
                  <w:pPr>
                    <w:jc w:val="both"/>
                    <w:rPr>
                      <w:rFonts w:ascii="Comic Sans MS" w:hAnsi="Comic Sans MS"/>
                      <w:b/>
                      <w:bCs/>
                      <w:color w:val="0000FF"/>
                      <w:sz w:val="14"/>
                      <w:szCs w:val="20"/>
                    </w:rPr>
                  </w:pPr>
                </w:p>
              </w:tc>
            </w:tr>
            <w:tr w:rsidR="000A111B" w:rsidRPr="00734479" w:rsidTr="00A35D35">
              <w:trPr>
                <w:trHeight w:val="252"/>
              </w:trPr>
              <w:tc>
                <w:tcPr>
                  <w:tcW w:w="1597" w:type="dxa"/>
                </w:tcPr>
                <w:p w:rsidR="000A111B" w:rsidRPr="003C2373" w:rsidRDefault="000A111B" w:rsidP="00A35D35">
                  <w:pPr>
                    <w:jc w:val="both"/>
                    <w:rPr>
                      <w:rFonts w:ascii="Comic Sans MS" w:hAnsi="Comic Sans MS"/>
                      <w:sz w:val="14"/>
                      <w:szCs w:val="20"/>
                    </w:rPr>
                  </w:pPr>
                  <w:r w:rsidRPr="003C2373">
                    <w:rPr>
                      <w:rFonts w:ascii="Comic Sans MS" w:hAnsi="Comic Sans MS"/>
                      <w:sz w:val="14"/>
                      <w:szCs w:val="20"/>
                    </w:rPr>
                    <w:t>2</w:t>
                  </w:r>
                </w:p>
              </w:tc>
              <w:tc>
                <w:tcPr>
                  <w:tcW w:w="3016" w:type="dxa"/>
                </w:tcPr>
                <w:p w:rsidR="000A111B" w:rsidRPr="003C2373" w:rsidRDefault="000A111B" w:rsidP="00A35D35">
                  <w:pPr>
                    <w:jc w:val="both"/>
                    <w:rPr>
                      <w:rFonts w:ascii="Comic Sans MS" w:hAnsi="Comic Sans MS"/>
                      <w:b/>
                      <w:bCs/>
                      <w:color w:val="0000FF"/>
                      <w:sz w:val="14"/>
                      <w:szCs w:val="20"/>
                    </w:rPr>
                  </w:pPr>
                </w:p>
              </w:tc>
            </w:tr>
            <w:tr w:rsidR="000A111B" w:rsidRPr="00734479" w:rsidTr="00A35D35">
              <w:trPr>
                <w:trHeight w:val="252"/>
              </w:trPr>
              <w:tc>
                <w:tcPr>
                  <w:tcW w:w="1597" w:type="dxa"/>
                </w:tcPr>
                <w:p w:rsidR="000A111B" w:rsidRPr="003C2373" w:rsidRDefault="000A111B" w:rsidP="00A35D35">
                  <w:pPr>
                    <w:jc w:val="both"/>
                    <w:rPr>
                      <w:rFonts w:ascii="Comic Sans MS" w:hAnsi="Comic Sans MS"/>
                      <w:sz w:val="14"/>
                      <w:szCs w:val="20"/>
                    </w:rPr>
                  </w:pPr>
                  <w:r w:rsidRPr="003C2373">
                    <w:rPr>
                      <w:rFonts w:ascii="Comic Sans MS" w:hAnsi="Comic Sans MS"/>
                      <w:sz w:val="14"/>
                      <w:szCs w:val="20"/>
                    </w:rPr>
                    <w:t>3</w:t>
                  </w:r>
                </w:p>
              </w:tc>
              <w:tc>
                <w:tcPr>
                  <w:tcW w:w="3016" w:type="dxa"/>
                </w:tcPr>
                <w:p w:rsidR="000A111B" w:rsidRPr="003C2373" w:rsidRDefault="000A111B" w:rsidP="00A35D35">
                  <w:pPr>
                    <w:jc w:val="both"/>
                    <w:rPr>
                      <w:rFonts w:ascii="Comic Sans MS" w:hAnsi="Comic Sans MS"/>
                      <w:b/>
                      <w:bCs/>
                      <w:color w:val="0000FF"/>
                      <w:sz w:val="14"/>
                      <w:szCs w:val="20"/>
                    </w:rPr>
                  </w:pPr>
                </w:p>
              </w:tc>
            </w:tr>
            <w:tr w:rsidR="000A111B" w:rsidRPr="00734479" w:rsidTr="00A35D35">
              <w:trPr>
                <w:trHeight w:val="252"/>
              </w:trPr>
              <w:tc>
                <w:tcPr>
                  <w:tcW w:w="1597" w:type="dxa"/>
                </w:tcPr>
                <w:p w:rsidR="000A111B" w:rsidRPr="003C2373" w:rsidRDefault="000A111B" w:rsidP="00A35D35">
                  <w:pPr>
                    <w:jc w:val="both"/>
                    <w:rPr>
                      <w:rFonts w:ascii="Comic Sans MS" w:hAnsi="Comic Sans MS"/>
                      <w:sz w:val="14"/>
                      <w:szCs w:val="20"/>
                    </w:rPr>
                  </w:pPr>
                  <w:r w:rsidRPr="003C2373">
                    <w:rPr>
                      <w:rFonts w:ascii="Comic Sans MS" w:hAnsi="Comic Sans MS"/>
                      <w:sz w:val="14"/>
                      <w:szCs w:val="20"/>
                    </w:rPr>
                    <w:t>4</w:t>
                  </w:r>
                </w:p>
              </w:tc>
              <w:tc>
                <w:tcPr>
                  <w:tcW w:w="3016" w:type="dxa"/>
                </w:tcPr>
                <w:p w:rsidR="000A111B" w:rsidRPr="003C2373" w:rsidRDefault="000A111B" w:rsidP="00A35D35">
                  <w:pPr>
                    <w:jc w:val="both"/>
                    <w:rPr>
                      <w:rFonts w:ascii="Comic Sans MS" w:hAnsi="Comic Sans MS"/>
                      <w:b/>
                      <w:bCs/>
                      <w:color w:val="0000FF"/>
                      <w:sz w:val="14"/>
                      <w:szCs w:val="20"/>
                    </w:rPr>
                  </w:pPr>
                </w:p>
              </w:tc>
            </w:tr>
            <w:tr w:rsidR="000A111B" w:rsidRPr="00734479" w:rsidTr="00A35D35">
              <w:trPr>
                <w:trHeight w:val="252"/>
              </w:trPr>
              <w:tc>
                <w:tcPr>
                  <w:tcW w:w="1597" w:type="dxa"/>
                </w:tcPr>
                <w:p w:rsidR="000A111B" w:rsidRPr="003C2373" w:rsidRDefault="000A111B" w:rsidP="00A35D35">
                  <w:pPr>
                    <w:jc w:val="both"/>
                    <w:rPr>
                      <w:rFonts w:ascii="Comic Sans MS" w:hAnsi="Comic Sans MS"/>
                      <w:sz w:val="14"/>
                      <w:szCs w:val="20"/>
                    </w:rPr>
                  </w:pPr>
                  <w:r w:rsidRPr="003C2373">
                    <w:rPr>
                      <w:rFonts w:ascii="Comic Sans MS" w:hAnsi="Comic Sans MS"/>
                      <w:sz w:val="14"/>
                      <w:szCs w:val="20"/>
                    </w:rPr>
                    <w:t>Place du prêtre</w:t>
                  </w:r>
                </w:p>
              </w:tc>
              <w:tc>
                <w:tcPr>
                  <w:tcW w:w="3016" w:type="dxa"/>
                </w:tcPr>
                <w:p w:rsidR="000A111B" w:rsidRPr="003C2373" w:rsidRDefault="000A111B" w:rsidP="00A35D35">
                  <w:pPr>
                    <w:jc w:val="both"/>
                    <w:rPr>
                      <w:rFonts w:ascii="Comic Sans MS" w:hAnsi="Comic Sans MS"/>
                      <w:b/>
                      <w:bCs/>
                      <w:color w:val="0000FF"/>
                      <w:sz w:val="14"/>
                      <w:szCs w:val="20"/>
                    </w:rPr>
                  </w:pPr>
                </w:p>
              </w:tc>
            </w:tr>
            <w:tr w:rsidR="000A111B" w:rsidRPr="00734479" w:rsidTr="00A35D35">
              <w:trPr>
                <w:trHeight w:val="124"/>
              </w:trPr>
              <w:tc>
                <w:tcPr>
                  <w:tcW w:w="1597" w:type="dxa"/>
                </w:tcPr>
                <w:p w:rsidR="000A111B" w:rsidRPr="003C2373" w:rsidRDefault="000A111B" w:rsidP="00A35D35">
                  <w:pPr>
                    <w:jc w:val="both"/>
                    <w:rPr>
                      <w:rFonts w:ascii="Comic Sans MS" w:hAnsi="Comic Sans MS"/>
                      <w:sz w:val="14"/>
                      <w:szCs w:val="20"/>
                    </w:rPr>
                  </w:pPr>
                  <w:r w:rsidRPr="003C2373">
                    <w:rPr>
                      <w:rFonts w:ascii="Comic Sans MS" w:hAnsi="Comic Sans MS"/>
                      <w:sz w:val="14"/>
                      <w:szCs w:val="20"/>
                    </w:rPr>
                    <w:t>Place des fidèles</w:t>
                  </w:r>
                </w:p>
              </w:tc>
              <w:tc>
                <w:tcPr>
                  <w:tcW w:w="3016" w:type="dxa"/>
                </w:tcPr>
                <w:p w:rsidR="000A111B" w:rsidRPr="003C2373" w:rsidRDefault="000A111B" w:rsidP="00A35D35">
                  <w:pPr>
                    <w:jc w:val="both"/>
                    <w:rPr>
                      <w:rFonts w:ascii="Comic Sans MS" w:hAnsi="Comic Sans MS"/>
                      <w:b/>
                      <w:bCs/>
                      <w:color w:val="0000FF"/>
                      <w:sz w:val="14"/>
                      <w:szCs w:val="20"/>
                    </w:rPr>
                  </w:pPr>
                </w:p>
              </w:tc>
            </w:tr>
          </w:tbl>
          <w:p w:rsidR="000A111B" w:rsidRDefault="000A111B" w:rsidP="00A35D35"/>
        </w:tc>
        <w:tc>
          <w:tcPr>
            <w:tcW w:w="5926" w:type="dxa"/>
          </w:tcPr>
          <w:p w:rsidR="000A111B" w:rsidRDefault="000A111B" w:rsidP="00A35D35">
            <w:pPr>
              <w:rPr>
                <w:rFonts w:ascii="Comic Sans MS" w:hAnsi="Comic Sans MS"/>
                <w:sz w:val="20"/>
                <w:szCs w:val="20"/>
              </w:rPr>
            </w:pPr>
          </w:p>
          <w:p w:rsidR="000A111B" w:rsidRPr="00701B90" w:rsidRDefault="000A111B" w:rsidP="00A35D35">
            <w:pPr>
              <w:rPr>
                <w:rFonts w:ascii="Comic Sans MS" w:hAnsi="Comic Sans MS"/>
                <w:b/>
                <w:i/>
                <w:iCs/>
                <w:sz w:val="18"/>
              </w:rPr>
            </w:pPr>
            <w:r>
              <w:rPr>
                <w:rFonts w:ascii="Comic Sans MS" w:hAnsi="Comic Sans MS"/>
                <w:sz w:val="20"/>
                <w:szCs w:val="20"/>
              </w:rPr>
              <w:t xml:space="preserve">      </w:t>
            </w:r>
            <w:r>
              <w:rPr>
                <w:rFonts w:ascii="Comic Sans MS" w:hAnsi="Comic Sans MS"/>
                <w:b/>
                <w:sz w:val="18"/>
              </w:rPr>
              <w:t>Plan d’une église</w:t>
            </w:r>
          </w:p>
          <w:p w:rsidR="000A111B" w:rsidRPr="00734479" w:rsidRDefault="004A2686" w:rsidP="00A35D35">
            <w:pPr>
              <w:rPr>
                <w:rFonts w:ascii="Comic Sans MS" w:hAnsi="Comic Sans MS"/>
                <w:sz w:val="20"/>
                <w:szCs w:val="20"/>
              </w:rPr>
            </w:pPr>
            <w:r>
              <w:rPr>
                <w:rFonts w:ascii="Comic Sans MS" w:hAnsi="Comic Sans MS"/>
                <w:noProof/>
                <w:sz w:val="20"/>
                <w:szCs w:val="20"/>
                <w:lang w:eastAsia="fr-FR"/>
              </w:rPr>
              <mc:AlternateContent>
                <mc:Choice Requires="wps">
                  <w:drawing>
                    <wp:anchor distT="0" distB="0" distL="114300" distR="114300" simplePos="0" relativeHeight="251693056" behindDoc="0" locked="0" layoutInCell="1" allowOverlap="1">
                      <wp:simplePos x="0" y="0"/>
                      <wp:positionH relativeFrom="column">
                        <wp:posOffset>2513965</wp:posOffset>
                      </wp:positionH>
                      <wp:positionV relativeFrom="paragraph">
                        <wp:posOffset>2282190</wp:posOffset>
                      </wp:positionV>
                      <wp:extent cx="334010" cy="143510"/>
                      <wp:effectExtent l="0" t="3175" r="635" b="0"/>
                      <wp:wrapNone/>
                      <wp:docPr id="7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143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705D1" w:rsidRPr="00701B90" w:rsidRDefault="001705D1" w:rsidP="000A111B">
                                  <w:pPr>
                                    <w:jc w:val="center"/>
                                    <w:rPr>
                                      <w:rFonts w:ascii="Comic Sans MS" w:hAnsi="Comic Sans MS"/>
                                      <w:sz w:val="18"/>
                                      <w:szCs w:val="18"/>
                                    </w:rPr>
                                  </w:pPr>
                                  <w:r w:rsidRPr="00701B90">
                                    <w:rPr>
                                      <w:rFonts w:ascii="Comic Sans MS" w:hAnsi="Comic Sans MS"/>
                                      <w:sz w:val="18"/>
                                      <w:szCs w:val="18"/>
                                    </w:rPr>
                                    <w:t>autel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35" type="#_x0000_t202" style="position:absolute;margin-left:197.95pt;margin-top:179.7pt;width:26.3pt;height:11.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" stroked="f">
                      <v:textbox inset="0,0,0,0">
                        <w:txbxContent>
                          <w:p w:rsidR="001705D1" w:rsidRPr="00701B90" w:rsidRDefault="001705D1" w:rsidP="000A111B">
                            <w:pPr>
                              <w:jc w:val="center"/>
                              <w:rPr>
                                <w:rFonts w:ascii="Comic Sans MS" w:hAnsi="Comic Sans MS"/>
                                <w:sz w:val="18"/>
                                <w:szCs w:val="18"/>
                              </w:rPr>
                            </w:pPr>
                            <w:r w:rsidRPr="00701B90">
                              <w:rPr>
                                <w:rFonts w:ascii="Comic Sans MS" w:hAnsi="Comic Sans MS"/>
                                <w:sz w:val="18"/>
                                <w:szCs w:val="18"/>
                              </w:rPr>
                              <w:t>autel</w:t>
                            </w:r>
                          </w:p>
                        </w:txbxContent>
                      </v:textbox>
                    </v:shape>
                  </w:pict>
                </mc:Fallback>
              </mc:AlternateContent>
            </w:r>
            <w:r>
              <w:rPr>
                <w:noProof/>
                <w:lang w:eastAsia="fr-FR"/>
              </w:rPr>
              <mc:AlternateContent>
                <mc:Choice Requires="wps">
                  <w:drawing>
                    <wp:anchor distT="0" distB="0" distL="114300" distR="114300" simplePos="0" relativeHeight="251694080" behindDoc="0" locked="0" layoutInCell="1" allowOverlap="1">
                      <wp:simplePos x="0" y="0"/>
                      <wp:positionH relativeFrom="column">
                        <wp:posOffset>2680970</wp:posOffset>
                      </wp:positionH>
                      <wp:positionV relativeFrom="paragraph">
                        <wp:posOffset>1728470</wp:posOffset>
                      </wp:positionV>
                      <wp:extent cx="0" cy="504190"/>
                      <wp:effectExtent l="41910" t="20955" r="43815" b="8255"/>
                      <wp:wrapNone/>
                      <wp:docPr id="75"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04190"/>
                              </a:xfrm>
                              <a:prstGeom prst="line">
                                <a:avLst/>
                              </a:prstGeom>
                              <a:noFill/>
                              <a:ln w="6350">
                                <a:solidFill>
                                  <a:srgbClr val="000000"/>
                                </a:solidFill>
                                <a:round/>
                                <a:headEnd/>
                                <a:tailEnd type="stealth"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EB8C11" id="Line 32"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1pt,136.1pt" to="211.1pt,1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" strokeweight=".5pt">
                      <v:stroke endarrow="classic" endarrowwidth="narrow" endarrowlength="long"/>
                    </v:line>
                  </w:pict>
                </mc:Fallback>
              </mc:AlternateContent>
            </w:r>
            <w:r>
              <w:rPr>
                <w:rFonts w:ascii="Comic Sans MS" w:hAnsi="Comic Sans MS"/>
                <w:noProof/>
                <w:sz w:val="20"/>
                <w:szCs w:val="20"/>
                <w:lang w:eastAsia="fr-FR"/>
              </w:rPr>
              <mc:AlternateContent>
                <mc:Choice Requires="wps">
                  <w:drawing>
                    <wp:anchor distT="0" distB="0" distL="114300" distR="114300" simplePos="0" relativeHeight="251688960" behindDoc="0" locked="0" layoutInCell="1" allowOverlap="1">
                      <wp:simplePos x="0" y="0"/>
                      <wp:positionH relativeFrom="column">
                        <wp:posOffset>883285</wp:posOffset>
                      </wp:positionH>
                      <wp:positionV relativeFrom="paragraph">
                        <wp:posOffset>1323975</wp:posOffset>
                      </wp:positionV>
                      <wp:extent cx="179705" cy="179705"/>
                      <wp:effectExtent l="6350" t="6985" r="13970" b="13335"/>
                      <wp:wrapNone/>
                      <wp:docPr id="74" name="Oval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ellipse">
                                <a:avLst/>
                              </a:prstGeom>
                              <a:solidFill>
                                <a:srgbClr val="FFFFFF"/>
                              </a:solidFill>
                              <a:ln w="6350">
                                <a:solidFill>
                                  <a:srgbClr val="000000"/>
                                </a:solidFill>
                                <a:round/>
                                <a:headEnd/>
                                <a:tailEnd/>
                              </a:ln>
                            </wps:spPr>
                            <wps:txbx>
                              <w:txbxContent>
                                <w:p w:rsidR="001705D1" w:rsidRPr="00701B90" w:rsidRDefault="001705D1" w:rsidP="000A111B">
                                  <w:pPr>
                                    <w:jc w:val="center"/>
                                    <w:rPr>
                                      <w:rFonts w:ascii="Comic Sans MS" w:hAnsi="Comic Sans MS"/>
                                      <w:sz w:val="16"/>
                                    </w:rPr>
                                  </w:pPr>
                                  <w:r w:rsidRPr="00701B90">
                                    <w:rPr>
                                      <w:rFonts w:ascii="Comic Sans MS" w:hAnsi="Comic Sans MS"/>
                                      <w:sz w:val="1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Oval 27" o:spid="_x0000_s1036" style="position:absolute;margin-left:69.55pt;margin-top:104.25pt;width:14.15pt;height:14.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" strokeweight=".5pt">
                      <v:textbox inset="0,0,0,0">
                        <w:txbxContent>
                          <w:p w:rsidR="001705D1" w:rsidRPr="00701B90" w:rsidRDefault="001705D1" w:rsidP="000A111B">
                            <w:pPr>
                              <w:jc w:val="center"/>
                              <w:rPr>
                                <w:rFonts w:ascii="Comic Sans MS" w:hAnsi="Comic Sans MS"/>
                                <w:sz w:val="16"/>
                              </w:rPr>
                            </w:pPr>
                            <w:r w:rsidRPr="00701B90">
                              <w:rPr>
                                <w:rFonts w:ascii="Comic Sans MS" w:hAnsi="Comic Sans MS"/>
                                <w:sz w:val="16"/>
                              </w:rPr>
                              <w:t>2</w:t>
                            </w:r>
                          </w:p>
                        </w:txbxContent>
                      </v:textbox>
                    </v:oval>
                  </w:pict>
                </mc:Fallback>
              </mc:AlternateContent>
            </w:r>
            <w:r>
              <w:rPr>
                <w:noProof/>
                <w:lang w:eastAsia="fr-FR"/>
              </w:rPr>
              <mc:AlternateContent>
                <mc:Choice Requires="wps">
                  <w:drawing>
                    <wp:anchor distT="0" distB="0" distL="114300" distR="114300" simplePos="0" relativeHeight="251692032" behindDoc="0" locked="0" layoutInCell="1" allowOverlap="1">
                      <wp:simplePos x="0" y="0"/>
                      <wp:positionH relativeFrom="column">
                        <wp:posOffset>2395855</wp:posOffset>
                      </wp:positionH>
                      <wp:positionV relativeFrom="paragraph">
                        <wp:posOffset>1503680</wp:posOffset>
                      </wp:positionV>
                      <wp:extent cx="179705" cy="179705"/>
                      <wp:effectExtent l="13970" t="5715" r="6350" b="5080"/>
                      <wp:wrapNone/>
                      <wp:docPr id="73"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ellipse">
                                <a:avLst/>
                              </a:prstGeom>
                              <a:solidFill>
                                <a:srgbClr val="FFFFFF"/>
                              </a:solidFill>
                              <a:ln w="6350">
                                <a:solidFill>
                                  <a:srgbClr val="000000"/>
                                </a:solidFill>
                                <a:round/>
                                <a:headEnd/>
                                <a:tailEnd/>
                              </a:ln>
                            </wps:spPr>
                            <wps:txbx>
                              <w:txbxContent>
                                <w:p w:rsidR="001705D1" w:rsidRPr="00701B90" w:rsidRDefault="001705D1" w:rsidP="000A111B">
                                  <w:pPr>
                                    <w:jc w:val="center"/>
                                    <w:rPr>
                                      <w:rFonts w:ascii="Comic Sans MS" w:hAnsi="Comic Sans MS"/>
                                      <w:sz w:val="16"/>
                                    </w:rPr>
                                  </w:pPr>
                                  <w:r w:rsidRPr="00701B90">
                                    <w:rPr>
                                      <w:rFonts w:ascii="Comic Sans MS" w:hAnsi="Comic Sans MS"/>
                                      <w:sz w:val="1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Oval 30" o:spid="_x0000_s1037" style="position:absolute;margin-left:188.65pt;margin-top:118.4pt;width:14.15pt;height:14.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" strokeweight=".5pt">
                      <v:textbox inset="0,0,0,0">
                        <w:txbxContent>
                          <w:p w:rsidR="001705D1" w:rsidRPr="00701B90" w:rsidRDefault="001705D1" w:rsidP="000A111B">
                            <w:pPr>
                              <w:jc w:val="center"/>
                              <w:rPr>
                                <w:rFonts w:ascii="Comic Sans MS" w:hAnsi="Comic Sans MS"/>
                                <w:sz w:val="16"/>
                              </w:rPr>
                            </w:pPr>
                            <w:r w:rsidRPr="00701B90">
                              <w:rPr>
                                <w:rFonts w:ascii="Comic Sans MS" w:hAnsi="Comic Sans MS"/>
                                <w:sz w:val="16"/>
                              </w:rPr>
                              <w:t>4</w:t>
                            </w:r>
                          </w:p>
                        </w:txbxContent>
                      </v:textbox>
                    </v:oval>
                  </w:pict>
                </mc:Fallback>
              </mc:AlternateContent>
            </w:r>
            <w:r>
              <w:rPr>
                <w:noProof/>
                <w:lang w:eastAsia="fr-FR"/>
              </w:rPr>
              <mc:AlternateContent>
                <mc:Choice Requires="wps">
                  <w:drawing>
                    <wp:anchor distT="0" distB="0" distL="114300" distR="114300" simplePos="0" relativeHeight="251691008" behindDoc="0" locked="0" layoutInCell="1" allowOverlap="1">
                      <wp:simplePos x="0" y="0"/>
                      <wp:positionH relativeFrom="column">
                        <wp:posOffset>2098040</wp:posOffset>
                      </wp:positionH>
                      <wp:positionV relativeFrom="paragraph">
                        <wp:posOffset>1503680</wp:posOffset>
                      </wp:positionV>
                      <wp:extent cx="179705" cy="179705"/>
                      <wp:effectExtent l="11430" t="5715" r="8890" b="5080"/>
                      <wp:wrapNone/>
                      <wp:docPr id="72"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ellipse">
                                <a:avLst/>
                              </a:prstGeom>
                              <a:solidFill>
                                <a:srgbClr val="FFFFFF"/>
                              </a:solidFill>
                              <a:ln w="6350">
                                <a:solidFill>
                                  <a:srgbClr val="000000"/>
                                </a:solidFill>
                                <a:round/>
                                <a:headEnd/>
                                <a:tailEnd/>
                              </a:ln>
                            </wps:spPr>
                            <wps:txbx>
                              <w:txbxContent>
                                <w:p w:rsidR="001705D1" w:rsidRPr="00701B90" w:rsidRDefault="001705D1" w:rsidP="000A111B">
                                  <w:pPr>
                                    <w:jc w:val="center"/>
                                    <w:rPr>
                                      <w:rFonts w:ascii="Comic Sans MS" w:hAnsi="Comic Sans MS"/>
                                      <w:sz w:val="16"/>
                                    </w:rPr>
                                  </w:pPr>
                                  <w:r w:rsidRPr="00701B90">
                                    <w:rPr>
                                      <w:rFonts w:ascii="Comic Sans MS" w:hAnsi="Comic Sans MS"/>
                                      <w:sz w:val="16"/>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Oval 29" o:spid="_x0000_s1038" style="position:absolute;margin-left:165.2pt;margin-top:118.4pt;width:14.15pt;height:14.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" strokeweight=".5pt">
                      <v:textbox inset="0,0,0,0">
                        <w:txbxContent>
                          <w:p w:rsidR="001705D1" w:rsidRPr="00701B90" w:rsidRDefault="001705D1" w:rsidP="000A111B">
                            <w:pPr>
                              <w:jc w:val="center"/>
                              <w:rPr>
                                <w:rFonts w:ascii="Comic Sans MS" w:hAnsi="Comic Sans MS"/>
                                <w:sz w:val="16"/>
                              </w:rPr>
                            </w:pPr>
                            <w:r w:rsidRPr="00701B90">
                              <w:rPr>
                                <w:rFonts w:ascii="Comic Sans MS" w:hAnsi="Comic Sans MS"/>
                                <w:sz w:val="16"/>
                              </w:rPr>
                              <w:t>3</w:t>
                            </w:r>
                          </w:p>
                        </w:txbxContent>
                      </v:textbox>
                    </v:oval>
                  </w:pict>
                </mc:Fallback>
              </mc:AlternateContent>
            </w:r>
            <w:r>
              <w:rPr>
                <w:rFonts w:ascii="Comic Sans MS" w:hAnsi="Comic Sans MS"/>
                <w:noProof/>
                <w:sz w:val="20"/>
                <w:szCs w:val="20"/>
                <w:lang w:eastAsia="fr-FR"/>
              </w:rPr>
              <mc:AlternateContent>
                <mc:Choice Requires="wps">
                  <w:drawing>
                    <wp:anchor distT="0" distB="0" distL="114300" distR="114300" simplePos="0" relativeHeight="251689984" behindDoc="0" locked="0" layoutInCell="1" allowOverlap="1">
                      <wp:simplePos x="0" y="0"/>
                      <wp:positionH relativeFrom="column">
                        <wp:posOffset>1172210</wp:posOffset>
                      </wp:positionH>
                      <wp:positionV relativeFrom="paragraph">
                        <wp:posOffset>1548765</wp:posOffset>
                      </wp:positionV>
                      <wp:extent cx="179705" cy="179705"/>
                      <wp:effectExtent l="9525" t="12700" r="10795" b="7620"/>
                      <wp:wrapNone/>
                      <wp:docPr id="71" name="Oval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ellipse">
                                <a:avLst/>
                              </a:prstGeom>
                              <a:solidFill>
                                <a:srgbClr val="FFFFFF"/>
                              </a:solidFill>
                              <a:ln w="6350">
                                <a:solidFill>
                                  <a:srgbClr val="000000"/>
                                </a:solidFill>
                                <a:round/>
                                <a:headEnd/>
                                <a:tailEnd/>
                              </a:ln>
                            </wps:spPr>
                            <wps:txbx>
                              <w:txbxContent>
                                <w:p w:rsidR="001705D1" w:rsidRPr="00701B90" w:rsidRDefault="001705D1" w:rsidP="000A111B">
                                  <w:pPr>
                                    <w:jc w:val="center"/>
                                    <w:rPr>
                                      <w:rFonts w:ascii="Comic Sans MS" w:hAnsi="Comic Sans MS"/>
                                      <w:sz w:val="16"/>
                                    </w:rPr>
                                  </w:pPr>
                                  <w:r w:rsidRPr="00701B90">
                                    <w:rPr>
                                      <w:rFonts w:ascii="Comic Sans MS" w:hAnsi="Comic Sans MS"/>
                                      <w:sz w:val="1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Oval 28" o:spid="_x0000_s1039" style="position:absolute;margin-left:92.3pt;margin-top:121.95pt;width:14.15pt;height:14.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" strokeweight=".5pt">
                      <v:textbox inset="0,0,0,0">
                        <w:txbxContent>
                          <w:p w:rsidR="001705D1" w:rsidRPr="00701B90" w:rsidRDefault="001705D1" w:rsidP="000A111B">
                            <w:pPr>
                              <w:jc w:val="center"/>
                              <w:rPr>
                                <w:rFonts w:ascii="Comic Sans MS" w:hAnsi="Comic Sans MS"/>
                                <w:sz w:val="16"/>
                              </w:rPr>
                            </w:pPr>
                            <w:r w:rsidRPr="00701B90">
                              <w:rPr>
                                <w:rFonts w:ascii="Comic Sans MS" w:hAnsi="Comic Sans MS"/>
                                <w:sz w:val="16"/>
                              </w:rPr>
                              <w:t>1</w:t>
                            </w:r>
                          </w:p>
                        </w:txbxContent>
                      </v:textbox>
                    </v:oval>
                  </w:pict>
                </mc:Fallback>
              </mc:AlternateContent>
            </w:r>
            <w:r w:rsidR="000A111B">
              <w:rPr>
                <w:rFonts w:ascii="Comic Sans MS" w:hAnsi="Comic Sans MS"/>
                <w:noProof/>
                <w:sz w:val="20"/>
                <w:szCs w:val="20"/>
                <w:lang w:eastAsia="fr-FR"/>
              </w:rPr>
              <w:drawing>
                <wp:anchor distT="0" distB="0" distL="114300" distR="114300" simplePos="0" relativeHeight="251687936" behindDoc="0" locked="0" layoutInCell="1" allowOverlap="1">
                  <wp:simplePos x="0" y="0"/>
                  <wp:positionH relativeFrom="column">
                    <wp:posOffset>334742</wp:posOffset>
                  </wp:positionH>
                  <wp:positionV relativeFrom="paragraph">
                    <wp:posOffset>657030</wp:posOffset>
                  </wp:positionV>
                  <wp:extent cx="3069395" cy="1814635"/>
                  <wp:effectExtent l="19050" t="19050" r="16705" b="14165"/>
                  <wp:wrapNone/>
                  <wp:docPr id="38" name="Image 7" descr="5H2-T3-Contrôle-Do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5H2-T3-Contrôle-Doc"/>
                          <pic:cNvPicPr preferRelativeResize="0">
                            <a:picLocks noChangeArrowheads="1"/>
                          </pic:cNvPicPr>
                        </pic:nvPicPr>
                        <pic:blipFill>
                          <a:blip r:embed="rId70" cstate="print">
                            <a:lum contrast="10000"/>
                          </a:blip>
                          <a:srcRect/>
                          <a:stretch>
                            <a:fillRect/>
                          </a:stretch>
                        </pic:blipFill>
                        <pic:spPr bwMode="auto">
                          <a:xfrm>
                            <a:off x="0" y="0"/>
                            <a:ext cx="3069395" cy="1814635"/>
                          </a:xfrm>
                          <a:prstGeom prst="rect">
                            <a:avLst/>
                          </a:prstGeom>
                          <a:noFill/>
                          <a:ln w="9525">
                            <a:solidFill>
                              <a:srgbClr val="000000"/>
                            </a:solidFill>
                            <a:miter lim="800000"/>
                            <a:headEnd/>
                            <a:tailEnd/>
                          </a:ln>
                        </pic:spPr>
                      </pic:pic>
                    </a:graphicData>
                  </a:graphic>
                </wp:anchor>
              </w:drawing>
            </w:r>
          </w:p>
        </w:tc>
      </w:tr>
    </w:tbl>
    <w:p w:rsidR="000A111B" w:rsidRDefault="000A111B" w:rsidP="000A111B">
      <w:pPr>
        <w:ind w:left="-284" w:hanging="142"/>
      </w:pPr>
    </w:p>
    <w:p w:rsidR="000A111B" w:rsidRDefault="000A111B" w:rsidP="000A111B">
      <w:pPr>
        <w:ind w:left="-284" w:hanging="142"/>
      </w:pPr>
    </w:p>
    <w:p w:rsidR="000A111B" w:rsidRPr="00C54B9F" w:rsidRDefault="000A111B" w:rsidP="000A111B">
      <w:pPr>
        <w:spacing w:line="320" w:lineRule="exact"/>
        <w:jc w:val="both"/>
        <w:rPr>
          <w:rFonts w:ascii="Comic Sans MS" w:hAnsi="Comic Sans MS"/>
          <w:b/>
          <w:sz w:val="20"/>
          <w:szCs w:val="20"/>
        </w:rPr>
      </w:pPr>
      <w:r w:rsidRPr="00C54B9F">
        <w:rPr>
          <w:rFonts w:ascii="Comic Sans MS" w:hAnsi="Comic Sans MS"/>
          <w:b/>
          <w:sz w:val="18"/>
          <w:szCs w:val="18"/>
        </w:rPr>
        <w:t>L ORGANISATION DE L EGLISE</w:t>
      </w:r>
      <w:r>
        <w:rPr>
          <w:rFonts w:ascii="Comic Sans MS" w:hAnsi="Comic Sans MS"/>
          <w:b/>
          <w:sz w:val="18"/>
          <w:szCs w:val="18"/>
        </w:rPr>
        <w:t xml:space="preserve">  </w:t>
      </w:r>
    </w:p>
    <w:p w:rsidR="000A111B" w:rsidRDefault="000A111B" w:rsidP="000A111B">
      <w:pPr>
        <w:ind w:left="-284" w:hanging="142"/>
      </w:pPr>
      <w:r>
        <w:t>Rédiger un texte pour décrire l’organisation de l’Eglise en vous aidant du schéma ci-dessous :</w:t>
      </w:r>
    </w:p>
    <w:p w:rsidR="000A111B" w:rsidRDefault="000A111B" w:rsidP="000A111B">
      <w:pPr>
        <w:ind w:left="-284" w:hanging="142"/>
      </w:pPr>
      <w:r w:rsidRPr="0069055F">
        <w:rPr>
          <w:noProof/>
          <w:lang w:eastAsia="fr-FR"/>
        </w:rPr>
        <w:drawing>
          <wp:inline distT="0" distB="0" distL="0" distR="0">
            <wp:extent cx="5760720" cy="2992699"/>
            <wp:effectExtent l="19050" t="0" r="0" b="0"/>
            <wp:docPr id="3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srcRect l="6777" t="13223" r="12397" b="28926"/>
                    <a:stretch>
                      <a:fillRect/>
                    </a:stretch>
                  </pic:blipFill>
                  <pic:spPr bwMode="auto">
                    <a:xfrm>
                      <a:off x="0" y="0"/>
                      <a:ext cx="5760720" cy="2992699"/>
                    </a:xfrm>
                    <a:prstGeom prst="rect">
                      <a:avLst/>
                    </a:prstGeom>
                    <a:noFill/>
                    <a:ln w="9525">
                      <a:noFill/>
                      <a:miter lim="800000"/>
                      <a:headEnd/>
                      <a:tailEnd/>
                    </a:ln>
                  </pic:spPr>
                </pic:pic>
              </a:graphicData>
            </a:graphic>
          </wp:inline>
        </w:drawing>
      </w:r>
    </w:p>
    <w:p w:rsidR="000A111B" w:rsidRDefault="000A111B" w:rsidP="000A111B">
      <w:pPr>
        <w:ind w:left="-284" w:hanging="142"/>
      </w:pPr>
      <w:r>
        <w:t>---------------------------------------------------------------------------------------------------------------------------------------------------------------------------------------------------------------------------------------------------------------------------------------------------------------------------------------------------------------------------------------------------------------------------------------------------------------------------------------------------------------------------------------------------------------------------------------------------------------------------------------------------------------------------------------------------------------------------------------------------------------------------------------------------------------------------------------------------------------------------------------------------------------------------------------------------------------------------------------------------------------------------------------------------------------------------------------------------------------------------------------------------------------------------------------------------------------------------------------------------------------------------------------------</w:t>
      </w:r>
    </w:p>
    <w:p w:rsidR="00824130" w:rsidRDefault="00824130" w:rsidP="00824130">
      <w:pPr>
        <w:spacing w:after="0" w:line="240" w:lineRule="auto"/>
        <w:rPr>
          <w:rFonts w:ascii="Arial" w:eastAsia="Times New Roman" w:hAnsi="Arial" w:cs="Arial"/>
          <w:sz w:val="24"/>
          <w:szCs w:val="24"/>
          <w:lang w:eastAsia="fr-FR"/>
        </w:rPr>
      </w:pPr>
    </w:p>
    <w:p w:rsidR="000A111B" w:rsidRDefault="000A111B" w:rsidP="00824130">
      <w:pPr>
        <w:spacing w:after="0" w:line="240" w:lineRule="auto"/>
        <w:rPr>
          <w:rFonts w:ascii="Arial" w:eastAsia="Times New Roman" w:hAnsi="Arial" w:cs="Arial"/>
          <w:sz w:val="24"/>
          <w:szCs w:val="24"/>
          <w:lang w:eastAsia="fr-FR"/>
        </w:rPr>
      </w:pPr>
    </w:p>
    <w:p w:rsidR="000A111B" w:rsidRDefault="000A111B" w:rsidP="00824130">
      <w:pPr>
        <w:spacing w:after="0" w:line="240" w:lineRule="auto"/>
        <w:rPr>
          <w:rFonts w:ascii="Arial" w:eastAsia="Times New Roman" w:hAnsi="Arial" w:cs="Arial"/>
          <w:sz w:val="24"/>
          <w:szCs w:val="24"/>
          <w:lang w:eastAsia="fr-FR"/>
        </w:rPr>
      </w:pPr>
    </w:p>
    <w:p w:rsidR="000A5288" w:rsidRPr="000928AB" w:rsidRDefault="000A5288" w:rsidP="000A5288">
      <w:pPr>
        <w:jc w:val="center"/>
        <w:rPr>
          <w:rFonts w:cstheme="minorHAnsi"/>
          <w:b/>
          <w:sz w:val="48"/>
          <w:szCs w:val="24"/>
        </w:rPr>
      </w:pPr>
      <w:r w:rsidRPr="000928AB">
        <w:rPr>
          <w:rFonts w:cstheme="minorHAnsi"/>
          <w:b/>
          <w:sz w:val="48"/>
          <w:szCs w:val="24"/>
        </w:rPr>
        <w:lastRenderedPageBreak/>
        <w:t>La croisade des Albigeois</w:t>
      </w:r>
    </w:p>
    <w:p w:rsidR="000A5288" w:rsidRPr="000928AB" w:rsidRDefault="000A5288" w:rsidP="000A5288">
      <w:pPr>
        <w:jc w:val="both"/>
        <w:rPr>
          <w:rFonts w:cstheme="minorHAnsi"/>
          <w:sz w:val="24"/>
          <w:szCs w:val="24"/>
        </w:rPr>
      </w:pPr>
      <w:r w:rsidRPr="000928AB">
        <w:rPr>
          <w:rFonts w:cstheme="minorHAnsi"/>
          <w:sz w:val="24"/>
          <w:szCs w:val="24"/>
        </w:rPr>
        <w:t>Au milieu du XIIe siècle, tandis que le Bassin parisien donne naissance à l'</w:t>
      </w:r>
      <w:hyperlink r:id="rId72" w:history="1">
        <w:r w:rsidRPr="000928AB">
          <w:rPr>
            <w:rStyle w:val="Lienhypertexte"/>
            <w:rFonts w:cstheme="minorHAnsi"/>
            <w:sz w:val="24"/>
            <w:szCs w:val="24"/>
          </w:rPr>
          <w:t>art gothique</w:t>
        </w:r>
      </w:hyperlink>
      <w:r w:rsidRPr="000928AB">
        <w:rPr>
          <w:rFonts w:cstheme="minorHAnsi"/>
          <w:sz w:val="24"/>
          <w:szCs w:val="24"/>
        </w:rPr>
        <w:t xml:space="preserve"> et qu'une foi catholique, ardente et profonde s'épanouit en Europe, le Midi toulousain est atteint par une hérésie religieuse tout aussi ardente, le </w:t>
      </w:r>
      <w:hyperlink r:id="rId73" w:history="1">
        <w:r w:rsidRPr="000928AB">
          <w:rPr>
            <w:rStyle w:val="Lienhypertexte"/>
            <w:rFonts w:cstheme="minorHAnsi"/>
            <w:sz w:val="24"/>
            <w:szCs w:val="24"/>
          </w:rPr>
          <w:t>catharisme</w:t>
        </w:r>
      </w:hyperlink>
      <w:r w:rsidRPr="000928AB">
        <w:rPr>
          <w:rFonts w:cstheme="minorHAnsi"/>
          <w:sz w:val="24"/>
          <w:szCs w:val="24"/>
        </w:rPr>
        <w:t>.</w:t>
      </w:r>
    </w:p>
    <w:p w:rsidR="000A5288" w:rsidRPr="000928AB" w:rsidRDefault="000A5288" w:rsidP="000A5288">
      <w:pPr>
        <w:jc w:val="both"/>
        <w:rPr>
          <w:rFonts w:cstheme="minorHAnsi"/>
          <w:b/>
          <w:sz w:val="24"/>
          <w:szCs w:val="24"/>
        </w:rPr>
      </w:pPr>
      <w:r w:rsidRPr="000928AB">
        <w:rPr>
          <w:rFonts w:cstheme="minorHAnsi"/>
          <w:b/>
          <w:sz w:val="24"/>
          <w:szCs w:val="24"/>
        </w:rPr>
        <w:t>Qui sont les cathares ?</w:t>
      </w:r>
    </w:p>
    <w:p w:rsidR="000A5288" w:rsidRPr="000928AB" w:rsidRDefault="000A5288" w:rsidP="000A5288">
      <w:pPr>
        <w:jc w:val="both"/>
        <w:rPr>
          <w:rFonts w:cstheme="minorHAnsi"/>
          <w:sz w:val="24"/>
          <w:szCs w:val="24"/>
        </w:rPr>
      </w:pPr>
      <w:r w:rsidRPr="000928AB">
        <w:rPr>
          <w:rFonts w:cstheme="minorHAnsi"/>
          <w:sz w:val="24"/>
          <w:szCs w:val="24"/>
        </w:rPr>
        <w:t xml:space="preserve">Originaires de l'Italie du nord, les </w:t>
      </w:r>
      <w:r w:rsidRPr="000928AB">
        <w:rPr>
          <w:rStyle w:val="Accentuation"/>
          <w:rFonts w:cstheme="minorHAnsi"/>
          <w:sz w:val="24"/>
          <w:szCs w:val="24"/>
        </w:rPr>
        <w:t>« Cathares »</w:t>
      </w:r>
      <w:r w:rsidRPr="000928AB">
        <w:rPr>
          <w:rFonts w:cstheme="minorHAnsi"/>
          <w:sz w:val="24"/>
          <w:szCs w:val="24"/>
        </w:rPr>
        <w:t xml:space="preserve"> recueillent depuis un demi-siècle un succès croissant dans le Midi toulousain en raison de leur doctrine simple et exigeante, fondée sur le retour à l'Évangile.</w:t>
      </w:r>
    </w:p>
    <w:p w:rsidR="000A5288" w:rsidRPr="000928AB" w:rsidRDefault="000A5288" w:rsidP="000A5288">
      <w:pPr>
        <w:jc w:val="both"/>
        <w:rPr>
          <w:rFonts w:cstheme="minorHAnsi"/>
          <w:sz w:val="24"/>
          <w:szCs w:val="24"/>
        </w:rPr>
      </w:pPr>
      <w:r w:rsidRPr="000928AB">
        <w:rPr>
          <w:rFonts w:cstheme="minorHAnsi"/>
          <w:sz w:val="24"/>
          <w:szCs w:val="24"/>
        </w:rPr>
        <w:t>Ils considèrent que l'Église officielle a trahi sa mission! Ils ne reconnaissent pas le dogme et les enseignements de l'Église catholique mais se revendiquent eux-mêmes chrétiens et se désignent sous cette appellation ou encore sous celle d'</w:t>
      </w:r>
      <w:r w:rsidRPr="000928AB">
        <w:rPr>
          <w:rStyle w:val="Accentuation"/>
          <w:rFonts w:cstheme="minorHAnsi"/>
          <w:sz w:val="24"/>
          <w:szCs w:val="24"/>
        </w:rPr>
        <w:t>amis de Dieu</w:t>
      </w:r>
      <w:r w:rsidRPr="000928AB">
        <w:rPr>
          <w:rFonts w:cstheme="minorHAnsi"/>
          <w:sz w:val="24"/>
          <w:szCs w:val="24"/>
        </w:rPr>
        <w:t>.</w:t>
      </w:r>
    </w:p>
    <w:p w:rsidR="000A5288" w:rsidRPr="000928AB" w:rsidRDefault="000A5288" w:rsidP="000A5288">
      <w:pPr>
        <w:pStyle w:val="NormalWeb"/>
        <w:jc w:val="both"/>
        <w:rPr>
          <w:rFonts w:asciiTheme="minorHAnsi" w:hAnsiTheme="minorHAnsi" w:cstheme="minorHAnsi"/>
        </w:rPr>
      </w:pPr>
      <w:r w:rsidRPr="000928AB">
        <w:rPr>
          <w:noProof/>
        </w:rPr>
        <w:drawing>
          <wp:anchor distT="0" distB="0" distL="114300" distR="114300" simplePos="0" relativeHeight="251698176" behindDoc="0" locked="0" layoutInCell="1" allowOverlap="1">
            <wp:simplePos x="0" y="0"/>
            <wp:positionH relativeFrom="margin">
              <wp:align>left</wp:align>
            </wp:positionH>
            <wp:positionV relativeFrom="paragraph">
              <wp:posOffset>445770</wp:posOffset>
            </wp:positionV>
            <wp:extent cx="3656965" cy="2349500"/>
            <wp:effectExtent l="0" t="0" r="635" b="0"/>
            <wp:wrapSquare wrapText="bothSides"/>
            <wp:docPr id="40" name="Image 1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ictur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656965" cy="2349500"/>
                    </a:xfrm>
                    <a:prstGeom prst="rect">
                      <a:avLst/>
                    </a:prstGeom>
                    <a:noFill/>
                    <a:ln>
                      <a:noFill/>
                    </a:ln>
                  </pic:spPr>
                </pic:pic>
              </a:graphicData>
            </a:graphic>
          </wp:anchor>
        </w:drawing>
      </w:r>
      <w:r w:rsidRPr="000928AB">
        <w:rPr>
          <w:rFonts w:asciiTheme="minorHAnsi" w:hAnsiTheme="minorHAnsi" w:cstheme="minorHAnsi"/>
        </w:rPr>
        <w:t xml:space="preserve">Les </w:t>
      </w:r>
      <w:r w:rsidRPr="000928AB">
        <w:rPr>
          <w:rStyle w:val="Accentuation"/>
          <w:rFonts w:asciiTheme="minorHAnsi" w:hAnsiTheme="minorHAnsi" w:cstheme="minorHAnsi"/>
        </w:rPr>
        <w:t>« Cathares »</w:t>
      </w:r>
      <w:r w:rsidRPr="000928AB">
        <w:rPr>
          <w:rFonts w:asciiTheme="minorHAnsi" w:hAnsiTheme="minorHAnsi" w:cstheme="minorHAnsi"/>
        </w:rPr>
        <w:t xml:space="preserve"> ne reconnaissent qu'un seul sacrement, le </w:t>
      </w:r>
      <w:r w:rsidRPr="000928AB">
        <w:rPr>
          <w:rStyle w:val="Accentuation"/>
          <w:rFonts w:asciiTheme="minorHAnsi" w:hAnsiTheme="minorHAnsi" w:cstheme="minorHAnsi"/>
        </w:rPr>
        <w:t>« consolamentum »</w:t>
      </w:r>
      <w:r w:rsidRPr="000928AB">
        <w:rPr>
          <w:rFonts w:asciiTheme="minorHAnsi" w:hAnsiTheme="minorHAnsi" w:cstheme="minorHAnsi"/>
        </w:rPr>
        <w:t>, qui efface toutes les fautes passées et garantit la vie éternelle.</w:t>
      </w:r>
    </w:p>
    <w:p w:rsidR="000A5288" w:rsidRPr="000928AB" w:rsidRDefault="000A5288" w:rsidP="000A5288">
      <w:pPr>
        <w:pStyle w:val="NormalWeb"/>
        <w:jc w:val="both"/>
        <w:rPr>
          <w:rFonts w:asciiTheme="minorHAnsi" w:hAnsiTheme="minorHAnsi" w:cstheme="minorHAnsi"/>
        </w:rPr>
      </w:pPr>
      <w:r w:rsidRPr="000928AB">
        <w:rPr>
          <w:rFonts w:asciiTheme="minorHAnsi" w:hAnsiTheme="minorHAnsi" w:cstheme="minorHAnsi"/>
        </w:rPr>
        <w:t xml:space="preserve">Celui-ci n'étant donné qu'une fois, seuls les </w:t>
      </w:r>
      <w:r w:rsidRPr="000928AB">
        <w:rPr>
          <w:rStyle w:val="Accentuation"/>
          <w:rFonts w:asciiTheme="minorHAnsi" w:hAnsiTheme="minorHAnsi" w:cstheme="minorHAnsi"/>
          <w:b/>
        </w:rPr>
        <w:t>Bonshommes</w:t>
      </w:r>
      <w:r w:rsidRPr="000928AB">
        <w:rPr>
          <w:rFonts w:asciiTheme="minorHAnsi" w:hAnsiTheme="minorHAnsi" w:cstheme="minorHAnsi"/>
        </w:rPr>
        <w:t>etles</w:t>
      </w:r>
      <w:r w:rsidRPr="000928AB">
        <w:rPr>
          <w:rStyle w:val="Accentuation"/>
          <w:rFonts w:asciiTheme="minorHAnsi" w:hAnsiTheme="minorHAnsi" w:cstheme="minorHAnsi"/>
          <w:b/>
        </w:rPr>
        <w:t>Bonnes Femmes</w:t>
      </w:r>
      <w:r w:rsidRPr="000928AB">
        <w:rPr>
          <w:rFonts w:asciiTheme="minorHAnsi" w:hAnsiTheme="minorHAnsi" w:cstheme="minorHAnsi"/>
        </w:rPr>
        <w:t xml:space="preserve"> (appellation usuelle des prédicateurs cathares) se sentent assez fermes dans leur foi pour le demander en pleine force de leur âge. </w:t>
      </w:r>
    </w:p>
    <w:p w:rsidR="000A5288" w:rsidRPr="000928AB" w:rsidRDefault="000A5288" w:rsidP="000A5288">
      <w:pPr>
        <w:pStyle w:val="NormalWeb"/>
        <w:jc w:val="both"/>
        <w:rPr>
          <w:rFonts w:asciiTheme="minorHAnsi" w:hAnsiTheme="minorHAnsi" w:cstheme="minorHAnsi"/>
        </w:rPr>
      </w:pPr>
      <w:r w:rsidRPr="000928AB">
        <w:rPr>
          <w:noProof/>
        </w:rPr>
        <w:drawing>
          <wp:anchor distT="0" distB="0" distL="114300" distR="114300" simplePos="0" relativeHeight="251699200" behindDoc="0" locked="0" layoutInCell="1" allowOverlap="1">
            <wp:simplePos x="0" y="0"/>
            <wp:positionH relativeFrom="margin">
              <wp:posOffset>2959100</wp:posOffset>
            </wp:positionH>
            <wp:positionV relativeFrom="paragraph">
              <wp:posOffset>911860</wp:posOffset>
            </wp:positionV>
            <wp:extent cx="3058160" cy="2292350"/>
            <wp:effectExtent l="0" t="0" r="8890" b="0"/>
            <wp:wrapSquare wrapText="bothSides"/>
            <wp:docPr id="41" name="Image 20" descr="http://idata.over-blog.com/2/09/20/93/--Images---4--/2045770805020543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data.over-blog.com/2/09/20/93/--Images---4--/204577080502054350.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58160" cy="2292350"/>
                    </a:xfrm>
                    <a:prstGeom prst="rect">
                      <a:avLst/>
                    </a:prstGeom>
                    <a:noFill/>
                    <a:ln>
                      <a:noFill/>
                    </a:ln>
                  </pic:spPr>
                </pic:pic>
              </a:graphicData>
            </a:graphic>
          </wp:anchor>
        </w:drawing>
      </w:r>
      <w:r w:rsidRPr="000928AB">
        <w:rPr>
          <w:rFonts w:asciiTheme="minorHAnsi" w:hAnsiTheme="minorHAnsi" w:cstheme="minorHAnsi"/>
        </w:rPr>
        <w:t xml:space="preserve">Ils sont les seuls également à pouvoir donner le </w:t>
      </w:r>
      <w:r w:rsidRPr="000928AB">
        <w:rPr>
          <w:rStyle w:val="Accentuation"/>
          <w:rFonts w:asciiTheme="minorHAnsi" w:hAnsiTheme="minorHAnsi" w:cstheme="minorHAnsi"/>
        </w:rPr>
        <w:t>« consolamentum »</w:t>
      </w:r>
      <w:r w:rsidRPr="000928AB">
        <w:rPr>
          <w:rFonts w:asciiTheme="minorHAnsi" w:hAnsiTheme="minorHAnsi" w:cstheme="minorHAnsi"/>
        </w:rPr>
        <w:t>.Les fidèles d'un naturel peu religieux, quant à eux, font en sorte de l'obtenir seulement dès qu'ils sentent venir la mort, afin de ne pas mourir en état de péché.</w:t>
      </w:r>
    </w:p>
    <w:p w:rsidR="000A5288" w:rsidRPr="000928AB" w:rsidRDefault="000A5288" w:rsidP="000A5288">
      <w:pPr>
        <w:pStyle w:val="NormalWeb"/>
        <w:jc w:val="both"/>
        <w:rPr>
          <w:rFonts w:asciiTheme="minorHAnsi" w:hAnsiTheme="minorHAnsi" w:cstheme="minorHAnsi"/>
        </w:rPr>
      </w:pPr>
      <w:r w:rsidRPr="000928AB">
        <w:rPr>
          <w:rFonts w:asciiTheme="minorHAnsi" w:hAnsiTheme="minorHAnsi" w:cstheme="minorHAnsi"/>
        </w:rPr>
        <w:t>Rejetant les sacrements de l’Église, ils reprochent au pape et au clergé leur opulence et leur corruption. Un discours qui rencontre un grand succès parmi la bourgeoisie et la noblesse languedociennes, qui constitueront l’essentiel des cathares. Cependant, leur rejet du système féodal suscitera également une grande sympathie chez les petites gens. Les cathares considèrent en effet qu’une terre devrait appartenir à celui qui la travaille.</w:t>
      </w:r>
    </w:p>
    <w:p w:rsidR="000A5288" w:rsidRPr="000928AB" w:rsidRDefault="000A5288" w:rsidP="000A5288">
      <w:pPr>
        <w:pStyle w:val="NormalWeb"/>
        <w:jc w:val="both"/>
        <w:rPr>
          <w:b/>
        </w:rPr>
      </w:pPr>
    </w:p>
    <w:p w:rsidR="000A5288" w:rsidRPr="000928AB" w:rsidRDefault="000A5288" w:rsidP="000A5288">
      <w:pPr>
        <w:pStyle w:val="NormalWeb"/>
        <w:jc w:val="both"/>
        <w:rPr>
          <w:b/>
        </w:rPr>
      </w:pPr>
    </w:p>
    <w:p w:rsidR="000A5288" w:rsidRDefault="000A5288" w:rsidP="000A5288">
      <w:pPr>
        <w:pStyle w:val="NormalWeb"/>
        <w:jc w:val="both"/>
        <w:rPr>
          <w:b/>
        </w:rPr>
      </w:pPr>
    </w:p>
    <w:p w:rsidR="000A5288" w:rsidRPr="000928AB" w:rsidRDefault="000A5288" w:rsidP="000A5288">
      <w:pPr>
        <w:pStyle w:val="NormalWeb"/>
        <w:jc w:val="both"/>
        <w:rPr>
          <w:noProof/>
        </w:rPr>
      </w:pPr>
      <w:r w:rsidRPr="000928AB">
        <w:rPr>
          <w:b/>
        </w:rPr>
        <w:lastRenderedPageBreak/>
        <w:t>Par qui est décidée cette croisade ? Quand ? Pourquoi ?</w:t>
      </w:r>
    </w:p>
    <w:p w:rsidR="000A5288" w:rsidRPr="000928AB" w:rsidRDefault="000A5288" w:rsidP="000A5288">
      <w:pPr>
        <w:pStyle w:val="NormalWeb"/>
        <w:jc w:val="both"/>
        <w:rPr>
          <w:rFonts w:asciiTheme="minorHAnsi" w:hAnsiTheme="minorHAnsi" w:cstheme="minorHAnsi"/>
        </w:rPr>
      </w:pPr>
      <w:r w:rsidRPr="000928AB">
        <w:rPr>
          <w:noProof/>
        </w:rPr>
        <w:drawing>
          <wp:anchor distT="0" distB="0" distL="114300" distR="114300" simplePos="0" relativeHeight="251696128" behindDoc="1" locked="0" layoutInCell="1" allowOverlap="1">
            <wp:simplePos x="0" y="0"/>
            <wp:positionH relativeFrom="margin">
              <wp:align>left</wp:align>
            </wp:positionH>
            <wp:positionV relativeFrom="paragraph">
              <wp:posOffset>187960</wp:posOffset>
            </wp:positionV>
            <wp:extent cx="1684655" cy="1987550"/>
            <wp:effectExtent l="0" t="0" r="0" b="0"/>
            <wp:wrapTight wrapText="bothSides">
              <wp:wrapPolygon edited="0">
                <wp:start x="0" y="0"/>
                <wp:lineTo x="0" y="21324"/>
                <wp:lineTo x="21250" y="21324"/>
                <wp:lineTo x="21250" y="0"/>
                <wp:lineTo x="0" y="0"/>
              </wp:wrapPolygon>
            </wp:wrapTight>
            <wp:docPr id="42" name="Image 8" descr="http://upload.wikimedia.org/wikipedia/commons/thumb/0/05/Innozenz3.jpg/280px-Innozen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5/Innozenz3.jpg/280px-Innozenz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84655" cy="1987550"/>
                    </a:xfrm>
                    <a:prstGeom prst="rect">
                      <a:avLst/>
                    </a:prstGeom>
                    <a:noFill/>
                    <a:ln>
                      <a:noFill/>
                    </a:ln>
                  </pic:spPr>
                </pic:pic>
              </a:graphicData>
            </a:graphic>
          </wp:anchor>
        </w:drawing>
      </w:r>
      <w:r w:rsidRPr="000928AB">
        <w:rPr>
          <w:rFonts w:asciiTheme="minorHAnsi" w:hAnsiTheme="minorHAnsi" w:cstheme="minorHAnsi"/>
        </w:rPr>
        <w:t xml:space="preserve">Ne pouvant tolérer une hérésie qui conteste son autorité, le pape </w:t>
      </w:r>
      <w:hyperlink r:id="rId77" w:history="1">
        <w:r w:rsidRPr="000928AB">
          <w:rPr>
            <w:rStyle w:val="Lienhypertexte"/>
            <w:rFonts w:asciiTheme="minorHAnsi" w:hAnsiTheme="minorHAnsi" w:cstheme="minorHAnsi"/>
          </w:rPr>
          <w:t>Innocent III</w:t>
        </w:r>
      </w:hyperlink>
      <w:r w:rsidRPr="000928AB">
        <w:rPr>
          <w:rFonts w:asciiTheme="minorHAnsi" w:hAnsiTheme="minorHAnsi" w:cstheme="minorHAnsi"/>
        </w:rPr>
        <w:t xml:space="preserve"> décidede recourir à la force.Le légat pontifical tente de convaincre le comte Raimon VI de Toulouse de prendre la tête d'une expédition contre les cathares, aussi appelés </w:t>
      </w:r>
      <w:hyperlink r:id="rId78" w:history="1">
        <w:r w:rsidRPr="000928AB">
          <w:rPr>
            <w:rStyle w:val="Lienhypertexte"/>
            <w:rFonts w:asciiTheme="minorHAnsi" w:hAnsiTheme="minorHAnsi" w:cstheme="minorHAnsi"/>
            <w:i/>
            <w:iCs/>
          </w:rPr>
          <w:t>«Albigeois»</w:t>
        </w:r>
      </w:hyperlink>
      <w:r w:rsidRPr="000928AB">
        <w:rPr>
          <w:rFonts w:asciiTheme="minorHAnsi" w:hAnsiTheme="minorHAnsi" w:cstheme="minorHAnsi"/>
        </w:rPr>
        <w:t xml:space="preserve">. Mais le comte de Toulouse, qui descend du fameux Raimon IV de Saint-Gilles, chef de la première </w:t>
      </w:r>
      <w:hyperlink r:id="rId79" w:history="1">
        <w:r w:rsidRPr="000928AB">
          <w:rPr>
            <w:rStyle w:val="Lienhypertexte"/>
            <w:rFonts w:asciiTheme="minorHAnsi" w:hAnsiTheme="minorHAnsi" w:cstheme="minorHAnsi"/>
          </w:rPr>
          <w:t>croisade en Terre Sainte</w:t>
        </w:r>
      </w:hyperlink>
      <w:r w:rsidRPr="000928AB">
        <w:rPr>
          <w:rFonts w:asciiTheme="minorHAnsi" w:hAnsiTheme="minorHAnsi" w:cstheme="minorHAnsi"/>
        </w:rPr>
        <w:t xml:space="preserve">, refuse net de combattre ses propres sujets. Il s'ensuit une dispute, l'excommunication du comte, le départ du légat pontifical et de son escorte, enfin son </w:t>
      </w:r>
      <w:hyperlink r:id="rId80" w:history="1">
        <w:r w:rsidRPr="000928AB">
          <w:rPr>
            <w:rStyle w:val="Lienhypertexte"/>
            <w:rFonts w:asciiTheme="minorHAnsi" w:hAnsiTheme="minorHAnsi" w:cstheme="minorHAnsi"/>
          </w:rPr>
          <w:t>assassinat</w:t>
        </w:r>
      </w:hyperlink>
      <w:r w:rsidRPr="000928AB">
        <w:rPr>
          <w:rFonts w:asciiTheme="minorHAnsi" w:hAnsiTheme="minorHAnsi" w:cstheme="minorHAnsi"/>
        </w:rPr>
        <w:t xml:space="preserve"> ! C’est l’assassinat de Pierre de Castelnau, légat du pape, par un écuyer de Raymond VI qui mit le feu aux poudres, en 1208. </w:t>
      </w:r>
    </w:p>
    <w:p w:rsidR="000A5288" w:rsidRPr="000928AB" w:rsidRDefault="000A5288" w:rsidP="000A5288">
      <w:pPr>
        <w:pStyle w:val="NormalWeb"/>
        <w:jc w:val="both"/>
        <w:rPr>
          <w:rFonts w:asciiTheme="minorHAnsi" w:hAnsiTheme="minorHAnsi" w:cstheme="minorHAnsi"/>
        </w:rPr>
      </w:pPr>
      <w:r w:rsidRPr="000928AB">
        <w:rPr>
          <w:rFonts w:asciiTheme="minorHAnsi" w:hAnsiTheme="minorHAnsi" w:cstheme="minorHAnsi"/>
        </w:rPr>
        <w:t xml:space="preserve">À l’appel du pape Innocent III, les seigneurs du Nord prennent la croix contre les albigeois. C'est la première fois qu'une </w:t>
      </w:r>
      <w:hyperlink r:id="rId81" w:history="1">
        <w:r w:rsidRPr="000928AB">
          <w:rPr>
            <w:rStyle w:val="Lienhypertexte"/>
            <w:rFonts w:asciiTheme="minorHAnsi" w:hAnsiTheme="minorHAnsi" w:cstheme="minorHAnsi"/>
          </w:rPr>
          <w:t>croisade</w:t>
        </w:r>
      </w:hyperlink>
      <w:r w:rsidRPr="000928AB">
        <w:rPr>
          <w:rFonts w:asciiTheme="minorHAnsi" w:hAnsiTheme="minorHAnsi" w:cstheme="minorHAnsi"/>
        </w:rPr>
        <w:t xml:space="preserve"> est dirigée contre des gens qui se réclament du Christ. </w:t>
      </w:r>
    </w:p>
    <w:p w:rsidR="000A5288" w:rsidRPr="000928AB" w:rsidRDefault="000A5288" w:rsidP="000A5288">
      <w:pPr>
        <w:pStyle w:val="NormalWeb"/>
        <w:jc w:val="both"/>
        <w:rPr>
          <w:rFonts w:asciiTheme="minorHAnsi" w:hAnsiTheme="minorHAnsi" w:cstheme="minorHAnsi"/>
        </w:rPr>
      </w:pPr>
      <w:r w:rsidRPr="000928AB">
        <w:rPr>
          <w:rFonts w:asciiTheme="minorHAnsi" w:hAnsiTheme="minorHAnsi" w:cstheme="minorHAnsi"/>
        </w:rPr>
        <w:t>Pour le roi de France, qui ne s’impliquera que très tardivement dans la croisade, le résultat est aussi le rattachement des comtés du Languedoc au pouvoir royal.</w:t>
      </w:r>
    </w:p>
    <w:p w:rsidR="000A5288" w:rsidRPr="000928AB" w:rsidRDefault="000A5288" w:rsidP="000A5288">
      <w:pPr>
        <w:pStyle w:val="NormalWeb"/>
        <w:jc w:val="center"/>
        <w:rPr>
          <w:rFonts w:asciiTheme="minorHAnsi" w:hAnsiTheme="minorHAnsi" w:cstheme="minorHAnsi"/>
        </w:rPr>
      </w:pPr>
      <w:r w:rsidRPr="000928AB">
        <w:rPr>
          <w:noProof/>
        </w:rPr>
        <w:drawing>
          <wp:inline distT="0" distB="0" distL="0" distR="0">
            <wp:extent cx="4432300" cy="2901950"/>
            <wp:effectExtent l="0" t="0" r="6350" b="0"/>
            <wp:docPr id="43" name="Image 4" descr="http://chroniquescathares.blog.lemonde.fr/files/2011/11/Trait%C3%A9-de-Milla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hroniquescathares.blog.lemonde.fr/files/2011/11/Trait%C3%A9-de-Millau.gif"/>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432300" cy="2901950"/>
                    </a:xfrm>
                    <a:prstGeom prst="rect">
                      <a:avLst/>
                    </a:prstGeom>
                    <a:noFill/>
                    <a:ln>
                      <a:noFill/>
                    </a:ln>
                  </pic:spPr>
                </pic:pic>
              </a:graphicData>
            </a:graphic>
          </wp:inline>
        </w:drawing>
      </w:r>
    </w:p>
    <w:p w:rsidR="000A5288" w:rsidRPr="000928AB" w:rsidRDefault="000A5288" w:rsidP="000A5288">
      <w:pPr>
        <w:pStyle w:val="NormalWeb"/>
        <w:jc w:val="both"/>
        <w:rPr>
          <w:rFonts w:asciiTheme="minorHAnsi" w:hAnsiTheme="minorHAnsi" w:cstheme="minorHAnsi"/>
        </w:rPr>
      </w:pPr>
      <w:r w:rsidRPr="000928AB">
        <w:rPr>
          <w:rFonts w:asciiTheme="minorHAnsi" w:hAnsiTheme="minorHAnsi" w:cstheme="minorHAnsi"/>
        </w:rPr>
        <w:t xml:space="preserve">L'expédition réunit un certain nombre de ces seigneurs ainsi que le comte de Toulouse, par opportunisme. Elle est placée sous le haut commandement de l'abbé Arnaud-Amalric, qui n'est autre que le chef du puissant ordre monastique de Cîteaux. Les opérations militaires débutent par le </w:t>
      </w:r>
      <w:hyperlink r:id="rId83" w:history="1">
        <w:r w:rsidRPr="000928AB">
          <w:rPr>
            <w:rStyle w:val="Lienhypertexte"/>
            <w:rFonts w:asciiTheme="minorHAnsi" w:hAnsiTheme="minorHAnsi" w:cstheme="minorHAnsi"/>
          </w:rPr>
          <w:t>sac de Béziers</w:t>
        </w:r>
      </w:hyperlink>
      <w:r w:rsidRPr="000928AB">
        <w:rPr>
          <w:rFonts w:asciiTheme="minorHAnsi" w:hAnsiTheme="minorHAnsi" w:cstheme="minorHAnsi"/>
        </w:rPr>
        <w:t xml:space="preserve"> et le massacre de sa population, le 22 juillet 1209.</w:t>
      </w:r>
    </w:p>
    <w:p w:rsidR="000A5288" w:rsidRPr="000928AB" w:rsidRDefault="000A5288" w:rsidP="000A5288">
      <w:pPr>
        <w:pStyle w:val="NormalWeb"/>
        <w:jc w:val="both"/>
        <w:rPr>
          <w:rFonts w:asciiTheme="minorHAnsi" w:hAnsiTheme="minorHAnsi" w:cstheme="minorHAnsi"/>
        </w:rPr>
      </w:pPr>
      <w:r w:rsidRPr="000928AB">
        <w:rPr>
          <w:rFonts w:asciiTheme="minorHAnsi" w:hAnsiTheme="minorHAnsi" w:cstheme="minorHAnsi"/>
        </w:rPr>
        <w:t>Le jeune vicomte de la région, Raimon-Roger de Trencavel, se livre à la merci des vainqueurs pour obtenir la vie sauve de ses sujets.</w:t>
      </w:r>
    </w:p>
    <w:p w:rsidR="000A5288" w:rsidRPr="000928AB" w:rsidRDefault="000A5288" w:rsidP="000A5288">
      <w:pPr>
        <w:pStyle w:val="NormalWeb"/>
        <w:jc w:val="both"/>
        <w:rPr>
          <w:rFonts w:asciiTheme="minorHAnsi" w:hAnsiTheme="minorHAnsi" w:cstheme="minorHAnsi"/>
        </w:rPr>
      </w:pPr>
      <w:r w:rsidRPr="000928AB">
        <w:rPr>
          <w:rFonts w:asciiTheme="minorHAnsi" w:hAnsiTheme="minorHAnsi" w:cstheme="minorHAnsi"/>
        </w:rPr>
        <w:t xml:space="preserve">Tandis que les principaux seigneurs choisissent de s'en retourner chez eux une fois achevée leur </w:t>
      </w:r>
      <w:r w:rsidRPr="000928AB">
        <w:rPr>
          <w:rStyle w:val="Accentuation"/>
          <w:rFonts w:asciiTheme="minorHAnsi" w:hAnsiTheme="minorHAnsi" w:cstheme="minorHAnsi"/>
        </w:rPr>
        <w:t>«quarantaine»</w:t>
      </w:r>
      <w:r w:rsidRPr="000928AB">
        <w:rPr>
          <w:rFonts w:asciiTheme="minorHAnsi" w:hAnsiTheme="minorHAnsi" w:cstheme="minorHAnsi"/>
        </w:rPr>
        <w:t xml:space="preserve">(le service militaire de quarante jours auquel ils se sont engagés en se croisant), c'est un modeste seigneur d’Île-de-France, </w:t>
      </w:r>
      <w:hyperlink r:id="rId84" w:history="1">
        <w:r w:rsidRPr="000928AB">
          <w:rPr>
            <w:rStyle w:val="Lienhypertexte"/>
            <w:rFonts w:asciiTheme="minorHAnsi" w:hAnsiTheme="minorHAnsi" w:cstheme="minorHAnsi"/>
          </w:rPr>
          <w:t>Simon de Montfort</w:t>
        </w:r>
      </w:hyperlink>
      <w:r w:rsidRPr="000928AB">
        <w:rPr>
          <w:rFonts w:asciiTheme="minorHAnsi" w:hAnsiTheme="minorHAnsi" w:cstheme="minorHAnsi"/>
        </w:rPr>
        <w:t>, qui devient le chef militaire de l'expédition aux côtés du légat pontifical Arnauld-Amalric. Il dispose en tout et pour tout d'une trentaine de fidèles, récompensés par les terres des vaincus, et de quelques milliers de soldats.</w:t>
      </w:r>
    </w:p>
    <w:p w:rsidR="000A5288" w:rsidRPr="000928AB" w:rsidRDefault="000A5288" w:rsidP="000A5288">
      <w:pPr>
        <w:pStyle w:val="NormalWeb"/>
        <w:jc w:val="both"/>
        <w:rPr>
          <w:rFonts w:asciiTheme="minorHAnsi" w:hAnsiTheme="minorHAnsi" w:cstheme="minorHAnsi"/>
        </w:rPr>
      </w:pPr>
      <w:r w:rsidRPr="000928AB">
        <w:rPr>
          <w:rFonts w:asciiTheme="minorHAnsi" w:hAnsiTheme="minorHAnsi" w:cstheme="minorHAnsi"/>
          <w:noProof/>
        </w:rPr>
        <w:lastRenderedPageBreak/>
        <w:drawing>
          <wp:inline distT="0" distB="0" distL="0" distR="0">
            <wp:extent cx="2095500" cy="2190750"/>
            <wp:effectExtent l="0" t="0" r="0" b="0"/>
            <wp:docPr id="44" name="Image 2" descr="https://upload.wikimedia.org/wikipedia/commons/thumb/e/e4/Cathars_expelled.JPG/220px-Cathars_expel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e/e4/Cathars_expelled.JPG/220px-Cathars_expelled.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95500" cy="2190750"/>
                    </a:xfrm>
                    <a:prstGeom prst="rect">
                      <a:avLst/>
                    </a:prstGeom>
                    <a:noFill/>
                    <a:ln>
                      <a:noFill/>
                    </a:ln>
                  </pic:spPr>
                </pic:pic>
              </a:graphicData>
            </a:graphic>
          </wp:inline>
        </w:drawing>
      </w:r>
      <w:r w:rsidRPr="000928AB">
        <w:rPr>
          <w:rFonts w:asciiTheme="minorHAnsi" w:hAnsiTheme="minorHAnsi" w:cstheme="minorHAnsi"/>
          <w:noProof/>
        </w:rPr>
        <w:t xml:space="preserve">             Simon de Monfort</w:t>
      </w:r>
      <w:r w:rsidRPr="000928AB">
        <w:rPr>
          <w:noProof/>
        </w:rPr>
        <w:drawing>
          <wp:inline distT="0" distB="0" distL="0" distR="0">
            <wp:extent cx="1776976" cy="2203450"/>
            <wp:effectExtent l="0" t="0" r="0" b="6350"/>
            <wp:docPr id="45" name="Image 6" descr="http://www.traditioninaction.org/religious/religiousimages/H063_Monf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traditioninaction.org/religious/religiousimages/H063_Monfort.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90446" cy="2220153"/>
                    </a:xfrm>
                    <a:prstGeom prst="rect">
                      <a:avLst/>
                    </a:prstGeom>
                    <a:noFill/>
                    <a:ln>
                      <a:noFill/>
                    </a:ln>
                  </pic:spPr>
                </pic:pic>
              </a:graphicData>
            </a:graphic>
          </wp:inline>
        </w:drawing>
      </w:r>
    </w:p>
    <w:p w:rsidR="000A5288" w:rsidRPr="000928AB" w:rsidRDefault="000A5288" w:rsidP="000A5288">
      <w:pPr>
        <w:pStyle w:val="NormalWeb"/>
        <w:jc w:val="both"/>
        <w:rPr>
          <w:rFonts w:asciiTheme="minorHAnsi" w:hAnsiTheme="minorHAnsi" w:cstheme="minorHAnsi"/>
        </w:rPr>
      </w:pPr>
      <w:r w:rsidRPr="000928AB">
        <w:rPr>
          <w:rFonts w:asciiTheme="minorHAnsi" w:hAnsiTheme="minorHAnsi" w:cstheme="minorHAnsi"/>
        </w:rPr>
        <w:t>Face à lui sont les hérétiques et, plus grave que tout, de nombreux seigneurs locaux qui entrent en résistance après avoir été dépossédés de leurs biens et avoir fait mine de se soumettre. La guerre devient inexpiable. Bûchers et massacres se multiplient. Le paroxysme est atteint avec le siège de Lavaur, près de Castres. Les 80 défenseurs sont pendus. Un bûcher reçoit les quatre cents Bonshommes et Bonnes femmes de la petite ville qui ont refusé de renier leur foi. C'est le plus grand bûcher de toute la croisade.</w:t>
      </w:r>
    </w:p>
    <w:p w:rsidR="000A5288" w:rsidRPr="000928AB" w:rsidRDefault="000A5288" w:rsidP="000A5288">
      <w:pPr>
        <w:pStyle w:val="NormalWeb"/>
        <w:jc w:val="both"/>
        <w:rPr>
          <w:rFonts w:asciiTheme="minorHAnsi" w:hAnsiTheme="minorHAnsi" w:cstheme="minorHAnsi"/>
        </w:rPr>
      </w:pPr>
      <w:r w:rsidRPr="000928AB">
        <w:rPr>
          <w:rFonts w:asciiTheme="minorHAnsi" w:hAnsiTheme="minorHAnsi" w:cstheme="minorHAnsi"/>
        </w:rPr>
        <w:t>Simon de Montfort se tourne enfin contre Raimon VI, qui a abandonné et trahi ses vassaux et se retrouve isolé...</w:t>
      </w:r>
    </w:p>
    <w:p w:rsidR="000A5288" w:rsidRPr="000928AB" w:rsidRDefault="000A5288" w:rsidP="000A5288">
      <w:pPr>
        <w:pStyle w:val="NormalWeb"/>
        <w:jc w:val="both"/>
        <w:rPr>
          <w:rFonts w:asciiTheme="minorHAnsi" w:hAnsiTheme="minorHAnsi" w:cstheme="minorHAnsi"/>
        </w:rPr>
      </w:pPr>
      <w:r w:rsidRPr="000928AB">
        <w:rPr>
          <w:rFonts w:asciiTheme="minorHAnsi" w:hAnsiTheme="minorHAnsi" w:cstheme="minorHAnsi"/>
        </w:rPr>
        <w:t>Cette croisade évolue rapidement en guerre de conquête, d'abord pour le compte de Simon de Montfort, puis après la mort de ce dernier (</w:t>
      </w:r>
      <w:hyperlink r:id="rId87" w:tooltip="1218" w:history="1">
        <w:r w:rsidRPr="000928AB">
          <w:rPr>
            <w:rStyle w:val="Lienhypertexte"/>
            <w:rFonts w:asciiTheme="minorHAnsi" w:hAnsiTheme="minorHAnsi" w:cstheme="minorHAnsi"/>
          </w:rPr>
          <w:t>1218</w:t>
        </w:r>
      </w:hyperlink>
      <w:r w:rsidRPr="000928AB">
        <w:rPr>
          <w:rFonts w:asciiTheme="minorHAnsi" w:hAnsiTheme="minorHAnsi" w:cstheme="minorHAnsi"/>
        </w:rPr>
        <w:t xml:space="preserve">) et l'échec de son fils </w:t>
      </w:r>
      <w:hyperlink r:id="rId88" w:tooltip="Amaury VI de Montfort" w:history="1">
        <w:r w:rsidRPr="000928AB">
          <w:rPr>
            <w:rStyle w:val="Lienhypertexte"/>
            <w:rFonts w:asciiTheme="minorHAnsi" w:hAnsiTheme="minorHAnsi" w:cstheme="minorHAnsi"/>
          </w:rPr>
          <w:t>Amaury</w:t>
        </w:r>
      </w:hyperlink>
      <w:r w:rsidRPr="000928AB">
        <w:rPr>
          <w:rFonts w:asciiTheme="minorHAnsi" w:hAnsiTheme="minorHAnsi" w:cstheme="minorHAnsi"/>
        </w:rPr>
        <w:t>, pour le bénéfice de la couronne de France.Finalement, les vicomtés de Carcassonne, d'</w:t>
      </w:r>
      <w:hyperlink r:id="rId89" w:tooltip="Albi" w:history="1">
        <w:r w:rsidRPr="000928AB">
          <w:rPr>
            <w:rStyle w:val="Lienhypertexte"/>
            <w:rFonts w:asciiTheme="minorHAnsi" w:hAnsiTheme="minorHAnsi" w:cstheme="minorHAnsi"/>
          </w:rPr>
          <w:t>Albi</w:t>
        </w:r>
      </w:hyperlink>
      <w:r w:rsidRPr="000928AB">
        <w:rPr>
          <w:rFonts w:asciiTheme="minorHAnsi" w:hAnsiTheme="minorHAnsi" w:cstheme="minorHAnsi"/>
        </w:rPr>
        <w:t xml:space="preserve"> et de Béziers sont annexées au domaine royal en </w:t>
      </w:r>
      <w:hyperlink r:id="rId90" w:tooltip="1226" w:history="1">
        <w:r w:rsidRPr="000928AB">
          <w:rPr>
            <w:rStyle w:val="Lienhypertexte"/>
            <w:rFonts w:asciiTheme="minorHAnsi" w:hAnsiTheme="minorHAnsi" w:cstheme="minorHAnsi"/>
          </w:rPr>
          <w:t>1226</w:t>
        </w:r>
      </w:hyperlink>
      <w:r w:rsidRPr="000928AB">
        <w:rPr>
          <w:rFonts w:asciiTheme="minorHAnsi" w:hAnsiTheme="minorHAnsi" w:cstheme="minorHAnsi"/>
        </w:rPr>
        <w:t xml:space="preserve"> ; le comté de Toulouse passe à </w:t>
      </w:r>
      <w:hyperlink r:id="rId91" w:tooltip="Alphonse de Poitiers" w:history="1">
        <w:r w:rsidRPr="000928AB">
          <w:rPr>
            <w:rStyle w:val="Lienhypertexte"/>
            <w:rFonts w:asciiTheme="minorHAnsi" w:hAnsiTheme="minorHAnsi" w:cstheme="minorHAnsi"/>
          </w:rPr>
          <w:t>Alphonse de Poitiers</w:t>
        </w:r>
      </w:hyperlink>
      <w:r w:rsidRPr="000928AB">
        <w:rPr>
          <w:rFonts w:asciiTheme="minorHAnsi" w:hAnsiTheme="minorHAnsi" w:cstheme="minorHAnsi"/>
        </w:rPr>
        <w:t xml:space="preserve">, un frère de </w:t>
      </w:r>
      <w:hyperlink r:id="rId92" w:tooltip="Louis IX de France" w:history="1">
        <w:r w:rsidRPr="000928AB">
          <w:rPr>
            <w:rStyle w:val="Lienhypertexte"/>
            <w:rFonts w:asciiTheme="minorHAnsi" w:hAnsiTheme="minorHAnsi" w:cstheme="minorHAnsi"/>
          </w:rPr>
          <w:t>Saint Louis</w:t>
        </w:r>
      </w:hyperlink>
      <w:r w:rsidRPr="000928AB">
        <w:rPr>
          <w:rFonts w:asciiTheme="minorHAnsi" w:hAnsiTheme="minorHAnsi" w:cstheme="minorHAnsi"/>
        </w:rPr>
        <w:t xml:space="preserve"> en </w:t>
      </w:r>
      <w:hyperlink r:id="rId93" w:tooltip="1249" w:history="1">
        <w:r w:rsidRPr="000928AB">
          <w:rPr>
            <w:rStyle w:val="Lienhypertexte"/>
            <w:rFonts w:asciiTheme="minorHAnsi" w:hAnsiTheme="minorHAnsi" w:cstheme="minorHAnsi"/>
          </w:rPr>
          <w:t>1249</w:t>
        </w:r>
      </w:hyperlink>
      <w:r w:rsidRPr="000928AB">
        <w:rPr>
          <w:rFonts w:asciiTheme="minorHAnsi" w:hAnsiTheme="minorHAnsi" w:cstheme="minorHAnsi"/>
        </w:rPr>
        <w:t xml:space="preserve"> et est annexé en </w:t>
      </w:r>
      <w:hyperlink r:id="rId94" w:tooltip="1271" w:history="1">
        <w:r w:rsidRPr="000928AB">
          <w:rPr>
            <w:rStyle w:val="Lienhypertexte"/>
            <w:rFonts w:asciiTheme="minorHAnsi" w:hAnsiTheme="minorHAnsi" w:cstheme="minorHAnsi"/>
          </w:rPr>
          <w:t>1271</w:t>
        </w:r>
      </w:hyperlink>
      <w:r w:rsidRPr="000928AB">
        <w:rPr>
          <w:rFonts w:asciiTheme="minorHAnsi" w:hAnsiTheme="minorHAnsi" w:cstheme="minorHAnsi"/>
        </w:rPr>
        <w:t xml:space="preserve">. Le Languedoc, qui se trouvait au début du </w:t>
      </w:r>
      <w:r w:rsidRPr="000928AB">
        <w:rPr>
          <w:rStyle w:val="romain"/>
          <w:rFonts w:asciiTheme="minorHAnsi" w:hAnsiTheme="minorHAnsi" w:cstheme="minorHAnsi"/>
        </w:rPr>
        <w:t>XIII</w:t>
      </w:r>
      <w:r w:rsidRPr="000928AB">
        <w:rPr>
          <w:rFonts w:asciiTheme="minorHAnsi" w:hAnsiTheme="minorHAnsi" w:cstheme="minorHAnsi"/>
          <w:vertAlign w:val="superscript"/>
        </w:rPr>
        <w:t>e</w:t>
      </w:r>
      <w:r w:rsidRPr="000928AB">
        <w:rPr>
          <w:rFonts w:asciiTheme="minorHAnsi" w:hAnsiTheme="minorHAnsi" w:cstheme="minorHAnsi"/>
        </w:rPr>
        <w:t xml:space="preserve"> siècle dans la sphère d'influence de la </w:t>
      </w:r>
      <w:hyperlink r:id="rId95" w:tooltip="Couronne d'Aragon" w:history="1">
        <w:r w:rsidRPr="000928AB">
          <w:rPr>
            <w:rStyle w:val="Lienhypertexte"/>
            <w:rFonts w:asciiTheme="minorHAnsi" w:hAnsiTheme="minorHAnsi" w:cstheme="minorHAnsi"/>
          </w:rPr>
          <w:t>couronne d'Aragon</w:t>
        </w:r>
      </w:hyperlink>
      <w:r w:rsidRPr="000928AB">
        <w:rPr>
          <w:rFonts w:asciiTheme="minorHAnsi" w:hAnsiTheme="minorHAnsi" w:cstheme="minorHAnsi"/>
        </w:rPr>
        <w:t xml:space="preserve"> est entièrement passé à la fin de ce siècle sous celle du </w:t>
      </w:r>
      <w:hyperlink r:id="rId96" w:tooltip="Liste des rois de France" w:history="1">
        <w:r w:rsidRPr="000928AB">
          <w:rPr>
            <w:rStyle w:val="Lienhypertexte"/>
            <w:rFonts w:asciiTheme="minorHAnsi" w:hAnsiTheme="minorHAnsi" w:cstheme="minorHAnsi"/>
          </w:rPr>
          <w:t>roi de France</w:t>
        </w:r>
      </w:hyperlink>
      <w:r w:rsidRPr="000928AB">
        <w:rPr>
          <w:rFonts w:asciiTheme="minorHAnsi" w:hAnsiTheme="minorHAnsi" w:cstheme="minorHAnsi"/>
        </w:rPr>
        <w:t>.</w:t>
      </w:r>
    </w:p>
    <w:p w:rsidR="000A5288" w:rsidRPr="000928AB" w:rsidRDefault="000A5288" w:rsidP="000A5288">
      <w:pPr>
        <w:pStyle w:val="NormalWeb"/>
        <w:jc w:val="both"/>
        <w:rPr>
          <w:rFonts w:asciiTheme="minorHAnsi" w:hAnsiTheme="minorHAnsi" w:cstheme="minorHAnsi"/>
        </w:rPr>
      </w:pPr>
      <w:r w:rsidRPr="000928AB">
        <w:rPr>
          <w:b/>
        </w:rPr>
        <w:t>Comment se nomme l'organisme crée pour lutter contre cette hérésie ?</w:t>
      </w:r>
    </w:p>
    <w:p w:rsidR="000A5288" w:rsidRPr="000928AB" w:rsidRDefault="000A5288" w:rsidP="000A5288">
      <w:pPr>
        <w:pStyle w:val="NormalWeb"/>
        <w:jc w:val="both"/>
        <w:rPr>
          <w:rFonts w:asciiTheme="minorHAnsi" w:hAnsiTheme="minorHAnsi" w:cstheme="minorHAnsi"/>
        </w:rPr>
      </w:pPr>
      <w:r w:rsidRPr="000928AB">
        <w:rPr>
          <w:rFonts w:asciiTheme="minorHAnsi" w:hAnsiTheme="minorHAnsi" w:cstheme="minorHAnsi"/>
        </w:rPr>
        <w:t>Cela n'empêche pas la lutte contre le catharisme, d'abord sous la direction des évêques locaux, puis sous celle de l'</w:t>
      </w:r>
      <w:hyperlink r:id="rId97" w:tooltip="Inquisition" w:history="1">
        <w:r w:rsidRPr="000928AB">
          <w:rPr>
            <w:rStyle w:val="Lienhypertexte"/>
            <w:rFonts w:asciiTheme="minorHAnsi" w:hAnsiTheme="minorHAnsi" w:cstheme="minorHAnsi"/>
          </w:rPr>
          <w:t>Inquisition</w:t>
        </w:r>
      </w:hyperlink>
      <w:r w:rsidRPr="000928AB">
        <w:rPr>
          <w:rFonts w:asciiTheme="minorHAnsi" w:hAnsiTheme="minorHAnsi" w:cstheme="minorHAnsi"/>
        </w:rPr>
        <w:t xml:space="preserve"> (à partir de </w:t>
      </w:r>
      <w:hyperlink r:id="rId98" w:tooltip="1233" w:history="1">
        <w:r w:rsidRPr="000928AB">
          <w:rPr>
            <w:rStyle w:val="Lienhypertexte"/>
            <w:rFonts w:asciiTheme="minorHAnsi" w:hAnsiTheme="minorHAnsi" w:cstheme="minorHAnsi"/>
          </w:rPr>
          <w:t>1233</w:t>
        </w:r>
      </w:hyperlink>
      <w:r w:rsidRPr="000928AB">
        <w:rPr>
          <w:rFonts w:asciiTheme="minorHAnsi" w:hAnsiTheme="minorHAnsi" w:cstheme="minorHAnsi"/>
        </w:rPr>
        <w:t>).</w:t>
      </w:r>
    </w:p>
    <w:p w:rsidR="000A5288" w:rsidRPr="000928AB" w:rsidRDefault="000A5288" w:rsidP="000A5288">
      <w:pPr>
        <w:pStyle w:val="NormalWeb"/>
        <w:jc w:val="both"/>
        <w:rPr>
          <w:rFonts w:asciiTheme="minorHAnsi" w:hAnsiTheme="minorHAnsi" w:cstheme="minorHAnsi"/>
        </w:rPr>
      </w:pPr>
      <w:r w:rsidRPr="000928AB">
        <w:rPr>
          <w:noProof/>
        </w:rPr>
        <w:drawing>
          <wp:anchor distT="0" distB="0" distL="114300" distR="114300" simplePos="0" relativeHeight="251700224" behindDoc="0" locked="0" layoutInCell="1" allowOverlap="1">
            <wp:simplePos x="0" y="0"/>
            <wp:positionH relativeFrom="column">
              <wp:posOffset>71755</wp:posOffset>
            </wp:positionH>
            <wp:positionV relativeFrom="paragraph">
              <wp:posOffset>-426085</wp:posOffset>
            </wp:positionV>
            <wp:extent cx="2501900" cy="1920240"/>
            <wp:effectExtent l="0" t="0" r="0" b="3810"/>
            <wp:wrapSquare wrapText="bothSides"/>
            <wp:docPr id="46" name="Image 12"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associé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01900" cy="1920240"/>
                    </a:xfrm>
                    <a:prstGeom prst="rect">
                      <a:avLst/>
                    </a:prstGeom>
                    <a:noFill/>
                    <a:ln>
                      <a:noFill/>
                    </a:ln>
                  </pic:spPr>
                </pic:pic>
              </a:graphicData>
            </a:graphic>
          </wp:anchor>
        </w:drawing>
      </w:r>
      <w:r w:rsidRPr="000928AB">
        <w:rPr>
          <w:rFonts w:asciiTheme="minorHAnsi" w:hAnsiTheme="minorHAnsi" w:cstheme="minorHAnsi"/>
        </w:rPr>
        <w:t>L’</w:t>
      </w:r>
      <w:r w:rsidRPr="000928AB">
        <w:rPr>
          <w:rFonts w:asciiTheme="minorHAnsi" w:hAnsiTheme="minorHAnsi" w:cstheme="minorHAnsi"/>
          <w:b/>
          <w:bCs/>
        </w:rPr>
        <w:t>Inquisition médiévale</w:t>
      </w:r>
      <w:r w:rsidRPr="000928AB">
        <w:rPr>
          <w:rFonts w:asciiTheme="minorHAnsi" w:hAnsiTheme="minorHAnsi" w:cstheme="minorHAnsi"/>
        </w:rPr>
        <w:t xml:space="preserve"> est un tribunal ecclésiastique d'exception chargé de lutter contre les </w:t>
      </w:r>
      <w:hyperlink r:id="rId100" w:tooltip="Hérésie" w:history="1">
        <w:r w:rsidRPr="000928AB">
          <w:rPr>
            <w:rStyle w:val="Lienhypertexte"/>
            <w:rFonts w:asciiTheme="minorHAnsi" w:hAnsiTheme="minorHAnsi" w:cstheme="minorHAnsi"/>
          </w:rPr>
          <w:t>hérésies</w:t>
        </w:r>
      </w:hyperlink>
      <w:r w:rsidRPr="000928AB">
        <w:rPr>
          <w:rFonts w:asciiTheme="minorHAnsi" w:hAnsiTheme="minorHAnsi" w:cstheme="minorHAnsi"/>
        </w:rPr>
        <w:t xml:space="preserve">. Elle est créée par le pape </w:t>
      </w:r>
      <w:hyperlink r:id="rId101" w:tooltip="Innocent III" w:history="1">
        <w:r w:rsidRPr="000928AB">
          <w:rPr>
            <w:rStyle w:val="Lienhypertexte"/>
            <w:rFonts w:asciiTheme="minorHAnsi" w:hAnsiTheme="minorHAnsi" w:cstheme="minorHAnsi"/>
          </w:rPr>
          <w:t>Innocent III</w:t>
        </w:r>
      </w:hyperlink>
      <w:r w:rsidRPr="000928AB">
        <w:rPr>
          <w:rFonts w:asciiTheme="minorHAnsi" w:hAnsiTheme="minorHAnsi" w:cstheme="minorHAnsi"/>
        </w:rPr>
        <w:t xml:space="preserve"> en </w:t>
      </w:r>
      <w:hyperlink r:id="rId102" w:tooltip="1199" w:history="1">
        <w:r w:rsidRPr="000928AB">
          <w:rPr>
            <w:rStyle w:val="Lienhypertexte"/>
            <w:rFonts w:asciiTheme="minorHAnsi" w:hAnsiTheme="minorHAnsi" w:cstheme="minorHAnsi"/>
          </w:rPr>
          <w:t>1199</w:t>
        </w:r>
      </w:hyperlink>
      <w:hyperlink r:id="rId103" w:anchor="cite_note-Larousse_1453-1" w:history="1">
        <w:r w:rsidRPr="000928AB">
          <w:rPr>
            <w:rStyle w:val="Lienhypertexte"/>
            <w:rFonts w:asciiTheme="minorHAnsi" w:hAnsiTheme="minorHAnsi" w:cstheme="minorHAnsi"/>
            <w:vertAlign w:val="superscript"/>
          </w:rPr>
          <w:t>1</w:t>
        </w:r>
      </w:hyperlink>
      <w:r w:rsidRPr="000928AB">
        <w:rPr>
          <w:rFonts w:asciiTheme="minorHAnsi" w:hAnsiTheme="minorHAnsi" w:cstheme="minorHAnsi"/>
        </w:rPr>
        <w:t xml:space="preserve"> et atteint son apogée lors de la répression du </w:t>
      </w:r>
      <w:hyperlink r:id="rId104" w:tooltip="Catharisme" w:history="1">
        <w:r w:rsidRPr="000928AB">
          <w:rPr>
            <w:rStyle w:val="Lienhypertexte"/>
            <w:rFonts w:asciiTheme="minorHAnsi" w:hAnsiTheme="minorHAnsi" w:cstheme="minorHAnsi"/>
          </w:rPr>
          <w:t>catharisme</w:t>
        </w:r>
      </w:hyperlink>
      <w:r w:rsidRPr="000928AB">
        <w:rPr>
          <w:rFonts w:asciiTheme="minorHAnsi" w:hAnsiTheme="minorHAnsi" w:cstheme="minorHAnsi"/>
        </w:rPr>
        <w:t>.</w:t>
      </w:r>
    </w:p>
    <w:p w:rsidR="000A5288" w:rsidRPr="000928AB" w:rsidRDefault="000A5288" w:rsidP="000A5288">
      <w:pPr>
        <w:spacing w:before="100" w:beforeAutospacing="1" w:after="100" w:afterAutospacing="1" w:line="240" w:lineRule="auto"/>
        <w:jc w:val="both"/>
        <w:rPr>
          <w:rFonts w:cstheme="minorHAnsi"/>
          <w:sz w:val="24"/>
          <w:szCs w:val="24"/>
        </w:rPr>
      </w:pPr>
      <w:r w:rsidRPr="00C639EE">
        <w:rPr>
          <w:rFonts w:eastAsia="Times New Roman" w:cstheme="minorHAnsi"/>
          <w:sz w:val="24"/>
          <w:szCs w:val="24"/>
          <w:lang w:eastAsia="fr-FR"/>
        </w:rPr>
        <w:t xml:space="preserve">L’Inquisition est confiée à l’ordre monastique des frères prêcheurs de </w:t>
      </w:r>
      <w:hyperlink r:id="rId105" w:history="1">
        <w:r w:rsidRPr="00C639EE">
          <w:rPr>
            <w:rFonts w:eastAsia="Times New Roman" w:cstheme="minorHAnsi"/>
            <w:b/>
            <w:bCs/>
            <w:i/>
            <w:iCs/>
            <w:sz w:val="24"/>
            <w:szCs w:val="24"/>
            <w:lang w:eastAsia="fr-FR"/>
          </w:rPr>
          <w:t>Saint Dominique</w:t>
        </w:r>
      </w:hyperlink>
      <w:r w:rsidRPr="00C639EE">
        <w:rPr>
          <w:rFonts w:eastAsia="Times New Roman" w:cstheme="minorHAnsi"/>
          <w:i/>
          <w:iCs/>
          <w:sz w:val="24"/>
          <w:szCs w:val="24"/>
          <w:lang w:eastAsia="fr-FR"/>
        </w:rPr>
        <w:t>.</w:t>
      </w:r>
      <w:r w:rsidRPr="00C639EE">
        <w:rPr>
          <w:rFonts w:eastAsia="Times New Roman" w:cstheme="minorHAnsi"/>
          <w:sz w:val="24"/>
          <w:szCs w:val="24"/>
          <w:lang w:eastAsia="fr-FR"/>
        </w:rPr>
        <w:t xml:space="preserve"> Pour arriver à ses fins, elle utilise la délation, la torture et la menace du fer et du bûcher.</w:t>
      </w:r>
    </w:p>
    <w:p w:rsidR="000A5288" w:rsidRPr="000928AB" w:rsidRDefault="000A5288" w:rsidP="000A5288">
      <w:pPr>
        <w:pStyle w:val="NormalWeb"/>
        <w:jc w:val="both"/>
        <w:rPr>
          <w:rFonts w:asciiTheme="minorHAnsi" w:hAnsiTheme="minorHAnsi" w:cstheme="minorHAnsi"/>
        </w:rPr>
      </w:pPr>
      <w:r w:rsidRPr="000928AB">
        <w:rPr>
          <w:rFonts w:asciiTheme="minorHAnsi" w:hAnsiTheme="minorHAnsi" w:cstheme="minorHAnsi"/>
        </w:rPr>
        <w:t xml:space="preserve">En France méridionale, elle contribua fortement à mettre fin à l'hérésie des </w:t>
      </w:r>
      <w:hyperlink r:id="rId106" w:tooltip="Catharisme" w:history="1">
        <w:r w:rsidRPr="000928AB">
          <w:rPr>
            <w:rStyle w:val="Lienhypertexte"/>
            <w:rFonts w:asciiTheme="minorHAnsi" w:hAnsiTheme="minorHAnsi" w:cstheme="minorHAnsi"/>
          </w:rPr>
          <w:t>bons hommes</w:t>
        </w:r>
      </w:hyperlink>
      <w:r w:rsidRPr="000928AB">
        <w:rPr>
          <w:rFonts w:asciiTheme="minorHAnsi" w:hAnsiTheme="minorHAnsi" w:cstheme="minorHAnsi"/>
        </w:rPr>
        <w:t xml:space="preserve">, non sans mal. Le quadrillage de la population du Midi aboutit à la mise en fiche d'une grande partie de celle-ci. </w:t>
      </w:r>
    </w:p>
    <w:p w:rsidR="000A5288" w:rsidRPr="000928AB" w:rsidRDefault="000A5288" w:rsidP="000A5288">
      <w:pPr>
        <w:pStyle w:val="NormalWeb"/>
        <w:jc w:val="both"/>
        <w:rPr>
          <w:rFonts w:asciiTheme="minorHAnsi" w:hAnsiTheme="minorHAnsi" w:cstheme="minorHAnsi"/>
        </w:rPr>
      </w:pPr>
      <w:r>
        <w:rPr>
          <w:rFonts w:asciiTheme="minorHAnsi" w:hAnsiTheme="minorHAnsi" w:cstheme="minorHAnsi"/>
          <w:noProof/>
        </w:rPr>
        <w:lastRenderedPageBreak/>
        <w:drawing>
          <wp:anchor distT="0" distB="0" distL="114300" distR="114300" simplePos="0" relativeHeight="251697152" behindDoc="0" locked="0" layoutInCell="1" allowOverlap="1">
            <wp:simplePos x="0" y="0"/>
            <wp:positionH relativeFrom="margin">
              <wp:align>left</wp:align>
            </wp:positionH>
            <wp:positionV relativeFrom="paragraph">
              <wp:posOffset>-78105</wp:posOffset>
            </wp:positionV>
            <wp:extent cx="2089785" cy="3170555"/>
            <wp:effectExtent l="19050" t="0" r="5715" b="0"/>
            <wp:wrapSquare wrapText="bothSides"/>
            <wp:docPr id="47" name="Image 10" descr="http://upload.wikimedia.org/wikipedia/commons/thumb/3/38/SaintDominic.jpg/220px-SaintDomi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upload.wikimedia.org/wikipedia/commons/thumb/3/38/SaintDominic.jpg/220px-SaintDominic.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89785" cy="3170555"/>
                    </a:xfrm>
                    <a:prstGeom prst="rect">
                      <a:avLst/>
                    </a:prstGeom>
                    <a:noFill/>
                    <a:ln>
                      <a:noFill/>
                    </a:ln>
                  </pic:spPr>
                </pic:pic>
              </a:graphicData>
            </a:graphic>
          </wp:anchor>
        </w:drawing>
      </w:r>
      <w:r w:rsidRPr="000928AB">
        <w:rPr>
          <w:rFonts w:asciiTheme="minorHAnsi" w:hAnsiTheme="minorHAnsi" w:cstheme="minorHAnsi"/>
        </w:rPr>
        <w:t xml:space="preserve">Ainsi, l'inquisiteur </w:t>
      </w:r>
      <w:hyperlink r:id="rId108" w:tooltip="Bernard de Caux" w:history="1">
        <w:r w:rsidRPr="000928AB">
          <w:rPr>
            <w:rStyle w:val="Lienhypertexte"/>
            <w:rFonts w:asciiTheme="minorHAnsi" w:hAnsiTheme="minorHAnsi" w:cstheme="minorHAnsi"/>
          </w:rPr>
          <w:t>Bernard de Caux</w:t>
        </w:r>
      </w:hyperlink>
      <w:r w:rsidRPr="000928AB">
        <w:rPr>
          <w:rFonts w:asciiTheme="minorHAnsi" w:hAnsiTheme="minorHAnsi" w:cstheme="minorHAnsi"/>
        </w:rPr>
        <w:t xml:space="preserve"> interroge 5 471 personnes. Ce fichage et ces enquêtes terrorisent les populations. De </w:t>
      </w:r>
      <w:hyperlink r:id="rId109" w:tooltip="1250" w:history="1">
        <w:r w:rsidRPr="000928AB">
          <w:rPr>
            <w:rStyle w:val="Lienhypertexte"/>
            <w:rFonts w:asciiTheme="minorHAnsi" w:hAnsiTheme="minorHAnsi" w:cstheme="minorHAnsi"/>
          </w:rPr>
          <w:t>1250</w:t>
        </w:r>
      </w:hyperlink>
      <w:r w:rsidRPr="000928AB">
        <w:rPr>
          <w:rFonts w:asciiTheme="minorHAnsi" w:hAnsiTheme="minorHAnsi" w:cstheme="minorHAnsi"/>
        </w:rPr>
        <w:t xml:space="preserve"> à </w:t>
      </w:r>
      <w:hyperlink r:id="rId110" w:tooltip="1257" w:history="1">
        <w:r w:rsidRPr="000928AB">
          <w:rPr>
            <w:rStyle w:val="Lienhypertexte"/>
            <w:rFonts w:asciiTheme="minorHAnsi" w:hAnsiTheme="minorHAnsi" w:cstheme="minorHAnsi"/>
          </w:rPr>
          <w:t>1257</w:t>
        </w:r>
      </w:hyperlink>
      <w:r w:rsidRPr="000928AB">
        <w:rPr>
          <w:rFonts w:asciiTheme="minorHAnsi" w:hAnsiTheme="minorHAnsi" w:cstheme="minorHAnsi"/>
        </w:rPr>
        <w:t xml:space="preserve">, l'Inquisition parachève son travail dans la région et met fin à l'hérésie </w:t>
      </w:r>
      <w:hyperlink r:id="rId111" w:tooltip="Catharisme" w:history="1">
        <w:r w:rsidRPr="000928AB">
          <w:rPr>
            <w:rStyle w:val="Lienhypertexte"/>
            <w:rFonts w:asciiTheme="minorHAnsi" w:hAnsiTheme="minorHAnsi" w:cstheme="minorHAnsi"/>
          </w:rPr>
          <w:t>cathare</w:t>
        </w:r>
      </w:hyperlink>
      <w:r w:rsidRPr="000928AB">
        <w:rPr>
          <w:rFonts w:asciiTheme="minorHAnsi" w:hAnsiTheme="minorHAnsi" w:cstheme="minorHAnsi"/>
        </w:rPr>
        <w:t xml:space="preserve">: elle brûle 21 personnes et en condamne 239 au « mur étroit » (détention avec port d'entraves, au pain et à l'eau). </w:t>
      </w:r>
    </w:p>
    <w:p w:rsidR="000A5288" w:rsidRPr="000928AB" w:rsidRDefault="000A5288" w:rsidP="000A5288">
      <w:pPr>
        <w:pStyle w:val="NormalWeb"/>
        <w:jc w:val="both"/>
        <w:rPr>
          <w:rFonts w:asciiTheme="minorHAnsi" w:hAnsiTheme="minorHAnsi" w:cstheme="minorHAnsi"/>
        </w:rPr>
      </w:pPr>
      <w:r w:rsidRPr="000928AB">
        <w:rPr>
          <w:rFonts w:asciiTheme="minorHAnsi" w:hAnsiTheme="minorHAnsi" w:cstheme="minorHAnsi"/>
        </w:rPr>
        <w:t xml:space="preserve">Un des derniers bûchers pour hérésie est celui de Pierre Autier, brûlé en 1310. Les derniers croyants, comme le berger Peire Maury de </w:t>
      </w:r>
      <w:hyperlink r:id="rId112" w:tooltip="Montaillou" w:history="1">
        <w:r w:rsidRPr="000928AB">
          <w:rPr>
            <w:rStyle w:val="Lienhypertexte"/>
            <w:rFonts w:asciiTheme="minorHAnsi" w:hAnsiTheme="minorHAnsi" w:cstheme="minorHAnsi"/>
          </w:rPr>
          <w:t>Montaillou</w:t>
        </w:r>
      </w:hyperlink>
      <w:r w:rsidRPr="000928AB">
        <w:rPr>
          <w:rFonts w:asciiTheme="minorHAnsi" w:hAnsiTheme="minorHAnsi" w:cstheme="minorHAnsi"/>
        </w:rPr>
        <w:t xml:space="preserve">, seront mis au « mur étroit » en 1318 par l'évêque inquisiteur cistercien Jacques Fournier, futur pape </w:t>
      </w:r>
      <w:hyperlink r:id="rId113" w:tooltip="Benoît XII" w:history="1">
        <w:r w:rsidRPr="000928AB">
          <w:rPr>
            <w:rStyle w:val="Lienhypertexte"/>
            <w:rFonts w:asciiTheme="minorHAnsi" w:hAnsiTheme="minorHAnsi" w:cstheme="minorHAnsi"/>
          </w:rPr>
          <w:t>Benoît XII</w:t>
        </w:r>
      </w:hyperlink>
      <w:r w:rsidRPr="000928AB">
        <w:rPr>
          <w:rFonts w:asciiTheme="minorHAnsi" w:hAnsiTheme="minorHAnsi" w:cstheme="minorHAnsi"/>
        </w:rPr>
        <w:t xml:space="preserve">. </w:t>
      </w:r>
    </w:p>
    <w:p w:rsidR="000A5288" w:rsidRPr="000928AB" w:rsidRDefault="000A5288" w:rsidP="000A5288">
      <w:pPr>
        <w:pStyle w:val="NormalWeb"/>
        <w:jc w:val="both"/>
        <w:rPr>
          <w:rFonts w:asciiTheme="minorHAnsi" w:hAnsiTheme="minorHAnsi" w:cstheme="minorHAnsi"/>
        </w:rPr>
      </w:pPr>
      <w:r w:rsidRPr="000928AB">
        <w:rPr>
          <w:rFonts w:asciiTheme="minorHAnsi" w:hAnsiTheme="minorHAnsi" w:cstheme="minorHAnsi"/>
        </w:rPr>
        <w:t xml:space="preserve">À </w:t>
      </w:r>
      <w:hyperlink r:id="rId114" w:tooltip="Villerouge-Termenès" w:history="1">
        <w:r w:rsidRPr="000928AB">
          <w:rPr>
            <w:rStyle w:val="Lienhypertexte"/>
            <w:rFonts w:asciiTheme="minorHAnsi" w:hAnsiTheme="minorHAnsi" w:cstheme="minorHAnsi"/>
          </w:rPr>
          <w:t>Villerouge-Termenès</w:t>
        </w:r>
      </w:hyperlink>
      <w:r w:rsidRPr="000928AB">
        <w:rPr>
          <w:rFonts w:asciiTheme="minorHAnsi" w:hAnsiTheme="minorHAnsi" w:cstheme="minorHAnsi"/>
        </w:rPr>
        <w:t xml:space="preserve">, </w:t>
      </w:r>
      <w:hyperlink r:id="rId115" w:tooltip="Guilhem Bélibaste" w:history="1">
        <w:r w:rsidRPr="000928AB">
          <w:rPr>
            <w:rStyle w:val="Lienhypertexte"/>
            <w:rFonts w:asciiTheme="minorHAnsi" w:hAnsiTheme="minorHAnsi" w:cstheme="minorHAnsi"/>
          </w:rPr>
          <w:t>Bélibaste</w:t>
        </w:r>
      </w:hyperlink>
      <w:r w:rsidRPr="000928AB">
        <w:rPr>
          <w:rFonts w:asciiTheme="minorHAnsi" w:hAnsiTheme="minorHAnsi" w:cstheme="minorHAnsi"/>
        </w:rPr>
        <w:t xml:space="preserve">, qui se revendique comme un des derniers dignitaires des Églises cathares, est brûlé en 1321. </w:t>
      </w:r>
    </w:p>
    <w:p w:rsidR="000A5288" w:rsidRPr="000928AB" w:rsidRDefault="000A5288" w:rsidP="000A5288">
      <w:pPr>
        <w:pStyle w:val="NormalWeb"/>
        <w:jc w:val="both"/>
        <w:rPr>
          <w:rFonts w:asciiTheme="minorHAnsi" w:hAnsiTheme="minorHAnsi" w:cstheme="minorHAnsi"/>
        </w:rPr>
      </w:pPr>
      <w:r w:rsidRPr="000928AB">
        <w:rPr>
          <w:rFonts w:asciiTheme="minorHAnsi" w:hAnsiTheme="minorHAnsi" w:cstheme="minorHAnsi"/>
        </w:rPr>
        <w:t>Les derniers bûchers sont attestés en 1328 à Carcassonne.</w:t>
      </w:r>
    </w:p>
    <w:p w:rsidR="000A5288" w:rsidRPr="000928AB" w:rsidRDefault="000A5288" w:rsidP="000A5288">
      <w:pPr>
        <w:pStyle w:val="NormalWeb"/>
        <w:jc w:val="both"/>
        <w:rPr>
          <w:rFonts w:asciiTheme="minorHAnsi" w:hAnsiTheme="minorHAnsi" w:cstheme="minorHAnsi"/>
          <w:b/>
        </w:rPr>
      </w:pPr>
    </w:p>
    <w:p w:rsidR="000A5288" w:rsidRPr="000928AB" w:rsidRDefault="000A5288" w:rsidP="000A5288">
      <w:pPr>
        <w:pStyle w:val="NormalWeb"/>
        <w:jc w:val="both"/>
        <w:rPr>
          <w:rFonts w:asciiTheme="minorHAnsi" w:hAnsiTheme="minorHAnsi" w:cstheme="minorHAnsi"/>
          <w:b/>
        </w:rPr>
      </w:pPr>
    </w:p>
    <w:p w:rsidR="000A5288" w:rsidRPr="000928AB" w:rsidRDefault="000A5288" w:rsidP="000A5288">
      <w:pPr>
        <w:pStyle w:val="NormalWeb"/>
        <w:jc w:val="both"/>
        <w:rPr>
          <w:rFonts w:asciiTheme="minorHAnsi" w:hAnsiTheme="minorHAnsi" w:cstheme="minorHAnsi"/>
          <w:b/>
        </w:rPr>
      </w:pPr>
    </w:p>
    <w:p w:rsidR="000A5288" w:rsidRPr="000928AB" w:rsidRDefault="000A5288" w:rsidP="000A5288">
      <w:pPr>
        <w:pStyle w:val="NormalWeb"/>
        <w:jc w:val="both"/>
        <w:rPr>
          <w:rFonts w:asciiTheme="minorHAnsi" w:hAnsiTheme="minorHAnsi" w:cstheme="minorHAnsi"/>
          <w:b/>
        </w:rPr>
      </w:pPr>
      <w:r w:rsidRPr="000928AB">
        <w:rPr>
          <w:rFonts w:asciiTheme="minorHAnsi" w:hAnsiTheme="minorHAnsi" w:cstheme="minorHAnsi"/>
          <w:b/>
        </w:rPr>
        <w:t>Sources :</w:t>
      </w:r>
    </w:p>
    <w:p w:rsidR="000A5288" w:rsidRPr="000928AB" w:rsidRDefault="001705D1" w:rsidP="000A5288">
      <w:pPr>
        <w:pStyle w:val="NormalWeb"/>
        <w:jc w:val="both"/>
        <w:rPr>
          <w:rFonts w:asciiTheme="minorHAnsi" w:hAnsiTheme="minorHAnsi" w:cstheme="minorHAnsi"/>
        </w:rPr>
      </w:pPr>
      <w:hyperlink r:id="rId116" w:history="1">
        <w:r w:rsidR="000A5288" w:rsidRPr="000928AB">
          <w:rPr>
            <w:rStyle w:val="Lienhypertexte"/>
            <w:rFonts w:asciiTheme="minorHAnsi" w:hAnsiTheme="minorHAnsi" w:cstheme="minorHAnsi"/>
          </w:rPr>
          <w:t>https://www.la-croix.com/Religion/Religion-et-spiritualite/Comprendre-lheresie-cathare-2016-10-08-1200794777</w:t>
        </w:r>
      </w:hyperlink>
    </w:p>
    <w:p w:rsidR="000A5288" w:rsidRPr="000928AB" w:rsidRDefault="001705D1" w:rsidP="000A5288">
      <w:pPr>
        <w:jc w:val="both"/>
        <w:rPr>
          <w:rFonts w:cstheme="minorHAnsi"/>
          <w:sz w:val="24"/>
          <w:szCs w:val="24"/>
        </w:rPr>
      </w:pPr>
      <w:hyperlink r:id="rId117" w:history="1">
        <w:r w:rsidR="000A5288" w:rsidRPr="000928AB">
          <w:rPr>
            <w:rStyle w:val="Lienhypertexte"/>
            <w:rFonts w:cstheme="minorHAnsi"/>
            <w:sz w:val="24"/>
            <w:szCs w:val="24"/>
          </w:rPr>
          <w:t>https://www.cathares.org/</w:t>
        </w:r>
      </w:hyperlink>
    </w:p>
    <w:p w:rsidR="000A5288" w:rsidRPr="000928AB" w:rsidRDefault="001705D1" w:rsidP="000A5288">
      <w:pPr>
        <w:jc w:val="both"/>
        <w:rPr>
          <w:rFonts w:cstheme="minorHAnsi"/>
          <w:sz w:val="24"/>
          <w:szCs w:val="24"/>
        </w:rPr>
      </w:pPr>
      <w:hyperlink r:id="rId118" w:history="1">
        <w:r w:rsidR="000A5288" w:rsidRPr="000928AB">
          <w:rPr>
            <w:rStyle w:val="Lienhypertexte"/>
            <w:rFonts w:cstheme="minorHAnsi"/>
            <w:sz w:val="24"/>
            <w:szCs w:val="24"/>
          </w:rPr>
          <w:t>https://www.herodote.net/1208_1244-synthese-98.php</w:t>
        </w:r>
      </w:hyperlink>
    </w:p>
    <w:p w:rsidR="000A5288" w:rsidRPr="000928AB" w:rsidRDefault="001705D1" w:rsidP="000A5288">
      <w:pPr>
        <w:jc w:val="both"/>
        <w:rPr>
          <w:rFonts w:cstheme="minorHAnsi"/>
          <w:sz w:val="24"/>
          <w:szCs w:val="24"/>
        </w:rPr>
      </w:pPr>
      <w:hyperlink r:id="rId119" w:history="1">
        <w:r w:rsidR="000A5288" w:rsidRPr="000928AB">
          <w:rPr>
            <w:rStyle w:val="Lienhypertexte"/>
            <w:rFonts w:cstheme="minorHAnsi"/>
            <w:sz w:val="24"/>
            <w:szCs w:val="24"/>
          </w:rPr>
          <w:t>https://fr.wikipedia.org/wiki/Croisade_des_albigeois</w:t>
        </w:r>
      </w:hyperlink>
    </w:p>
    <w:p w:rsidR="000A5288" w:rsidRPr="000928AB" w:rsidRDefault="001705D1" w:rsidP="000A5288">
      <w:pPr>
        <w:jc w:val="both"/>
        <w:rPr>
          <w:rFonts w:cstheme="minorHAnsi"/>
          <w:sz w:val="24"/>
          <w:szCs w:val="24"/>
        </w:rPr>
      </w:pPr>
      <w:hyperlink r:id="rId120" w:anchor="Les_premiers_Inquisiteurs" w:history="1">
        <w:r w:rsidR="000A5288" w:rsidRPr="000928AB">
          <w:rPr>
            <w:rStyle w:val="Lienhypertexte"/>
            <w:rFonts w:cstheme="minorHAnsi"/>
            <w:sz w:val="24"/>
            <w:szCs w:val="24"/>
          </w:rPr>
          <w:t>https://fr.wikipedia.org/wiki/Inquisition_m%C3%A9di%C3%A9vale#Les_premiers_Inquisiteurs</w:t>
        </w:r>
      </w:hyperlink>
    </w:p>
    <w:p w:rsidR="000A5288" w:rsidRPr="000928AB" w:rsidRDefault="001705D1" w:rsidP="000A5288">
      <w:pPr>
        <w:jc w:val="both"/>
        <w:rPr>
          <w:rFonts w:cstheme="minorHAnsi"/>
          <w:sz w:val="24"/>
          <w:szCs w:val="24"/>
        </w:rPr>
      </w:pPr>
      <w:hyperlink r:id="rId121" w:history="1">
        <w:r w:rsidR="000A5288" w:rsidRPr="000928AB">
          <w:rPr>
            <w:rStyle w:val="Lienhypertexte"/>
            <w:rFonts w:cstheme="minorHAnsi"/>
            <w:sz w:val="24"/>
            <w:szCs w:val="24"/>
          </w:rPr>
          <w:t>http://chroniquescathares.blog.lemonde.fr/files/2011/11/Trait%C3%A9-de-Millau.gif</w:t>
        </w:r>
      </w:hyperlink>
    </w:p>
    <w:p w:rsidR="000A5288" w:rsidRPr="000928AB" w:rsidRDefault="001705D1" w:rsidP="000A5288">
      <w:pPr>
        <w:jc w:val="both"/>
        <w:rPr>
          <w:rFonts w:cstheme="minorHAnsi"/>
          <w:sz w:val="24"/>
          <w:szCs w:val="24"/>
        </w:rPr>
      </w:pPr>
      <w:hyperlink r:id="rId122" w:history="1">
        <w:r w:rsidR="000A5288" w:rsidRPr="000928AB">
          <w:rPr>
            <w:rStyle w:val="Lienhypertexte"/>
            <w:rFonts w:cstheme="minorHAnsi"/>
            <w:sz w:val="24"/>
            <w:szCs w:val="24"/>
          </w:rPr>
          <w:t>http://jeanmarieborghino.fr/croisade-albigeois-chronologie/</w:t>
        </w:r>
      </w:hyperlink>
    </w:p>
    <w:p w:rsidR="000A111B" w:rsidRPr="00824130" w:rsidRDefault="000A111B" w:rsidP="00824130">
      <w:pPr>
        <w:spacing w:after="0" w:line="240" w:lineRule="auto"/>
        <w:rPr>
          <w:rFonts w:ascii="Arial" w:eastAsia="Times New Roman" w:hAnsi="Arial" w:cs="Arial"/>
          <w:sz w:val="24"/>
          <w:szCs w:val="24"/>
          <w:lang w:eastAsia="fr-FR"/>
        </w:rPr>
      </w:pPr>
    </w:p>
    <w:p w:rsidR="00824130" w:rsidRDefault="00824130" w:rsidP="007D3F7B">
      <w:pPr>
        <w:pStyle w:val="Default"/>
      </w:pPr>
    </w:p>
    <w:p w:rsidR="007A225B" w:rsidRDefault="007A225B" w:rsidP="007D3F7B">
      <w:pPr>
        <w:pStyle w:val="Default"/>
      </w:pPr>
    </w:p>
    <w:p w:rsidR="007A225B" w:rsidRDefault="007A225B" w:rsidP="007D3F7B">
      <w:pPr>
        <w:pStyle w:val="Default"/>
      </w:pPr>
    </w:p>
    <w:p w:rsidR="007A225B" w:rsidRDefault="007A225B" w:rsidP="007D3F7B">
      <w:pPr>
        <w:pStyle w:val="Default"/>
      </w:pPr>
    </w:p>
    <w:p w:rsidR="007A225B" w:rsidRDefault="007A225B" w:rsidP="007D3F7B">
      <w:pPr>
        <w:pStyle w:val="Default"/>
      </w:pPr>
    </w:p>
    <w:p w:rsidR="007A225B" w:rsidRDefault="007A225B" w:rsidP="007D3F7B">
      <w:pPr>
        <w:pStyle w:val="Default"/>
      </w:pPr>
    </w:p>
    <w:p w:rsidR="007A225B" w:rsidRDefault="007A225B" w:rsidP="007D3F7B">
      <w:pPr>
        <w:pStyle w:val="Default"/>
      </w:pPr>
    </w:p>
    <w:p w:rsidR="007A225B" w:rsidRDefault="007A225B" w:rsidP="007D3F7B">
      <w:pPr>
        <w:pStyle w:val="Default"/>
      </w:pPr>
    </w:p>
    <w:p w:rsidR="007A225B" w:rsidRDefault="007A225B" w:rsidP="007D3F7B">
      <w:pPr>
        <w:pStyle w:val="Default"/>
      </w:pPr>
    </w:p>
    <w:p w:rsidR="007A225B" w:rsidRDefault="007A225B" w:rsidP="007D3F7B">
      <w:pPr>
        <w:pStyle w:val="Default"/>
      </w:pPr>
    </w:p>
    <w:p w:rsidR="007A225B" w:rsidRDefault="007A225B" w:rsidP="007D3F7B">
      <w:pPr>
        <w:pStyle w:val="Default"/>
        <w:rPr>
          <w:rFonts w:asciiTheme="minorHAnsi" w:hAnsiTheme="minorHAnsi"/>
          <w:b/>
          <w:sz w:val="48"/>
        </w:rPr>
      </w:pPr>
      <w:r w:rsidRPr="007A225B">
        <w:rPr>
          <w:rFonts w:asciiTheme="minorHAnsi" w:hAnsiTheme="minorHAnsi"/>
          <w:b/>
          <w:sz w:val="48"/>
        </w:rPr>
        <w:lastRenderedPageBreak/>
        <w:t>L’émergence d’une nouvelle société urbaine</w:t>
      </w:r>
    </w:p>
    <w:p w:rsidR="007A225B" w:rsidRDefault="007A225B" w:rsidP="007D3F7B">
      <w:pPr>
        <w:pStyle w:val="Default"/>
      </w:pPr>
    </w:p>
    <w:p w:rsidR="007A225B" w:rsidRPr="004A559E" w:rsidRDefault="007A225B" w:rsidP="007D3F7B">
      <w:pPr>
        <w:pStyle w:val="Default"/>
        <w:rPr>
          <w:rFonts w:asciiTheme="minorHAnsi" w:hAnsiTheme="minorHAnsi"/>
          <w:b/>
        </w:rPr>
      </w:pPr>
      <w:r w:rsidRPr="004A559E">
        <w:rPr>
          <w:rFonts w:asciiTheme="minorHAnsi" w:hAnsiTheme="minorHAnsi"/>
          <w:b/>
        </w:rPr>
        <w:t>Comment l’essor des villes transforme-t-il l’Occident féodal ?</w:t>
      </w:r>
    </w:p>
    <w:p w:rsidR="007A225B" w:rsidRPr="004A559E" w:rsidRDefault="007A225B" w:rsidP="007A225B">
      <w:pPr>
        <w:spacing w:before="100" w:beforeAutospacing="1" w:after="100" w:afterAutospacing="1" w:line="240" w:lineRule="auto"/>
        <w:outlineLvl w:val="0"/>
        <w:rPr>
          <w:rFonts w:eastAsia="Times New Roman" w:cs="Times New Roman"/>
          <w:b/>
          <w:bCs/>
          <w:kern w:val="36"/>
          <w:sz w:val="24"/>
          <w:szCs w:val="24"/>
          <w:lang w:eastAsia="fr-FR"/>
        </w:rPr>
      </w:pPr>
      <w:r w:rsidRPr="004A559E">
        <w:rPr>
          <w:rFonts w:eastAsia="Times New Roman" w:cs="Times New Roman"/>
          <w:b/>
          <w:bCs/>
          <w:kern w:val="36"/>
          <w:sz w:val="24"/>
          <w:szCs w:val="24"/>
          <w:lang w:eastAsia="fr-FR"/>
        </w:rPr>
        <w:t>Le développement des villes en Occident</w:t>
      </w:r>
    </w:p>
    <w:p w:rsidR="007A225B" w:rsidRPr="004A559E" w:rsidRDefault="007A225B" w:rsidP="007A225B">
      <w:pPr>
        <w:spacing w:after="0" w:line="240" w:lineRule="auto"/>
        <w:rPr>
          <w:rFonts w:eastAsia="Times New Roman" w:cs="Times New Roman"/>
          <w:sz w:val="24"/>
          <w:szCs w:val="24"/>
          <w:lang w:eastAsia="fr-FR"/>
        </w:rPr>
      </w:pPr>
      <w:r w:rsidRPr="004A559E">
        <w:rPr>
          <w:rFonts w:eastAsia="Times New Roman" w:cs="Times New Roman"/>
          <w:sz w:val="24"/>
          <w:szCs w:val="24"/>
          <w:lang w:eastAsia="fr-FR"/>
        </w:rPr>
        <w:t>L’essor des villes médiévales vient de la prospérité des campagnes, ainsi que du dynamisme du grand commerce. Les marchands, nombreux parmi les grands bourgeois, cherchent à obtenir des libertés communales, afin de limiter la domination des seigneurs.</w:t>
      </w:r>
    </w:p>
    <w:p w:rsidR="007A225B" w:rsidRPr="009A4167" w:rsidRDefault="007A225B" w:rsidP="007A225B">
      <w:pPr>
        <w:spacing w:before="100" w:beforeAutospacing="1" w:after="100" w:afterAutospacing="1" w:line="240" w:lineRule="auto"/>
        <w:outlineLvl w:val="0"/>
        <w:rPr>
          <w:rFonts w:eastAsia="Times New Roman" w:cs="Times New Roman"/>
          <w:bCs/>
          <w:kern w:val="36"/>
          <w:sz w:val="24"/>
          <w:szCs w:val="24"/>
          <w:lang w:eastAsia="fr-FR"/>
        </w:rPr>
      </w:pPr>
      <w:r w:rsidRPr="009A4167">
        <w:rPr>
          <w:rFonts w:eastAsia="Times New Roman" w:cs="Times New Roman"/>
          <w:b/>
          <w:bCs/>
          <w:kern w:val="36"/>
          <w:sz w:val="24"/>
          <w:szCs w:val="24"/>
          <w:u w:val="single"/>
          <w:lang w:eastAsia="fr-FR"/>
        </w:rPr>
        <w:t>Bruges, une ville au Moyen Âge</w:t>
      </w:r>
      <w:r w:rsidR="00A35D35" w:rsidRPr="009A4167">
        <w:rPr>
          <w:rFonts w:eastAsia="Times New Roman" w:cs="Times New Roman"/>
          <w:b/>
          <w:bCs/>
          <w:kern w:val="36"/>
          <w:sz w:val="24"/>
          <w:szCs w:val="24"/>
          <w:lang w:eastAsia="fr-FR"/>
        </w:rPr>
        <w:t xml:space="preserve">  </w:t>
      </w:r>
      <w:r w:rsidR="00A35D35" w:rsidRPr="009A4167">
        <w:rPr>
          <w:rFonts w:eastAsia="Times New Roman" w:cs="Times New Roman"/>
          <w:bCs/>
          <w:kern w:val="36"/>
          <w:sz w:val="24"/>
          <w:szCs w:val="24"/>
          <w:lang w:eastAsia="fr-FR"/>
        </w:rPr>
        <w:t>Dossier p 86/87</w:t>
      </w:r>
    </w:p>
    <w:p w:rsidR="008F4C14" w:rsidRPr="009A4167" w:rsidRDefault="007A225B" w:rsidP="004A559E">
      <w:pPr>
        <w:spacing w:after="0" w:line="240" w:lineRule="auto"/>
        <w:rPr>
          <w:rFonts w:eastAsia="Times New Roman" w:cs="Times New Roman"/>
          <w:sz w:val="24"/>
          <w:szCs w:val="24"/>
          <w:lang w:eastAsia="fr-FR"/>
        </w:rPr>
      </w:pPr>
      <w:r w:rsidRPr="009A4167">
        <w:rPr>
          <w:rFonts w:eastAsia="Times New Roman" w:cs="Times New Roman"/>
          <w:sz w:val="24"/>
          <w:szCs w:val="24"/>
          <w:lang w:eastAsia="fr-FR"/>
        </w:rPr>
        <w:t>Le Moyen Âge est une époque de grand développement des villes, en particulier grâce au commerce.</w:t>
      </w:r>
    </w:p>
    <w:p w:rsidR="00A35D35" w:rsidRPr="009A4167" w:rsidRDefault="00A35D35" w:rsidP="004A559E">
      <w:pPr>
        <w:spacing w:after="0" w:line="240" w:lineRule="auto"/>
        <w:rPr>
          <w:rFonts w:cs="OfficinaSansStd-Book"/>
          <w:color w:val="272726"/>
          <w:sz w:val="24"/>
          <w:szCs w:val="24"/>
        </w:rPr>
      </w:pPr>
      <w:r w:rsidRPr="009A4167">
        <w:rPr>
          <w:rFonts w:eastAsia="Times New Roman" w:cs="Times New Roman"/>
          <w:sz w:val="24"/>
          <w:szCs w:val="24"/>
          <w:lang w:eastAsia="fr-FR"/>
        </w:rPr>
        <w:t>Carte p 84.</w:t>
      </w:r>
      <w:r w:rsidRPr="009A4167">
        <w:rPr>
          <w:rFonts w:cs="OfficinaSansStd-Book"/>
          <w:color w:val="272726"/>
          <w:sz w:val="24"/>
          <w:szCs w:val="24"/>
        </w:rPr>
        <w:t xml:space="preserve"> </w:t>
      </w:r>
      <w:r w:rsidR="004A559E" w:rsidRPr="009A4167">
        <w:rPr>
          <w:rFonts w:cs="OfficinaSansStd-Book"/>
          <w:color w:val="272726"/>
          <w:sz w:val="24"/>
          <w:szCs w:val="24"/>
        </w:rPr>
        <w:t>S</w:t>
      </w:r>
      <w:r w:rsidRPr="009A4167">
        <w:rPr>
          <w:rFonts w:cs="OfficinaSansStd-Book"/>
          <w:color w:val="272726"/>
          <w:sz w:val="24"/>
          <w:szCs w:val="24"/>
        </w:rPr>
        <w:t>ituée dans les Flandres et sur les routes maritimes d’Europe du Nord</w:t>
      </w:r>
      <w:r w:rsidR="004A559E" w:rsidRPr="009A4167">
        <w:rPr>
          <w:rFonts w:cs="OfficinaSansStd-Book"/>
          <w:color w:val="272726"/>
          <w:sz w:val="24"/>
          <w:szCs w:val="24"/>
        </w:rPr>
        <w:t>, Bruges devient</w:t>
      </w:r>
      <w:r w:rsidRPr="009A4167">
        <w:rPr>
          <w:rFonts w:cs="OfficinaSansStd-Book"/>
          <w:color w:val="272726"/>
          <w:sz w:val="24"/>
          <w:szCs w:val="24"/>
        </w:rPr>
        <w:t xml:space="preserve"> </w:t>
      </w:r>
      <w:r w:rsidR="004A559E" w:rsidRPr="009A4167">
        <w:rPr>
          <w:rFonts w:cs="OfficinaSansStd-Book"/>
          <w:color w:val="272726"/>
          <w:sz w:val="24"/>
          <w:szCs w:val="24"/>
        </w:rPr>
        <w:t>un centre de production de drap.</w:t>
      </w:r>
    </w:p>
    <w:p w:rsidR="004A559E" w:rsidRPr="009A4167" w:rsidRDefault="004A559E" w:rsidP="004A559E">
      <w:pPr>
        <w:spacing w:after="0" w:line="240" w:lineRule="auto"/>
        <w:rPr>
          <w:rFonts w:cs="OfficinaSansStd-Book"/>
          <w:color w:val="272726"/>
          <w:sz w:val="24"/>
          <w:szCs w:val="24"/>
        </w:rPr>
      </w:pPr>
    </w:p>
    <w:p w:rsidR="004A559E" w:rsidRPr="009A4167" w:rsidRDefault="004A559E" w:rsidP="004A559E">
      <w:pPr>
        <w:autoSpaceDE w:val="0"/>
        <w:autoSpaceDN w:val="0"/>
        <w:adjustRightInd w:val="0"/>
        <w:spacing w:after="0" w:line="240" w:lineRule="auto"/>
        <w:rPr>
          <w:rFonts w:cs="OfficinaSansStd-Book"/>
          <w:color w:val="272726"/>
          <w:sz w:val="24"/>
          <w:szCs w:val="24"/>
        </w:rPr>
      </w:pPr>
      <w:r w:rsidRPr="009A4167">
        <w:rPr>
          <w:rFonts w:cs="OfficinaSansStd-BoldItalic"/>
          <w:b/>
          <w:bCs/>
          <w:i/>
          <w:iCs/>
          <w:color w:val="ED5F4E"/>
          <w:sz w:val="24"/>
          <w:szCs w:val="24"/>
        </w:rPr>
        <w:t xml:space="preserve">1. </w:t>
      </w:r>
      <w:r w:rsidRPr="009A4167">
        <w:rPr>
          <w:rFonts w:cs="OfficinaSansStd-Book"/>
          <w:color w:val="272726"/>
          <w:sz w:val="24"/>
          <w:szCs w:val="24"/>
        </w:rPr>
        <w:t>La construction d’une forteresse est à l’origine de la ville.</w:t>
      </w:r>
    </w:p>
    <w:p w:rsidR="004A559E" w:rsidRPr="009A4167" w:rsidRDefault="004A559E" w:rsidP="004A559E">
      <w:pPr>
        <w:autoSpaceDE w:val="0"/>
        <w:autoSpaceDN w:val="0"/>
        <w:adjustRightInd w:val="0"/>
        <w:spacing w:after="0" w:line="240" w:lineRule="auto"/>
        <w:rPr>
          <w:rFonts w:cs="OfficinaSansStd-BoldItalic"/>
          <w:b/>
          <w:bCs/>
          <w:i/>
          <w:iCs/>
          <w:color w:val="ED5F4E"/>
          <w:sz w:val="24"/>
          <w:szCs w:val="24"/>
        </w:rPr>
      </w:pPr>
    </w:p>
    <w:p w:rsidR="004A559E" w:rsidRPr="009A4167" w:rsidRDefault="004A559E" w:rsidP="004A559E">
      <w:pPr>
        <w:autoSpaceDE w:val="0"/>
        <w:autoSpaceDN w:val="0"/>
        <w:adjustRightInd w:val="0"/>
        <w:spacing w:after="0" w:line="240" w:lineRule="auto"/>
        <w:rPr>
          <w:rFonts w:cs="OfficinaSansStd-Book"/>
          <w:color w:val="272726"/>
          <w:sz w:val="24"/>
          <w:szCs w:val="24"/>
        </w:rPr>
      </w:pPr>
      <w:r w:rsidRPr="009A4167">
        <w:rPr>
          <w:rFonts w:cs="OfficinaSansStd-BoldItalic"/>
          <w:b/>
          <w:bCs/>
          <w:i/>
          <w:iCs/>
          <w:color w:val="ED5F4E"/>
          <w:sz w:val="24"/>
          <w:szCs w:val="24"/>
        </w:rPr>
        <w:t xml:space="preserve">2. </w:t>
      </w:r>
      <w:r w:rsidRPr="009A4167">
        <w:rPr>
          <w:rFonts w:cs="OfficinaSansStd-Book"/>
          <w:color w:val="272726"/>
          <w:sz w:val="24"/>
          <w:szCs w:val="24"/>
        </w:rPr>
        <w:t>Arnolfini est un marchand-banquier. Il porte des vêtements faits de tissus de grande qualité et sa maison est ornée d’objets précieux, comme le lustre et le miroir que l’on voit en arrière-plan.</w:t>
      </w:r>
    </w:p>
    <w:p w:rsidR="004A559E" w:rsidRPr="009A4167" w:rsidRDefault="004A559E" w:rsidP="004A559E">
      <w:pPr>
        <w:autoSpaceDE w:val="0"/>
        <w:autoSpaceDN w:val="0"/>
        <w:adjustRightInd w:val="0"/>
        <w:spacing w:after="0" w:line="240" w:lineRule="auto"/>
        <w:rPr>
          <w:rFonts w:cs="OfficinaSansStd-BoldItalic"/>
          <w:b/>
          <w:bCs/>
          <w:i/>
          <w:iCs/>
          <w:color w:val="ED5F4E"/>
          <w:sz w:val="24"/>
          <w:szCs w:val="24"/>
        </w:rPr>
      </w:pPr>
    </w:p>
    <w:p w:rsidR="004A559E" w:rsidRPr="009A4167" w:rsidRDefault="004A559E" w:rsidP="004A559E">
      <w:pPr>
        <w:autoSpaceDE w:val="0"/>
        <w:autoSpaceDN w:val="0"/>
        <w:adjustRightInd w:val="0"/>
        <w:spacing w:after="0" w:line="240" w:lineRule="auto"/>
        <w:rPr>
          <w:rFonts w:cs="OfficinaSansStd-Book"/>
          <w:color w:val="272726"/>
          <w:sz w:val="24"/>
          <w:szCs w:val="24"/>
        </w:rPr>
      </w:pPr>
      <w:r w:rsidRPr="009A4167">
        <w:rPr>
          <w:rFonts w:cs="OfficinaSansStd-BoldItalic"/>
          <w:b/>
          <w:bCs/>
          <w:i/>
          <w:iCs/>
          <w:color w:val="ED5F4E"/>
          <w:sz w:val="24"/>
          <w:szCs w:val="24"/>
        </w:rPr>
        <w:t xml:space="preserve">3. </w:t>
      </w:r>
      <w:r w:rsidRPr="009A4167">
        <w:rPr>
          <w:rFonts w:cs="OfficinaSansStd-Book"/>
          <w:color w:val="272726"/>
          <w:sz w:val="24"/>
          <w:szCs w:val="24"/>
        </w:rPr>
        <w:t>La laine que l’on trouve à Bruges vient d’Angleterre et le vin peut être importé depuis le Sud-ouest de la France.</w:t>
      </w:r>
    </w:p>
    <w:p w:rsidR="004A559E" w:rsidRPr="009A4167" w:rsidRDefault="004A559E" w:rsidP="004A559E">
      <w:pPr>
        <w:spacing w:after="0" w:line="240" w:lineRule="auto"/>
        <w:rPr>
          <w:rFonts w:cs="OfficinaSansStd-BoldItalic"/>
          <w:b/>
          <w:bCs/>
          <w:i/>
          <w:iCs/>
          <w:color w:val="ED5F4E"/>
          <w:sz w:val="24"/>
          <w:szCs w:val="24"/>
        </w:rPr>
      </w:pPr>
    </w:p>
    <w:p w:rsidR="004A559E" w:rsidRPr="009A4167" w:rsidRDefault="004A559E" w:rsidP="004A559E">
      <w:pPr>
        <w:spacing w:after="0" w:line="240" w:lineRule="auto"/>
        <w:rPr>
          <w:rFonts w:eastAsia="Times New Roman" w:cs="Times New Roman"/>
          <w:sz w:val="24"/>
          <w:szCs w:val="24"/>
          <w:lang w:eastAsia="fr-FR"/>
        </w:rPr>
      </w:pPr>
      <w:r w:rsidRPr="009A4167">
        <w:rPr>
          <w:rFonts w:cs="OfficinaSansStd-BoldItalic"/>
          <w:b/>
          <w:bCs/>
          <w:i/>
          <w:iCs/>
          <w:color w:val="ED5F4E"/>
          <w:sz w:val="24"/>
          <w:szCs w:val="24"/>
        </w:rPr>
        <w:t xml:space="preserve">4. </w:t>
      </w:r>
      <w:r w:rsidRPr="009A4167">
        <w:rPr>
          <w:rFonts w:cs="OfficinaSansStd-Book"/>
          <w:color w:val="272726"/>
          <w:sz w:val="24"/>
          <w:szCs w:val="24"/>
        </w:rPr>
        <w:t>Dans le quartier des fabricants de tissus, les marchands sont non loin de la halle, du marché et de l’hôpital Saint-Jean.</w:t>
      </w:r>
    </w:p>
    <w:p w:rsidR="004A559E" w:rsidRPr="009A4167" w:rsidRDefault="004A559E" w:rsidP="004A559E">
      <w:pPr>
        <w:autoSpaceDE w:val="0"/>
        <w:autoSpaceDN w:val="0"/>
        <w:adjustRightInd w:val="0"/>
        <w:spacing w:after="0" w:line="240" w:lineRule="auto"/>
        <w:rPr>
          <w:rFonts w:cs="OfficinaSansStd-BoldItalic"/>
          <w:b/>
          <w:bCs/>
          <w:i/>
          <w:iCs/>
          <w:color w:val="ED5F4E"/>
          <w:sz w:val="24"/>
          <w:szCs w:val="24"/>
        </w:rPr>
      </w:pPr>
    </w:p>
    <w:p w:rsidR="004A559E" w:rsidRPr="009A4167" w:rsidRDefault="004A559E" w:rsidP="004A559E">
      <w:pPr>
        <w:autoSpaceDE w:val="0"/>
        <w:autoSpaceDN w:val="0"/>
        <w:adjustRightInd w:val="0"/>
        <w:spacing w:after="0" w:line="240" w:lineRule="auto"/>
        <w:rPr>
          <w:rFonts w:cs="OfficinaSansStd-Book"/>
          <w:color w:val="272726"/>
          <w:sz w:val="24"/>
          <w:szCs w:val="24"/>
        </w:rPr>
      </w:pPr>
      <w:r w:rsidRPr="009A4167">
        <w:rPr>
          <w:rFonts w:cs="OfficinaSansStd-BoldItalic"/>
          <w:b/>
          <w:bCs/>
          <w:i/>
          <w:iCs/>
          <w:color w:val="ED5F4E"/>
          <w:sz w:val="24"/>
          <w:szCs w:val="24"/>
        </w:rPr>
        <w:t xml:space="preserve">5. </w:t>
      </w:r>
      <w:r w:rsidRPr="009A4167">
        <w:rPr>
          <w:rFonts w:cs="OfficinaSansStd-Book"/>
          <w:color w:val="272726"/>
          <w:sz w:val="24"/>
          <w:szCs w:val="24"/>
        </w:rPr>
        <w:t>Au premier plan, au centre de l’image, le marchand de vin discute avec un client. À gauche, des employés versent une coupe du breuvage pour le faire gouter. En arrière-plan et à gauche de l’image, une machine à traction humaine permet le déchargement de la marchandise, transportée à l’aide d’un attelage de chevaux.</w:t>
      </w:r>
    </w:p>
    <w:p w:rsidR="00925957" w:rsidRPr="00925957" w:rsidRDefault="00925957" w:rsidP="004A559E">
      <w:pPr>
        <w:autoSpaceDE w:val="0"/>
        <w:autoSpaceDN w:val="0"/>
        <w:adjustRightInd w:val="0"/>
        <w:spacing w:after="0" w:line="240" w:lineRule="auto"/>
        <w:rPr>
          <w:rFonts w:cs="OfficinaSansStd-BoldItalic"/>
          <w:b/>
          <w:bCs/>
          <w:i/>
          <w:iCs/>
          <w:color w:val="ED5F4E"/>
          <w:sz w:val="24"/>
          <w:szCs w:val="24"/>
        </w:rPr>
      </w:pPr>
    </w:p>
    <w:p w:rsidR="007A225B" w:rsidRPr="004F1B11" w:rsidRDefault="004A559E" w:rsidP="004A559E">
      <w:pPr>
        <w:autoSpaceDE w:val="0"/>
        <w:autoSpaceDN w:val="0"/>
        <w:adjustRightInd w:val="0"/>
        <w:spacing w:after="0" w:line="240" w:lineRule="auto"/>
        <w:rPr>
          <w:b/>
          <w:sz w:val="24"/>
          <w:szCs w:val="24"/>
        </w:rPr>
      </w:pPr>
      <w:r w:rsidRPr="004F1B11">
        <w:rPr>
          <w:rFonts w:cs="OfficinaSansStd-BoldItalic"/>
          <w:b/>
          <w:bCs/>
          <w:i/>
          <w:iCs/>
          <w:color w:val="ED5F4E"/>
          <w:sz w:val="24"/>
          <w:szCs w:val="24"/>
        </w:rPr>
        <w:t xml:space="preserve">Synthèse : </w:t>
      </w:r>
      <w:r w:rsidRPr="004F1B11">
        <w:rPr>
          <w:rFonts w:cs="OfficinaSansStd-Book"/>
          <w:color w:val="272726"/>
          <w:sz w:val="24"/>
          <w:szCs w:val="24"/>
        </w:rPr>
        <w:t xml:space="preserve">La ville de Bruges est fondée au Xe siècle et grandit rapidement autour de sa forteresse. Elle dépasse bientôt ses premiers remparts, construits au XIe siècle, car des faubourgs se développent à l’extérieur. Au XIIe siècle, de nouveaux remparts sont construits pour intégrer ces faubourgs à la ville. La croissance de Bruges tient à ses activités commerciales. Des marchands de toute l’Europe du Nord viennent y acheter de la laine </w:t>
      </w:r>
      <w:r w:rsidR="00925957" w:rsidRPr="004F1B11">
        <w:rPr>
          <w:rFonts w:cs="OfficinaSansStd-Book"/>
          <w:color w:val="272726"/>
          <w:sz w:val="24"/>
          <w:szCs w:val="24"/>
        </w:rPr>
        <w:t xml:space="preserve">d’Angleterre </w:t>
      </w:r>
      <w:r w:rsidRPr="004F1B11">
        <w:rPr>
          <w:rFonts w:cs="OfficinaSansStd-Book"/>
          <w:color w:val="272726"/>
          <w:sz w:val="24"/>
          <w:szCs w:val="24"/>
        </w:rPr>
        <w:t>et bientôt des draps, ou encore du vin de France. Le commerce fait la fortune des marchands-banquiers de Bruges comme Arnolfini, peint avec sa femme par Jan van Eyck.</w:t>
      </w:r>
    </w:p>
    <w:p w:rsidR="007A225B" w:rsidRPr="0014639A" w:rsidRDefault="007A225B" w:rsidP="007D3F7B">
      <w:pPr>
        <w:pStyle w:val="Default"/>
        <w:rPr>
          <w:rFonts w:asciiTheme="minorHAnsi" w:hAnsiTheme="minorHAnsi"/>
          <w:b/>
          <w:sz w:val="22"/>
        </w:rPr>
      </w:pPr>
    </w:p>
    <w:p w:rsidR="00925957" w:rsidRDefault="00925957" w:rsidP="007D3F7B">
      <w:pPr>
        <w:pStyle w:val="Default"/>
        <w:rPr>
          <w:rFonts w:asciiTheme="minorHAnsi" w:hAnsiTheme="minorHAnsi"/>
          <w:b/>
        </w:rPr>
      </w:pPr>
      <w:r>
        <w:rPr>
          <w:rFonts w:asciiTheme="minorHAnsi" w:hAnsiTheme="minorHAnsi"/>
          <w:b/>
        </w:rPr>
        <w:t>Les métiers urbains</w:t>
      </w:r>
      <w:r w:rsidR="00E009CB">
        <w:rPr>
          <w:rFonts w:asciiTheme="minorHAnsi" w:hAnsiTheme="minorHAnsi"/>
          <w:b/>
        </w:rPr>
        <w:t> :</w:t>
      </w:r>
    </w:p>
    <w:p w:rsidR="00E009CB" w:rsidRPr="00E009CB" w:rsidRDefault="00E009CB" w:rsidP="007D3F7B">
      <w:pPr>
        <w:pStyle w:val="Default"/>
        <w:rPr>
          <w:rFonts w:asciiTheme="minorHAnsi" w:hAnsiTheme="minorHAnsi"/>
        </w:rPr>
      </w:pPr>
      <w:r w:rsidRPr="00E009CB">
        <w:rPr>
          <w:rFonts w:asciiTheme="minorHAnsi" w:hAnsiTheme="minorHAnsi"/>
        </w:rPr>
        <w:t xml:space="preserve">Doc1 p 88 Relevez les métiers pratiqués sur cette miniature </w:t>
      </w:r>
    </w:p>
    <w:p w:rsidR="0014639A" w:rsidRDefault="0014639A" w:rsidP="004A59CE">
      <w:pPr>
        <w:autoSpaceDE w:val="0"/>
        <w:autoSpaceDN w:val="0"/>
        <w:adjustRightInd w:val="0"/>
        <w:spacing w:after="0" w:line="240" w:lineRule="auto"/>
        <w:rPr>
          <w:rFonts w:cs="OfficinaSansStd-Book"/>
          <w:color w:val="272726"/>
          <w:sz w:val="24"/>
          <w:szCs w:val="24"/>
        </w:rPr>
      </w:pPr>
    </w:p>
    <w:p w:rsidR="004A59CE" w:rsidRPr="004A59CE" w:rsidRDefault="004A59CE" w:rsidP="004A59CE">
      <w:pPr>
        <w:autoSpaceDE w:val="0"/>
        <w:autoSpaceDN w:val="0"/>
        <w:adjustRightInd w:val="0"/>
        <w:spacing w:after="0" w:line="240" w:lineRule="auto"/>
        <w:rPr>
          <w:rFonts w:cs="OfficinaSansStd-Book"/>
          <w:color w:val="272726"/>
          <w:sz w:val="24"/>
          <w:szCs w:val="24"/>
        </w:rPr>
      </w:pPr>
      <w:r w:rsidRPr="004A59CE">
        <w:rPr>
          <w:rFonts w:cs="OfficinaSansStd-Book"/>
          <w:color w:val="272726"/>
          <w:sz w:val="24"/>
          <w:szCs w:val="24"/>
        </w:rPr>
        <w:t>Sur la gauche de l’enluminure, on peut voir un drapier qui fabrique du tissu. Sur la droite, un</w:t>
      </w:r>
    </w:p>
    <w:p w:rsidR="00E009CB" w:rsidRDefault="004A59CE" w:rsidP="004A59CE">
      <w:pPr>
        <w:pStyle w:val="Default"/>
        <w:rPr>
          <w:rFonts w:asciiTheme="minorHAnsi" w:hAnsiTheme="minorHAnsi" w:cs="OfficinaSansStd-Book"/>
          <w:color w:val="272726"/>
        </w:rPr>
      </w:pPr>
      <w:r w:rsidRPr="004A59CE">
        <w:rPr>
          <w:rFonts w:asciiTheme="minorHAnsi" w:hAnsiTheme="minorHAnsi" w:cs="OfficinaSansStd-Book"/>
          <w:color w:val="272726"/>
        </w:rPr>
        <w:t>apothicaire-épicier vend des produits médicinaux et des épices. En arrière-plan, on aperçoit un barbier qui rase un client assis devant lui.</w:t>
      </w:r>
    </w:p>
    <w:p w:rsidR="007A3678" w:rsidRDefault="007A3678" w:rsidP="004A59CE">
      <w:pPr>
        <w:pStyle w:val="Default"/>
        <w:rPr>
          <w:rFonts w:asciiTheme="minorHAnsi" w:hAnsiTheme="minorHAnsi" w:cs="OfficinaSansStd-Book"/>
          <w:color w:val="272726"/>
        </w:rPr>
      </w:pPr>
    </w:p>
    <w:p w:rsidR="007A3678" w:rsidRDefault="007A3678" w:rsidP="004A59CE">
      <w:pPr>
        <w:pStyle w:val="Default"/>
        <w:rPr>
          <w:rFonts w:asciiTheme="minorHAnsi" w:hAnsiTheme="minorHAnsi" w:cs="OfficinaSansStd-Book"/>
          <w:color w:val="272726"/>
        </w:rPr>
      </w:pPr>
    </w:p>
    <w:p w:rsidR="007A3678" w:rsidRDefault="007A3678" w:rsidP="004A59CE">
      <w:pPr>
        <w:pStyle w:val="Default"/>
        <w:rPr>
          <w:rFonts w:asciiTheme="minorHAnsi" w:hAnsiTheme="minorHAnsi" w:cs="OfficinaSansStd-Book"/>
          <w:color w:val="272726"/>
        </w:rPr>
      </w:pPr>
    </w:p>
    <w:p w:rsidR="007A3678" w:rsidRDefault="007A3678" w:rsidP="004A59CE">
      <w:pPr>
        <w:pStyle w:val="Default"/>
        <w:rPr>
          <w:rFonts w:asciiTheme="minorHAnsi" w:hAnsiTheme="minorHAnsi" w:cs="OfficinaSansStd-Book"/>
          <w:color w:val="272726"/>
        </w:rPr>
      </w:pPr>
    </w:p>
    <w:p w:rsidR="007A3678" w:rsidRPr="007A3678" w:rsidRDefault="007A3678" w:rsidP="007A3678">
      <w:pPr>
        <w:pBdr>
          <w:top w:val="single" w:sz="4" w:space="1" w:color="auto"/>
          <w:left w:val="single" w:sz="4" w:space="4" w:color="auto"/>
          <w:bottom w:val="single" w:sz="4" w:space="1" w:color="auto"/>
          <w:right w:val="single" w:sz="4" w:space="4" w:color="auto"/>
        </w:pBdr>
        <w:jc w:val="center"/>
        <w:rPr>
          <w:sz w:val="24"/>
          <w:szCs w:val="24"/>
        </w:rPr>
      </w:pPr>
      <w:r w:rsidRPr="007A3678">
        <w:rPr>
          <w:sz w:val="24"/>
          <w:szCs w:val="24"/>
        </w:rPr>
        <w:lastRenderedPageBreak/>
        <w:t>LES ACTIVITES URBAINES AU MOYEN AGE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466"/>
        <w:gridCol w:w="4466"/>
      </w:tblGrid>
      <w:tr w:rsidR="007A3678" w:rsidRPr="007A3678" w:rsidTr="002F4D15">
        <w:trPr>
          <w:cantSplit/>
          <w:trHeight w:val="3368"/>
        </w:trPr>
        <w:tc>
          <w:tcPr>
            <w:tcW w:w="4466" w:type="dxa"/>
          </w:tcPr>
          <w:p w:rsidR="007A3678" w:rsidRPr="007A3678" w:rsidRDefault="007A3678" w:rsidP="007A3678">
            <w:pPr>
              <w:rPr>
                <w:sz w:val="24"/>
                <w:szCs w:val="24"/>
              </w:rPr>
            </w:pPr>
          </w:p>
          <w:p w:rsidR="007A3678" w:rsidRPr="002F4D15" w:rsidRDefault="007A3678" w:rsidP="007A3678">
            <w:pPr>
              <w:rPr>
                <w:sz w:val="20"/>
                <w:szCs w:val="24"/>
              </w:rPr>
            </w:pPr>
            <w:r w:rsidRPr="002F4D15">
              <w:rPr>
                <w:sz w:val="20"/>
                <w:szCs w:val="24"/>
              </w:rPr>
              <w:t>Place les termes suivants en face des flèches correspondantes:</w:t>
            </w:r>
          </w:p>
          <w:p w:rsidR="007A3678" w:rsidRPr="002F4D15" w:rsidRDefault="007A3678" w:rsidP="007A3678">
            <w:pPr>
              <w:rPr>
                <w:sz w:val="20"/>
                <w:szCs w:val="24"/>
              </w:rPr>
            </w:pPr>
          </w:p>
          <w:p w:rsidR="007A3678" w:rsidRPr="002F4D15" w:rsidRDefault="007A3678" w:rsidP="007A3678">
            <w:pPr>
              <w:numPr>
                <w:ilvl w:val="0"/>
                <w:numId w:val="9"/>
              </w:numPr>
              <w:spacing w:after="0" w:line="240" w:lineRule="auto"/>
              <w:rPr>
                <w:sz w:val="20"/>
                <w:szCs w:val="24"/>
              </w:rPr>
            </w:pPr>
            <w:r w:rsidRPr="002F4D15">
              <w:rPr>
                <w:sz w:val="20"/>
                <w:szCs w:val="24"/>
              </w:rPr>
              <w:t>Torchis (terre séchée)</w:t>
            </w:r>
          </w:p>
          <w:p w:rsidR="007A3678" w:rsidRPr="002F4D15" w:rsidRDefault="007A3678" w:rsidP="007A3678">
            <w:pPr>
              <w:numPr>
                <w:ilvl w:val="0"/>
                <w:numId w:val="9"/>
              </w:numPr>
              <w:spacing w:after="0" w:line="240" w:lineRule="auto"/>
              <w:rPr>
                <w:sz w:val="20"/>
                <w:szCs w:val="24"/>
              </w:rPr>
            </w:pPr>
            <w:r w:rsidRPr="002F4D15">
              <w:rPr>
                <w:sz w:val="20"/>
                <w:szCs w:val="24"/>
              </w:rPr>
              <w:t>Poutre</w:t>
            </w:r>
          </w:p>
          <w:p w:rsidR="007A3678" w:rsidRPr="002F4D15" w:rsidRDefault="007A3678" w:rsidP="007A3678">
            <w:pPr>
              <w:numPr>
                <w:ilvl w:val="0"/>
                <w:numId w:val="9"/>
              </w:numPr>
              <w:spacing w:after="0" w:line="240" w:lineRule="auto"/>
              <w:rPr>
                <w:sz w:val="20"/>
                <w:szCs w:val="24"/>
              </w:rPr>
            </w:pPr>
            <w:r w:rsidRPr="002F4D15">
              <w:rPr>
                <w:sz w:val="20"/>
                <w:szCs w:val="24"/>
              </w:rPr>
              <w:t>Boutique</w:t>
            </w:r>
          </w:p>
          <w:p w:rsidR="007A3678" w:rsidRPr="002F4D15" w:rsidRDefault="007A3678" w:rsidP="007A3678">
            <w:pPr>
              <w:numPr>
                <w:ilvl w:val="0"/>
                <w:numId w:val="9"/>
              </w:numPr>
              <w:spacing w:after="0" w:line="240" w:lineRule="auto"/>
              <w:rPr>
                <w:sz w:val="20"/>
                <w:szCs w:val="24"/>
              </w:rPr>
            </w:pPr>
            <w:r w:rsidRPr="002F4D15">
              <w:rPr>
                <w:sz w:val="20"/>
                <w:szCs w:val="24"/>
              </w:rPr>
              <w:t>Etage à encorbellement</w:t>
            </w:r>
          </w:p>
          <w:p w:rsidR="007A3678" w:rsidRPr="002F4D15" w:rsidRDefault="007A3678" w:rsidP="007A3678">
            <w:pPr>
              <w:numPr>
                <w:ilvl w:val="0"/>
                <w:numId w:val="9"/>
              </w:numPr>
              <w:spacing w:after="0" w:line="240" w:lineRule="auto"/>
              <w:rPr>
                <w:sz w:val="20"/>
                <w:szCs w:val="24"/>
              </w:rPr>
            </w:pPr>
            <w:r w:rsidRPr="002F4D15">
              <w:rPr>
                <w:sz w:val="20"/>
                <w:szCs w:val="24"/>
              </w:rPr>
              <w:t>Enseigne</w:t>
            </w:r>
          </w:p>
          <w:p w:rsidR="007A3678" w:rsidRPr="007A3678" w:rsidRDefault="007A3678" w:rsidP="007A3678">
            <w:pPr>
              <w:rPr>
                <w:sz w:val="24"/>
                <w:szCs w:val="24"/>
              </w:rPr>
            </w:pPr>
          </w:p>
        </w:tc>
        <w:tc>
          <w:tcPr>
            <w:tcW w:w="4466" w:type="dxa"/>
          </w:tcPr>
          <w:p w:rsidR="007A3678" w:rsidRPr="007A3678" w:rsidRDefault="007A3678" w:rsidP="007A3678">
            <w:pPr>
              <w:rPr>
                <w:sz w:val="24"/>
                <w:szCs w:val="24"/>
              </w:rPr>
            </w:pPr>
            <w:r w:rsidRPr="007A3678">
              <w:rPr>
                <w:noProof/>
                <w:sz w:val="24"/>
                <w:szCs w:val="24"/>
                <w:lang w:eastAsia="fr-FR"/>
              </w:rPr>
              <w:drawing>
                <wp:inline distT="0" distB="0" distL="0" distR="0">
                  <wp:extent cx="1663700" cy="2143287"/>
                  <wp:effectExtent l="19050" t="0" r="0" b="0"/>
                  <wp:docPr id="48" name="Image 1" descr="C:\Mes documents\images\coupr d'une rue au m.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Mes documents\images\coupr d'une rue au m.a.TIF"/>
                          <pic:cNvPicPr>
                            <a:picLocks noChangeAspect="1" noChangeArrowheads="1"/>
                          </pic:cNvPicPr>
                        </pic:nvPicPr>
                        <pic:blipFill>
                          <a:blip r:embed="rId123" cstate="print"/>
                          <a:srcRect/>
                          <a:stretch>
                            <a:fillRect/>
                          </a:stretch>
                        </pic:blipFill>
                        <pic:spPr bwMode="auto">
                          <a:xfrm>
                            <a:off x="0" y="0"/>
                            <a:ext cx="1663700" cy="2143287"/>
                          </a:xfrm>
                          <a:prstGeom prst="rect">
                            <a:avLst/>
                          </a:prstGeom>
                          <a:noFill/>
                          <a:ln w="9525">
                            <a:noFill/>
                            <a:miter lim="800000"/>
                            <a:headEnd/>
                            <a:tailEnd/>
                          </a:ln>
                        </pic:spPr>
                      </pic:pic>
                    </a:graphicData>
                  </a:graphic>
                </wp:inline>
              </w:drawing>
            </w:r>
          </w:p>
        </w:tc>
      </w:tr>
    </w:tbl>
    <w:p w:rsidR="007A3678" w:rsidRDefault="007A3678" w:rsidP="007A3678">
      <w:pPr>
        <w:jc w:val="both"/>
        <w:rPr>
          <w:sz w:val="24"/>
          <w:szCs w:val="24"/>
        </w:rPr>
      </w:pPr>
      <w:r w:rsidRPr="007A3678">
        <w:rPr>
          <w:sz w:val="24"/>
          <w:szCs w:val="24"/>
        </w:rPr>
        <w:t>1°) Comment appelle-t-on une maison construite avec des poutre</w:t>
      </w:r>
      <w:r w:rsidR="002F4D15">
        <w:rPr>
          <w:sz w:val="24"/>
          <w:szCs w:val="24"/>
        </w:rPr>
        <w:t>s</w:t>
      </w:r>
      <w:r w:rsidRPr="007A3678">
        <w:rPr>
          <w:sz w:val="24"/>
          <w:szCs w:val="24"/>
        </w:rPr>
        <w:t xml:space="preserve"> et du torchis?</w:t>
      </w:r>
    </w:p>
    <w:p w:rsidR="007A3678" w:rsidRPr="007A3678" w:rsidRDefault="007A3678" w:rsidP="007A3678">
      <w:pPr>
        <w:jc w:val="both"/>
        <w:rPr>
          <w:sz w:val="24"/>
          <w:szCs w:val="24"/>
        </w:rPr>
      </w:pPr>
      <w:r w:rsidRPr="007A3678">
        <w:rPr>
          <w:sz w:val="24"/>
          <w:szCs w:val="24"/>
        </w:rPr>
        <w:t xml:space="preserve"> -------------------------------------------------------------------------------------------</w:t>
      </w:r>
      <w:r>
        <w:rPr>
          <w:sz w:val="24"/>
          <w:szCs w:val="24"/>
        </w:rPr>
        <w:t>-------------------------------</w:t>
      </w:r>
    </w:p>
    <w:p w:rsidR="007A3678" w:rsidRDefault="007A3678" w:rsidP="007A3678">
      <w:pPr>
        <w:jc w:val="both"/>
        <w:rPr>
          <w:sz w:val="24"/>
          <w:szCs w:val="24"/>
        </w:rPr>
      </w:pPr>
      <w:r w:rsidRPr="007A3678">
        <w:rPr>
          <w:sz w:val="24"/>
          <w:szCs w:val="24"/>
        </w:rPr>
        <w:t>2°) A quelles activités est réservé le rez-de-chaussée d’une maison urbaine ?</w:t>
      </w:r>
    </w:p>
    <w:p w:rsidR="007A3678" w:rsidRPr="007A3678" w:rsidRDefault="007A3678" w:rsidP="007A3678">
      <w:pPr>
        <w:jc w:val="both"/>
        <w:rPr>
          <w:sz w:val="24"/>
          <w:szCs w:val="24"/>
        </w:rPr>
      </w:pPr>
      <w:r w:rsidRPr="007A3678">
        <w:rPr>
          <w:sz w:val="24"/>
          <w:szCs w:val="24"/>
        </w:rPr>
        <w:t>---------------------------------------------------------------------------------------------------------------------------</w:t>
      </w:r>
    </w:p>
    <w:p w:rsidR="007A3678" w:rsidRDefault="007A3678" w:rsidP="007A3678">
      <w:pPr>
        <w:rPr>
          <w:sz w:val="24"/>
          <w:szCs w:val="24"/>
        </w:rPr>
      </w:pPr>
      <w:r w:rsidRPr="007A3678">
        <w:rPr>
          <w:sz w:val="24"/>
          <w:szCs w:val="24"/>
        </w:rPr>
        <w:t>3°) A l’aide du doc n°1 définis le terme « encorbellement »</w:t>
      </w:r>
    </w:p>
    <w:p w:rsidR="007A3678" w:rsidRPr="007A3678" w:rsidRDefault="007A3678" w:rsidP="007A3678">
      <w:pPr>
        <w:rPr>
          <w:sz w:val="24"/>
          <w:szCs w:val="24"/>
        </w:rPr>
      </w:pPr>
      <w:r w:rsidRPr="007A3678">
        <w:rPr>
          <w:sz w:val="24"/>
          <w:szCs w:val="24"/>
        </w:rPr>
        <w:t xml:space="preserve">  -------------------------------------------------------------------------------------------------------------------------</w:t>
      </w:r>
    </w:p>
    <w:p w:rsidR="007A3678" w:rsidRPr="002F4D15" w:rsidRDefault="007A3678" w:rsidP="007A3678">
      <w:pPr>
        <w:pStyle w:val="p1"/>
        <w:spacing w:line="240" w:lineRule="auto"/>
        <w:ind w:left="600"/>
        <w:rPr>
          <w:rFonts w:asciiTheme="minorHAnsi" w:hAnsiTheme="minorHAnsi"/>
          <w:b/>
          <w:sz w:val="22"/>
          <w:szCs w:val="24"/>
        </w:rPr>
      </w:pPr>
      <w:r w:rsidRPr="002F4D15">
        <w:rPr>
          <w:rFonts w:asciiTheme="minorHAnsi" w:hAnsiTheme="minorHAnsi"/>
          <w:b/>
          <w:sz w:val="22"/>
          <w:szCs w:val="24"/>
        </w:rPr>
        <w:t>Le règlement de la corporation des foulons de Bruges. (extraits. 1303):</w:t>
      </w:r>
    </w:p>
    <w:p w:rsidR="007A3678" w:rsidRPr="002F4D15" w:rsidRDefault="007A3678" w:rsidP="007A3678">
      <w:pPr>
        <w:pStyle w:val="p1"/>
        <w:spacing w:line="240" w:lineRule="auto"/>
        <w:ind w:left="600"/>
        <w:rPr>
          <w:rFonts w:asciiTheme="minorHAnsi" w:hAnsiTheme="minorHAnsi"/>
          <w:b/>
          <w:sz w:val="22"/>
          <w:szCs w:val="24"/>
        </w:rPr>
      </w:pPr>
    </w:p>
    <w:p w:rsidR="007A3678" w:rsidRPr="002F4D15" w:rsidRDefault="007A3678" w:rsidP="007A3678">
      <w:pPr>
        <w:pStyle w:val="p2"/>
        <w:spacing w:line="240" w:lineRule="auto"/>
        <w:rPr>
          <w:rFonts w:asciiTheme="minorHAnsi" w:hAnsiTheme="minorHAnsi"/>
          <w:sz w:val="22"/>
          <w:szCs w:val="24"/>
        </w:rPr>
      </w:pPr>
      <w:r w:rsidRPr="002F4D15">
        <w:rPr>
          <w:rFonts w:asciiTheme="minorHAnsi" w:hAnsiTheme="minorHAnsi"/>
          <w:sz w:val="22"/>
          <w:szCs w:val="24"/>
        </w:rPr>
        <w:t>1°) Les jurés puniront ceux qui font mal leur métier</w:t>
      </w:r>
    </w:p>
    <w:p w:rsidR="007A3678" w:rsidRPr="002F4D15" w:rsidRDefault="007A3678" w:rsidP="007A3678">
      <w:pPr>
        <w:pStyle w:val="p2"/>
        <w:spacing w:line="240" w:lineRule="auto"/>
        <w:rPr>
          <w:rFonts w:asciiTheme="minorHAnsi" w:hAnsiTheme="minorHAnsi"/>
          <w:sz w:val="22"/>
          <w:szCs w:val="24"/>
        </w:rPr>
      </w:pPr>
      <w:r w:rsidRPr="002F4D15">
        <w:rPr>
          <w:rFonts w:asciiTheme="minorHAnsi" w:hAnsiTheme="minorHAnsi"/>
          <w:sz w:val="22"/>
          <w:szCs w:val="24"/>
        </w:rPr>
        <w:t>2°) Le temps d'apprentissage est fixé à deux ans pour les fils de foulons</w:t>
      </w:r>
      <w:r w:rsidRPr="002F4D15">
        <w:rPr>
          <w:rFonts w:asciiTheme="minorHAnsi" w:hAnsiTheme="minorHAnsi"/>
          <w:sz w:val="22"/>
          <w:szCs w:val="24"/>
          <w:vertAlign w:val="superscript"/>
        </w:rPr>
        <w:t>(1)</w:t>
      </w:r>
      <w:r w:rsidRPr="002F4D15">
        <w:rPr>
          <w:rFonts w:asciiTheme="minorHAnsi" w:hAnsiTheme="minorHAnsi"/>
          <w:sz w:val="22"/>
          <w:szCs w:val="24"/>
          <w:vertAlign w:val="subscript"/>
        </w:rPr>
        <w:t xml:space="preserve"> </w:t>
      </w:r>
      <w:r w:rsidRPr="002F4D15">
        <w:rPr>
          <w:rFonts w:asciiTheme="minorHAnsi" w:hAnsiTheme="minorHAnsi"/>
          <w:sz w:val="22"/>
          <w:szCs w:val="24"/>
        </w:rPr>
        <w:t>trois ans pour les autres.</w:t>
      </w:r>
    </w:p>
    <w:p w:rsidR="007A3678" w:rsidRPr="002F4D15" w:rsidRDefault="007A3678" w:rsidP="002F4D15">
      <w:pPr>
        <w:pStyle w:val="p3"/>
        <w:spacing w:line="240" w:lineRule="auto"/>
        <w:rPr>
          <w:rFonts w:asciiTheme="minorHAnsi" w:hAnsiTheme="minorHAnsi"/>
          <w:sz w:val="22"/>
          <w:szCs w:val="24"/>
        </w:rPr>
      </w:pPr>
      <w:r w:rsidRPr="002F4D15">
        <w:rPr>
          <w:rFonts w:asciiTheme="minorHAnsi" w:hAnsiTheme="minorHAnsi"/>
          <w:sz w:val="22"/>
          <w:szCs w:val="24"/>
        </w:rPr>
        <w:t xml:space="preserve">3°) Les compagnons qui veulent passer maîtres paient au métier </w:t>
      </w:r>
      <w:r w:rsidRPr="002F4D15">
        <w:rPr>
          <w:rFonts w:asciiTheme="minorHAnsi" w:hAnsiTheme="minorHAnsi"/>
          <w:sz w:val="22"/>
          <w:szCs w:val="24"/>
          <w:vertAlign w:val="superscript"/>
        </w:rPr>
        <w:t xml:space="preserve">(2) </w:t>
      </w:r>
      <w:r w:rsidRPr="002F4D15">
        <w:rPr>
          <w:rFonts w:asciiTheme="minorHAnsi" w:hAnsiTheme="minorHAnsi"/>
          <w:sz w:val="22"/>
          <w:szCs w:val="24"/>
        </w:rPr>
        <w:t xml:space="preserve">20 </w:t>
      </w:r>
      <w:r w:rsidRPr="002F4D15">
        <w:rPr>
          <w:rFonts w:asciiTheme="minorHAnsi" w:hAnsiTheme="minorHAnsi"/>
          <w:b/>
          <w:sz w:val="22"/>
          <w:szCs w:val="24"/>
        </w:rPr>
        <w:t xml:space="preserve">sols, </w:t>
      </w:r>
      <w:r w:rsidR="002F4D15" w:rsidRPr="002F4D15">
        <w:rPr>
          <w:rFonts w:asciiTheme="minorHAnsi" w:hAnsiTheme="minorHAnsi"/>
          <w:sz w:val="22"/>
          <w:szCs w:val="24"/>
        </w:rPr>
        <w:t xml:space="preserve">s'ils sont fils de foutons, </w:t>
      </w:r>
      <w:r w:rsidRPr="002F4D15">
        <w:rPr>
          <w:rFonts w:asciiTheme="minorHAnsi" w:hAnsiTheme="minorHAnsi"/>
          <w:sz w:val="22"/>
          <w:szCs w:val="24"/>
        </w:rPr>
        <w:t>les autres 30 sols.</w:t>
      </w:r>
    </w:p>
    <w:p w:rsidR="007A3678" w:rsidRPr="002F4D15" w:rsidRDefault="007A3678" w:rsidP="007A3678">
      <w:pPr>
        <w:pStyle w:val="p2"/>
        <w:spacing w:line="240" w:lineRule="auto"/>
        <w:rPr>
          <w:rFonts w:asciiTheme="minorHAnsi" w:hAnsiTheme="minorHAnsi"/>
          <w:sz w:val="22"/>
          <w:szCs w:val="24"/>
        </w:rPr>
      </w:pPr>
      <w:r w:rsidRPr="002F4D15">
        <w:rPr>
          <w:rFonts w:asciiTheme="minorHAnsi" w:hAnsiTheme="minorHAnsi"/>
          <w:sz w:val="22"/>
          <w:szCs w:val="24"/>
        </w:rPr>
        <w:t>4°) Nul homme de métier ne peut travailler le soir à la lumière.</w:t>
      </w:r>
    </w:p>
    <w:p w:rsidR="007A3678" w:rsidRPr="002F4D15" w:rsidRDefault="007A3678" w:rsidP="007A3678">
      <w:pPr>
        <w:pStyle w:val="p2"/>
        <w:spacing w:line="240" w:lineRule="auto"/>
        <w:rPr>
          <w:rFonts w:asciiTheme="minorHAnsi" w:hAnsiTheme="minorHAnsi"/>
          <w:sz w:val="22"/>
          <w:szCs w:val="24"/>
        </w:rPr>
      </w:pPr>
      <w:r w:rsidRPr="002F4D15">
        <w:rPr>
          <w:rFonts w:asciiTheme="minorHAnsi" w:hAnsiTheme="minorHAnsi"/>
          <w:sz w:val="22"/>
          <w:szCs w:val="24"/>
        </w:rPr>
        <w:t>5°) Il est défendu de travailler le samedi après l'heure de midi.</w:t>
      </w:r>
    </w:p>
    <w:p w:rsidR="007A3678" w:rsidRPr="002F4D15" w:rsidRDefault="007A3678" w:rsidP="007A3678">
      <w:pPr>
        <w:pStyle w:val="p5"/>
        <w:spacing w:line="240" w:lineRule="auto"/>
        <w:ind w:left="432"/>
        <w:rPr>
          <w:rFonts w:asciiTheme="minorHAnsi" w:hAnsiTheme="minorHAnsi"/>
          <w:sz w:val="22"/>
          <w:szCs w:val="24"/>
        </w:rPr>
      </w:pPr>
      <w:r w:rsidRPr="002F4D15">
        <w:rPr>
          <w:rFonts w:asciiTheme="minorHAnsi" w:hAnsiTheme="minorHAnsi"/>
          <w:sz w:val="22"/>
          <w:szCs w:val="24"/>
        </w:rPr>
        <w:t>6°) Il est Interdit d'employer d'autres ingrédients que le beurre et le suint pour le foulage des étoffes.</w:t>
      </w:r>
    </w:p>
    <w:p w:rsidR="007A3678" w:rsidRPr="002F4D15" w:rsidRDefault="007A3678" w:rsidP="007A3678">
      <w:pPr>
        <w:pStyle w:val="p6"/>
        <w:spacing w:line="240" w:lineRule="auto"/>
        <w:rPr>
          <w:rFonts w:asciiTheme="minorHAnsi" w:hAnsiTheme="minorHAnsi"/>
          <w:sz w:val="22"/>
          <w:szCs w:val="24"/>
        </w:rPr>
      </w:pPr>
      <w:r w:rsidRPr="002F4D15">
        <w:rPr>
          <w:rFonts w:asciiTheme="minorHAnsi" w:hAnsiTheme="minorHAnsi"/>
          <w:sz w:val="22"/>
          <w:szCs w:val="24"/>
          <w:vertAlign w:val="superscript"/>
        </w:rPr>
        <w:t>(1)</w:t>
      </w:r>
      <w:r w:rsidRPr="002F4D15">
        <w:rPr>
          <w:rFonts w:asciiTheme="minorHAnsi" w:hAnsiTheme="minorHAnsi"/>
          <w:sz w:val="22"/>
          <w:szCs w:val="24"/>
        </w:rPr>
        <w:t xml:space="preserve">artisans chargés de solidifier les draps. </w:t>
      </w:r>
      <w:r w:rsidRPr="002F4D15">
        <w:rPr>
          <w:rFonts w:asciiTheme="minorHAnsi" w:hAnsiTheme="minorHAnsi"/>
          <w:sz w:val="22"/>
          <w:szCs w:val="24"/>
          <w:vertAlign w:val="superscript"/>
        </w:rPr>
        <w:t>(2)</w:t>
      </w:r>
      <w:r w:rsidRPr="002F4D15">
        <w:rPr>
          <w:rFonts w:asciiTheme="minorHAnsi" w:hAnsiTheme="minorHAnsi"/>
          <w:sz w:val="22"/>
          <w:szCs w:val="24"/>
        </w:rPr>
        <w:t>association des artisans.</w:t>
      </w:r>
    </w:p>
    <w:p w:rsidR="002F4D15" w:rsidRDefault="002F4D15" w:rsidP="007A3678">
      <w:pPr>
        <w:rPr>
          <w:sz w:val="24"/>
          <w:szCs w:val="24"/>
        </w:rPr>
      </w:pPr>
    </w:p>
    <w:p w:rsidR="002F4D15" w:rsidRDefault="002F4D15" w:rsidP="007A3678">
      <w:pPr>
        <w:rPr>
          <w:sz w:val="24"/>
          <w:szCs w:val="24"/>
        </w:rPr>
      </w:pPr>
      <w:r>
        <w:rPr>
          <w:sz w:val="24"/>
          <w:szCs w:val="24"/>
        </w:rPr>
        <w:t xml:space="preserve">1°)  Quelle est la nature du document ?    </w:t>
      </w:r>
    </w:p>
    <w:p w:rsidR="007A3678" w:rsidRPr="007A3678" w:rsidRDefault="002F4D15" w:rsidP="007A3678">
      <w:pPr>
        <w:rPr>
          <w:sz w:val="24"/>
          <w:szCs w:val="24"/>
        </w:rPr>
      </w:pPr>
      <w:r>
        <w:rPr>
          <w:sz w:val="24"/>
          <w:szCs w:val="24"/>
        </w:rPr>
        <w:t xml:space="preserve">---------------------------------------------------------------------------------------------------------------------------               </w:t>
      </w:r>
    </w:p>
    <w:p w:rsidR="007A3678" w:rsidRPr="007A3678" w:rsidRDefault="007A3678" w:rsidP="007A3678">
      <w:pPr>
        <w:rPr>
          <w:sz w:val="24"/>
          <w:szCs w:val="24"/>
        </w:rPr>
      </w:pPr>
      <w:r w:rsidRPr="007A3678">
        <w:rPr>
          <w:sz w:val="24"/>
          <w:szCs w:val="24"/>
        </w:rPr>
        <w:t>2°) Quelles obligations les tisserands doivent-ils respecter?</w:t>
      </w:r>
    </w:p>
    <w:p w:rsidR="007A3678" w:rsidRPr="007A3678" w:rsidRDefault="007A3678" w:rsidP="007A3678">
      <w:pPr>
        <w:jc w:val="both"/>
        <w:rPr>
          <w:sz w:val="24"/>
          <w:szCs w:val="24"/>
        </w:rPr>
      </w:pPr>
      <w:r w:rsidRPr="007A3678">
        <w:rPr>
          <w:sz w:val="24"/>
          <w:szCs w:val="24"/>
        </w:rPr>
        <w:t>-----------------------------------------------------------------------------------------------------------------</w:t>
      </w:r>
      <w:r w:rsidR="002F4D15">
        <w:rPr>
          <w:sz w:val="24"/>
          <w:szCs w:val="24"/>
        </w:rPr>
        <w:t>--------</w:t>
      </w:r>
    </w:p>
    <w:p w:rsidR="007A3678" w:rsidRPr="007A3678" w:rsidRDefault="007A3678" w:rsidP="007A3678">
      <w:pPr>
        <w:rPr>
          <w:sz w:val="24"/>
          <w:szCs w:val="24"/>
        </w:rPr>
      </w:pPr>
      <w:r w:rsidRPr="007A3678">
        <w:rPr>
          <w:sz w:val="24"/>
          <w:szCs w:val="24"/>
        </w:rPr>
        <w:t>3°) Quels sont les avantages et les inconvénients d'une telle réglementation?</w:t>
      </w:r>
    </w:p>
    <w:p w:rsidR="007A3678" w:rsidRPr="007A3678" w:rsidRDefault="007A3678" w:rsidP="007A3678">
      <w:pPr>
        <w:jc w:val="both"/>
        <w:rPr>
          <w:sz w:val="24"/>
          <w:szCs w:val="24"/>
        </w:rPr>
      </w:pPr>
      <w:r w:rsidRPr="007A3678">
        <w:rPr>
          <w:sz w:val="24"/>
          <w:szCs w:val="24"/>
        </w:rPr>
        <w:t>-----------------------------------------------------------------------------------------------------------------</w:t>
      </w:r>
      <w:r w:rsidR="002F4D15">
        <w:rPr>
          <w:sz w:val="24"/>
          <w:szCs w:val="24"/>
        </w:rPr>
        <w:t>---------</w:t>
      </w:r>
    </w:p>
    <w:p w:rsidR="007A3678" w:rsidRPr="007A3678" w:rsidRDefault="007A3678" w:rsidP="007A3678">
      <w:pPr>
        <w:rPr>
          <w:sz w:val="24"/>
          <w:szCs w:val="24"/>
        </w:rPr>
      </w:pPr>
      <w:r w:rsidRPr="007A3678">
        <w:rPr>
          <w:sz w:val="24"/>
          <w:szCs w:val="24"/>
        </w:rPr>
        <w:t>4°) A quoi sert une corporation?</w:t>
      </w:r>
    </w:p>
    <w:p w:rsidR="007A3678" w:rsidRPr="007A3678" w:rsidRDefault="002F4D15" w:rsidP="007A3678">
      <w:pPr>
        <w:rPr>
          <w:sz w:val="24"/>
          <w:szCs w:val="24"/>
        </w:rPr>
      </w:pPr>
      <w:r>
        <w:rPr>
          <w:sz w:val="24"/>
          <w:szCs w:val="24"/>
        </w:rPr>
        <w:t>---------------------------------------------------------------------------------------------------------------------------</w:t>
      </w:r>
    </w:p>
    <w:p w:rsidR="007A3678" w:rsidRPr="007A3678" w:rsidRDefault="007A3678" w:rsidP="004A59CE">
      <w:pPr>
        <w:pStyle w:val="Default"/>
        <w:rPr>
          <w:rFonts w:asciiTheme="minorHAnsi" w:hAnsiTheme="minorHAnsi"/>
          <w:b/>
        </w:rPr>
      </w:pPr>
    </w:p>
    <w:p w:rsidR="00925957" w:rsidRPr="007A3678" w:rsidRDefault="00925957" w:rsidP="007D3F7B">
      <w:pPr>
        <w:pStyle w:val="Default"/>
        <w:rPr>
          <w:rFonts w:asciiTheme="minorHAnsi" w:hAnsiTheme="minorHAnsi"/>
          <w:b/>
        </w:rPr>
      </w:pPr>
    </w:p>
    <w:p w:rsidR="008C2C3A" w:rsidRDefault="00D1004C" w:rsidP="00D1004C">
      <w:pPr>
        <w:pBdr>
          <w:top w:val="single" w:sz="4" w:space="1" w:color="auto"/>
          <w:left w:val="single" w:sz="4" w:space="4" w:color="auto"/>
          <w:bottom w:val="single" w:sz="4" w:space="1" w:color="auto"/>
          <w:right w:val="single" w:sz="4" w:space="4" w:color="auto"/>
        </w:pBdr>
        <w:jc w:val="center"/>
        <w:rPr>
          <w:sz w:val="24"/>
        </w:rPr>
      </w:pPr>
      <w:r>
        <w:rPr>
          <w:sz w:val="24"/>
        </w:rPr>
        <w:t>L'EVOLUTION URBAINE AU MOYEN-AGE</w:t>
      </w:r>
    </w:p>
    <w:p w:rsidR="00D1004C" w:rsidRPr="008C2C3A" w:rsidRDefault="00D1004C" w:rsidP="00D1004C">
      <w:r>
        <w:rPr>
          <w:noProof/>
          <w:sz w:val="24"/>
          <w:lang w:eastAsia="fr-FR"/>
        </w:rPr>
        <w:drawing>
          <wp:anchor distT="0" distB="0" distL="114300" distR="114300" simplePos="0" relativeHeight="251702272" behindDoc="0" locked="0" layoutInCell="0" allowOverlap="1">
            <wp:simplePos x="0" y="0"/>
            <wp:positionH relativeFrom="column">
              <wp:posOffset>-4445</wp:posOffset>
            </wp:positionH>
            <wp:positionV relativeFrom="paragraph">
              <wp:posOffset>291465</wp:posOffset>
            </wp:positionV>
            <wp:extent cx="1670050" cy="2203450"/>
            <wp:effectExtent l="19050" t="0" r="6350" b="0"/>
            <wp:wrapSquare wrapText="largest"/>
            <wp:docPr id="51" name="Image 34" descr="plan ville 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lan ville ma"/>
                    <pic:cNvPicPr>
                      <a:picLocks noChangeAspect="1" noChangeArrowheads="1"/>
                    </pic:cNvPicPr>
                  </pic:nvPicPr>
                  <pic:blipFill>
                    <a:blip r:embed="rId124" cstate="print"/>
                    <a:srcRect/>
                    <a:stretch>
                      <a:fillRect/>
                    </a:stretch>
                  </pic:blipFill>
                  <pic:spPr bwMode="auto">
                    <a:xfrm>
                      <a:off x="0" y="0"/>
                      <a:ext cx="1670050" cy="2203450"/>
                    </a:xfrm>
                    <a:prstGeom prst="rect">
                      <a:avLst/>
                    </a:prstGeom>
                    <a:noFill/>
                    <a:ln w="9525">
                      <a:noFill/>
                      <a:miter lim="800000"/>
                      <a:headEnd/>
                      <a:tailEnd/>
                    </a:ln>
                  </pic:spPr>
                </pic:pic>
              </a:graphicData>
            </a:graphic>
          </wp:anchor>
        </w:drawing>
      </w:r>
      <w:r w:rsidRPr="008C2C3A">
        <w:rPr>
          <w:bdr w:val="single" w:sz="4" w:space="0" w:color="auto"/>
        </w:rPr>
        <w:t>Document n° 1:</w:t>
      </w:r>
      <w:r w:rsidRPr="008C2C3A">
        <w:t xml:space="preserve"> Plan théorique d'une ville.</w:t>
      </w:r>
    </w:p>
    <w:p w:rsidR="00D1004C" w:rsidRPr="008C2C3A" w:rsidRDefault="00D1004C" w:rsidP="00D1004C">
      <w:pPr>
        <w:spacing w:line="360" w:lineRule="auto"/>
      </w:pPr>
      <w:r w:rsidRPr="008C2C3A">
        <w:t xml:space="preserve"> 1°) Que fait la ville entre l'antiquité et le IV ème siècle? Pourquoi?</w:t>
      </w:r>
    </w:p>
    <w:p w:rsidR="00D1004C" w:rsidRPr="008C2C3A" w:rsidRDefault="00D1004C" w:rsidP="00D1004C">
      <w:pPr>
        <w:spacing w:line="360" w:lineRule="auto"/>
      </w:pPr>
      <w:r w:rsidRPr="008C2C3A">
        <w:t>--------------------------------------------------------------------------------------------------------------------------------------------------------------------------</w:t>
      </w:r>
    </w:p>
    <w:p w:rsidR="008C2C3A" w:rsidRDefault="00D1004C" w:rsidP="00D1004C">
      <w:pPr>
        <w:spacing w:line="360" w:lineRule="auto"/>
      </w:pPr>
      <w:r w:rsidRPr="008C2C3A">
        <w:t xml:space="preserve">2°) A partir de quelle époque la ville s'agrandit-elle davantage? </w:t>
      </w:r>
    </w:p>
    <w:p w:rsidR="00D1004C" w:rsidRPr="008C2C3A" w:rsidRDefault="00D1004C" w:rsidP="00D1004C">
      <w:pPr>
        <w:spacing w:line="360" w:lineRule="auto"/>
      </w:pPr>
      <w:r w:rsidRPr="008C2C3A">
        <w:t>--------------------------------------------------------------------------------------------</w:t>
      </w:r>
    </w:p>
    <w:p w:rsidR="008C2C3A" w:rsidRDefault="00D1004C" w:rsidP="00D1004C">
      <w:pPr>
        <w:spacing w:line="360" w:lineRule="auto"/>
      </w:pPr>
      <w:r w:rsidRPr="008C2C3A">
        <w:t>3°) Comment expliquez-vous cet agrandissement?</w:t>
      </w:r>
    </w:p>
    <w:p w:rsidR="00D1004C" w:rsidRPr="008C2C3A" w:rsidRDefault="00D1004C" w:rsidP="00D1004C">
      <w:pPr>
        <w:spacing w:line="360" w:lineRule="auto"/>
      </w:pPr>
      <w:r w:rsidRPr="008C2C3A">
        <w:t>--------------------------------------------------------------------------------------------------------------------------------------</w:t>
      </w:r>
    </w:p>
    <w:p w:rsidR="008C2C3A" w:rsidRDefault="00D1004C" w:rsidP="00D1004C">
      <w:pPr>
        <w:spacing w:line="360" w:lineRule="auto"/>
      </w:pPr>
      <w:r w:rsidRPr="008C2C3A">
        <w:t>4°) A quoi reconnaît-on une ville au Moyen-Age</w:t>
      </w:r>
      <w:r w:rsidR="007B5F0C" w:rsidRPr="008C2C3A">
        <w:t xml:space="preserve"> </w:t>
      </w:r>
      <w:r w:rsidRPr="008C2C3A">
        <w:t>?</w:t>
      </w:r>
      <w:r w:rsidR="007B5F0C" w:rsidRPr="008C2C3A">
        <w:t xml:space="preserve"> </w:t>
      </w:r>
    </w:p>
    <w:p w:rsidR="00D1004C" w:rsidRPr="008C2C3A" w:rsidRDefault="00D1004C" w:rsidP="00D1004C">
      <w:pPr>
        <w:spacing w:line="360" w:lineRule="auto"/>
      </w:pPr>
      <w:r w:rsidRPr="008C2C3A">
        <w:t>--------------------------------------------------------------------------------------------------------------------------------------</w:t>
      </w:r>
    </w:p>
    <w:p w:rsidR="007B5F0C" w:rsidRPr="008C2C3A" w:rsidRDefault="00D1004C" w:rsidP="00D1004C">
      <w:pPr>
        <w:spacing w:line="360" w:lineRule="auto"/>
      </w:pPr>
      <w:r w:rsidRPr="008C2C3A">
        <w:t xml:space="preserve">5°) Que voyez-vous apparaître le long des voies de communication après le XI ème siècle? </w:t>
      </w:r>
    </w:p>
    <w:p w:rsidR="00D1004C" w:rsidRPr="008C2C3A" w:rsidRDefault="00D1004C" w:rsidP="00D1004C">
      <w:pPr>
        <w:spacing w:line="360" w:lineRule="auto"/>
      </w:pPr>
      <w:r w:rsidRPr="008C2C3A">
        <w:t>---------------------------------------------------------------------------------------------------------------------------</w:t>
      </w:r>
    </w:p>
    <w:p w:rsidR="00D1004C" w:rsidRPr="008C2C3A" w:rsidRDefault="00D1004C" w:rsidP="00D1004C">
      <w:r w:rsidRPr="008C2C3A">
        <w:rPr>
          <w:bdr w:val="single" w:sz="4" w:space="0" w:color="auto"/>
        </w:rPr>
        <w:t>Document n°2:</w:t>
      </w:r>
      <w:r w:rsidRPr="008C2C3A">
        <w:t xml:space="preserve"> </w:t>
      </w:r>
    </w:p>
    <w:p w:rsidR="00D1004C" w:rsidRPr="008C2C3A" w:rsidRDefault="007B5F0C" w:rsidP="007B5F0C">
      <w:r w:rsidRPr="008C2C3A">
        <w:rPr>
          <w:noProof/>
          <w:lang w:eastAsia="fr-FR"/>
        </w:rPr>
        <w:drawing>
          <wp:anchor distT="0" distB="0" distL="114300" distR="114300" simplePos="0" relativeHeight="251703296" behindDoc="0" locked="0" layoutInCell="0" allowOverlap="1">
            <wp:simplePos x="0" y="0"/>
            <wp:positionH relativeFrom="column">
              <wp:posOffset>14605</wp:posOffset>
            </wp:positionH>
            <wp:positionV relativeFrom="paragraph">
              <wp:posOffset>55880</wp:posOffset>
            </wp:positionV>
            <wp:extent cx="1660525" cy="2615565"/>
            <wp:effectExtent l="19050" t="0" r="0" b="0"/>
            <wp:wrapSquare wrapText="largest"/>
            <wp:docPr id="50" name="Image 35" descr="charte de franch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harte de franchise"/>
                    <pic:cNvPicPr>
                      <a:picLocks noChangeAspect="1" noChangeArrowheads="1"/>
                    </pic:cNvPicPr>
                  </pic:nvPicPr>
                  <pic:blipFill>
                    <a:blip r:embed="rId125" cstate="print"/>
                    <a:srcRect/>
                    <a:stretch>
                      <a:fillRect/>
                    </a:stretch>
                  </pic:blipFill>
                  <pic:spPr bwMode="auto">
                    <a:xfrm>
                      <a:off x="0" y="0"/>
                      <a:ext cx="1660525" cy="2615565"/>
                    </a:xfrm>
                    <a:prstGeom prst="rect">
                      <a:avLst/>
                    </a:prstGeom>
                    <a:noFill/>
                    <a:ln w="9525">
                      <a:noFill/>
                      <a:miter lim="800000"/>
                      <a:headEnd/>
                      <a:tailEnd/>
                    </a:ln>
                  </pic:spPr>
                </pic:pic>
              </a:graphicData>
            </a:graphic>
          </wp:anchor>
        </w:drawing>
      </w:r>
      <w:r w:rsidR="00D1004C" w:rsidRPr="008C2C3A">
        <w:t>1°) Nature du document------------------------------------------------------------</w:t>
      </w:r>
    </w:p>
    <w:p w:rsidR="008C2C3A" w:rsidRPr="008C2C3A" w:rsidRDefault="00D1004C" w:rsidP="00D1004C">
      <w:pPr>
        <w:spacing w:line="360" w:lineRule="auto"/>
      </w:pPr>
      <w:r w:rsidRPr="008C2C3A">
        <w:t>2°) Qui est l'auteur de ce texte?</w:t>
      </w:r>
    </w:p>
    <w:p w:rsidR="00D1004C" w:rsidRPr="008C2C3A" w:rsidRDefault="00D1004C" w:rsidP="00D1004C">
      <w:pPr>
        <w:spacing w:line="360" w:lineRule="auto"/>
      </w:pPr>
      <w:r w:rsidRPr="008C2C3A">
        <w:t>-------------------------------------------------------------------------------------</w:t>
      </w:r>
    </w:p>
    <w:p w:rsidR="008C2C3A" w:rsidRPr="008C2C3A" w:rsidRDefault="00D1004C" w:rsidP="00D1004C">
      <w:pPr>
        <w:spacing w:line="360" w:lineRule="auto"/>
      </w:pPr>
      <w:r w:rsidRPr="008C2C3A">
        <w:t>3°) Comment appelle t</w:t>
      </w:r>
      <w:r w:rsidR="008C2C3A" w:rsidRPr="008C2C3A">
        <w:t xml:space="preserve"> </w:t>
      </w:r>
      <w:r w:rsidRPr="008C2C3A">
        <w:t>-</w:t>
      </w:r>
      <w:r w:rsidR="008C2C3A" w:rsidRPr="008C2C3A">
        <w:t xml:space="preserve"> </w:t>
      </w:r>
      <w:r w:rsidRPr="008C2C3A">
        <w:t>on les habitants de la ville?</w:t>
      </w:r>
    </w:p>
    <w:p w:rsidR="00D1004C" w:rsidRPr="008C2C3A" w:rsidRDefault="00D1004C" w:rsidP="00D1004C">
      <w:pPr>
        <w:spacing w:line="360" w:lineRule="auto"/>
      </w:pPr>
      <w:r w:rsidRPr="008C2C3A">
        <w:t>-----------------------------------------------------------------------</w:t>
      </w:r>
      <w:r w:rsidR="008C2C3A" w:rsidRPr="008C2C3A">
        <w:t>--------------</w:t>
      </w:r>
    </w:p>
    <w:p w:rsidR="008C2C3A" w:rsidRPr="008C2C3A" w:rsidRDefault="00D1004C" w:rsidP="00D1004C">
      <w:pPr>
        <w:spacing w:line="360" w:lineRule="auto"/>
      </w:pPr>
      <w:r w:rsidRPr="008C2C3A">
        <w:t>4) A qui les habitants doivent-ils obéir maintenant?</w:t>
      </w:r>
    </w:p>
    <w:p w:rsidR="008C2C3A" w:rsidRPr="008C2C3A" w:rsidRDefault="00D1004C" w:rsidP="00D1004C">
      <w:pPr>
        <w:spacing w:line="360" w:lineRule="auto"/>
      </w:pPr>
      <w:r w:rsidRPr="008C2C3A">
        <w:t>-------------------------------------------------------------------------------------</w:t>
      </w:r>
    </w:p>
    <w:p w:rsidR="008C2C3A" w:rsidRPr="008C2C3A" w:rsidRDefault="00D1004C" w:rsidP="00D1004C">
      <w:pPr>
        <w:spacing w:line="360" w:lineRule="auto"/>
      </w:pPr>
      <w:r w:rsidRPr="008C2C3A">
        <w:t>5°) Comment et par qui sont choisies ces personnes?</w:t>
      </w:r>
    </w:p>
    <w:p w:rsidR="00D1004C" w:rsidRPr="008C2C3A" w:rsidRDefault="00D1004C" w:rsidP="00D1004C">
      <w:pPr>
        <w:spacing w:line="360" w:lineRule="auto"/>
      </w:pPr>
      <w:r w:rsidRPr="008C2C3A">
        <w:t>----------------------------------------------------------------------------------------------------------------------------------------------------------------------------------------------------------------------------------</w:t>
      </w:r>
      <w:r w:rsidR="008C2C3A" w:rsidRPr="008C2C3A">
        <w:t>--------------------</w:t>
      </w:r>
      <w:r w:rsidR="008C2C3A">
        <w:t>----------------------</w:t>
      </w:r>
    </w:p>
    <w:p w:rsidR="008C2C3A" w:rsidRDefault="00D1004C" w:rsidP="00D1004C">
      <w:pPr>
        <w:spacing w:line="360" w:lineRule="auto"/>
      </w:pPr>
      <w:r w:rsidRPr="008C2C3A">
        <w:t>6°) Recenser les libertés accordées dans le texte</w:t>
      </w:r>
    </w:p>
    <w:p w:rsidR="00D1004C" w:rsidRPr="008C2C3A" w:rsidRDefault="00D1004C" w:rsidP="00D1004C">
      <w:pPr>
        <w:spacing w:line="360" w:lineRule="auto"/>
      </w:pPr>
      <w:r w:rsidRPr="008C2C3A">
        <w:t>----------------------------------------------------------------------------------------------------------------------------------------------------------------------------------------------------------------------------------------------------------------------------</w:t>
      </w:r>
    </w:p>
    <w:p w:rsidR="008C2C3A" w:rsidRPr="008C2C3A" w:rsidRDefault="00D1004C" w:rsidP="00D1004C">
      <w:pPr>
        <w:spacing w:line="360" w:lineRule="auto"/>
      </w:pPr>
      <w:r w:rsidRPr="008C2C3A">
        <w:lastRenderedPageBreak/>
        <w:t>7°) Résumez le texte en une phrase</w:t>
      </w:r>
    </w:p>
    <w:p w:rsidR="00D1004C" w:rsidRPr="008C2C3A" w:rsidRDefault="008C2C3A" w:rsidP="008C2C3A">
      <w:pPr>
        <w:spacing w:line="360" w:lineRule="auto"/>
      </w:pPr>
      <w:r>
        <w:rPr>
          <w:noProof/>
          <w:lang w:eastAsia="fr-FR"/>
        </w:rPr>
        <w:drawing>
          <wp:anchor distT="0" distB="0" distL="114300" distR="114300" simplePos="0" relativeHeight="251704320" behindDoc="0" locked="0" layoutInCell="0" allowOverlap="1">
            <wp:simplePos x="0" y="0"/>
            <wp:positionH relativeFrom="column">
              <wp:posOffset>-5080</wp:posOffset>
            </wp:positionH>
            <wp:positionV relativeFrom="paragraph">
              <wp:posOffset>734060</wp:posOffset>
            </wp:positionV>
            <wp:extent cx="3257550" cy="2508250"/>
            <wp:effectExtent l="19050" t="0" r="0" b="0"/>
            <wp:wrapTopAndBottom/>
            <wp:docPr id="49" name="Image 36" descr="trois pouvo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rois pouvoirs"/>
                    <pic:cNvPicPr>
                      <a:picLocks noChangeAspect="1" noChangeArrowheads="1"/>
                    </pic:cNvPicPr>
                  </pic:nvPicPr>
                  <pic:blipFill>
                    <a:blip r:embed="rId126" cstate="print"/>
                    <a:srcRect/>
                    <a:stretch>
                      <a:fillRect/>
                    </a:stretch>
                  </pic:blipFill>
                  <pic:spPr bwMode="auto">
                    <a:xfrm>
                      <a:off x="0" y="0"/>
                      <a:ext cx="3257550" cy="2508250"/>
                    </a:xfrm>
                    <a:prstGeom prst="rect">
                      <a:avLst/>
                    </a:prstGeom>
                    <a:noFill/>
                    <a:ln w="9525">
                      <a:noFill/>
                      <a:miter lim="800000"/>
                      <a:headEnd/>
                      <a:tailEnd/>
                    </a:ln>
                  </pic:spPr>
                </pic:pic>
              </a:graphicData>
            </a:graphic>
          </wp:anchor>
        </w:drawing>
      </w:r>
      <w:r w:rsidR="00D1004C" w:rsidRPr="008C2C3A">
        <w:t>------------------------------------------------------------------------------------------------------------------------------------------------------------------------------------------------------------------------------------------------------</w:t>
      </w:r>
      <w:r>
        <w:t>----------------------</w:t>
      </w:r>
    </w:p>
    <w:p w:rsidR="00D1004C" w:rsidRPr="008C2C3A" w:rsidRDefault="00D1004C" w:rsidP="00D1004C">
      <w:r w:rsidRPr="008C2C3A">
        <w:rPr>
          <w:bdr w:val="single" w:sz="4" w:space="0" w:color="auto"/>
        </w:rPr>
        <w:t>Document n° 3</w:t>
      </w:r>
      <w:r w:rsidRPr="008C2C3A">
        <w:t>:</w:t>
      </w:r>
    </w:p>
    <w:p w:rsidR="00D1004C" w:rsidRPr="008C2C3A" w:rsidRDefault="00D1004C" w:rsidP="00D1004C">
      <w:pPr>
        <w:spacing w:line="360" w:lineRule="auto"/>
      </w:pPr>
      <w:r w:rsidRPr="008C2C3A">
        <w:t>1°) A qui appartient chacun des pouvoirs:</w:t>
      </w:r>
    </w:p>
    <w:p w:rsidR="00D1004C" w:rsidRPr="008C2C3A" w:rsidRDefault="00D1004C" w:rsidP="00D1004C">
      <w:pPr>
        <w:spacing w:line="360" w:lineRule="auto"/>
      </w:pPr>
      <w:r w:rsidRPr="008C2C3A">
        <w:t>--------------------------------------------------------------------------------------------------------------------------------------------------------------------------------------------------------------------------------------------</w:t>
      </w:r>
    </w:p>
    <w:p w:rsidR="00D1004C" w:rsidRPr="008C2C3A" w:rsidRDefault="00D1004C" w:rsidP="00D1004C">
      <w:pPr>
        <w:spacing w:line="360" w:lineRule="auto"/>
      </w:pPr>
      <w:r w:rsidRPr="008C2C3A">
        <w:t>2°) détaillez chacun de leur pouvoirs:</w:t>
      </w:r>
    </w:p>
    <w:p w:rsidR="00D1004C" w:rsidRPr="008C2C3A" w:rsidRDefault="00D1004C" w:rsidP="00D1004C">
      <w:pPr>
        <w:spacing w:line="360" w:lineRule="auto"/>
      </w:pPr>
      <w:r w:rsidRPr="008C2C3A">
        <w:t>----------------------------------------------------------------------------------------------------------------------------------------------------------------------------------------------------------------------------------</w:t>
      </w:r>
    </w:p>
    <w:p w:rsidR="00296CEF" w:rsidRPr="0001505A" w:rsidRDefault="00296CEF" w:rsidP="00296CEF">
      <w:pPr>
        <w:ind w:firstLine="708"/>
        <w:rPr>
          <w:rFonts w:ascii="Calibri" w:eastAsia="Calibri" w:hAnsi="Calibri" w:cs="Times New Roman"/>
          <w:sz w:val="24"/>
          <w:szCs w:val="24"/>
        </w:rPr>
      </w:pPr>
      <w:r w:rsidRPr="0001505A">
        <w:rPr>
          <w:rFonts w:ascii="Calibri" w:eastAsia="Calibri" w:hAnsi="Calibri" w:cs="Times New Roman"/>
          <w:sz w:val="24"/>
          <w:szCs w:val="24"/>
        </w:rPr>
        <w:t xml:space="preserve">Dans de nombreuses villes, la domination seigneuriale </w:t>
      </w:r>
      <w:r w:rsidR="0038056D" w:rsidRPr="0001505A">
        <w:rPr>
          <w:rFonts w:ascii="Calibri" w:eastAsia="Calibri" w:hAnsi="Calibri" w:cs="Times New Roman"/>
          <w:sz w:val="24"/>
          <w:szCs w:val="24"/>
        </w:rPr>
        <w:t>ne facilite pas les activités économiques. L</w:t>
      </w:r>
      <w:r w:rsidRPr="0001505A">
        <w:rPr>
          <w:rFonts w:ascii="Calibri" w:eastAsia="Calibri" w:hAnsi="Calibri" w:cs="Times New Roman"/>
          <w:sz w:val="24"/>
          <w:szCs w:val="24"/>
        </w:rPr>
        <w:t xml:space="preserve">es citadins </w:t>
      </w:r>
      <w:r w:rsidRPr="0001505A">
        <w:rPr>
          <w:rFonts w:ascii="Calibri" w:eastAsia="Calibri" w:hAnsi="Calibri" w:cs="Times New Roman"/>
          <w:b/>
          <w:bCs/>
          <w:sz w:val="24"/>
          <w:szCs w:val="24"/>
        </w:rPr>
        <w:t>s’organisent pour former une communauté (appelée « commune » ou « consulat ») qui cherchent à gérer la ville et obtenir des privilèges (« libertés »).</w:t>
      </w:r>
      <w:r w:rsidRPr="0001505A">
        <w:rPr>
          <w:rFonts w:ascii="Calibri" w:eastAsia="Calibri" w:hAnsi="Calibri" w:cs="Times New Roman"/>
          <w:sz w:val="24"/>
          <w:szCs w:val="24"/>
        </w:rPr>
        <w:t xml:space="preserve"> Ces conflits débouchent au XII</w:t>
      </w:r>
      <w:r w:rsidRPr="0001505A">
        <w:rPr>
          <w:rFonts w:ascii="Calibri" w:eastAsia="Calibri" w:hAnsi="Calibri" w:cs="Times New Roman"/>
          <w:sz w:val="24"/>
          <w:szCs w:val="24"/>
          <w:vertAlign w:val="superscript"/>
        </w:rPr>
        <w:t>e</w:t>
      </w:r>
      <w:r w:rsidRPr="0001505A">
        <w:rPr>
          <w:rFonts w:ascii="Calibri" w:eastAsia="Calibri" w:hAnsi="Calibri" w:cs="Times New Roman"/>
          <w:sz w:val="24"/>
          <w:szCs w:val="24"/>
        </w:rPr>
        <w:t xml:space="preserve"> siècle sur l’obtention de </w:t>
      </w:r>
      <w:r w:rsidRPr="0001505A">
        <w:rPr>
          <w:rFonts w:ascii="Calibri" w:eastAsia="Calibri" w:hAnsi="Calibri" w:cs="Times New Roman"/>
          <w:b/>
          <w:bCs/>
          <w:sz w:val="24"/>
          <w:szCs w:val="24"/>
        </w:rPr>
        <w:t>chartes de franchises</w:t>
      </w:r>
      <w:r w:rsidRPr="0001505A">
        <w:rPr>
          <w:rFonts w:ascii="Calibri" w:eastAsia="Calibri" w:hAnsi="Calibri" w:cs="Times New Roman"/>
          <w:sz w:val="24"/>
          <w:szCs w:val="24"/>
        </w:rPr>
        <w:t xml:space="preserve">, documents écrits par lesquels les </w:t>
      </w:r>
      <w:r w:rsidR="0038056D" w:rsidRPr="0001505A">
        <w:rPr>
          <w:rFonts w:ascii="Calibri" w:eastAsia="Calibri" w:hAnsi="Calibri" w:cs="Times New Roman"/>
          <w:sz w:val="24"/>
          <w:szCs w:val="24"/>
        </w:rPr>
        <w:t>seigneurs</w:t>
      </w:r>
      <w:r w:rsidRPr="0001505A">
        <w:rPr>
          <w:rFonts w:ascii="Calibri" w:eastAsia="Calibri" w:hAnsi="Calibri" w:cs="Times New Roman"/>
          <w:sz w:val="24"/>
          <w:szCs w:val="24"/>
        </w:rPr>
        <w:t xml:space="preserve"> </w:t>
      </w:r>
      <w:r w:rsidRPr="0001505A">
        <w:rPr>
          <w:rFonts w:ascii="Calibri" w:eastAsia="Calibri" w:hAnsi="Calibri" w:cs="Times New Roman"/>
          <w:b/>
          <w:bCs/>
          <w:sz w:val="24"/>
          <w:szCs w:val="24"/>
        </w:rPr>
        <w:t xml:space="preserve">reconnaissent </w:t>
      </w:r>
    </w:p>
    <w:p w:rsidR="00296CEF" w:rsidRPr="0001505A" w:rsidRDefault="00296CEF" w:rsidP="00296CEF">
      <w:pPr>
        <w:ind w:left="708"/>
        <w:rPr>
          <w:rFonts w:ascii="Calibri" w:eastAsia="Calibri" w:hAnsi="Calibri" w:cs="Times New Roman"/>
          <w:sz w:val="24"/>
          <w:szCs w:val="24"/>
        </w:rPr>
      </w:pPr>
      <w:r w:rsidRPr="0001505A">
        <w:rPr>
          <w:rFonts w:ascii="Calibri" w:eastAsia="Calibri" w:hAnsi="Calibri" w:cs="Times New Roman"/>
          <w:sz w:val="24"/>
          <w:szCs w:val="24"/>
        </w:rPr>
        <w:t xml:space="preserve">- </w:t>
      </w:r>
      <w:r w:rsidRPr="0001505A">
        <w:rPr>
          <w:rFonts w:ascii="Calibri" w:eastAsia="Calibri" w:hAnsi="Calibri" w:cs="Times New Roman"/>
          <w:b/>
          <w:bCs/>
          <w:sz w:val="24"/>
          <w:szCs w:val="24"/>
        </w:rPr>
        <w:t>des droits particuliers</w:t>
      </w:r>
      <w:r w:rsidRPr="0001505A">
        <w:rPr>
          <w:rFonts w:ascii="Calibri" w:eastAsia="Calibri" w:hAnsi="Calibri" w:cs="Times New Roman"/>
          <w:sz w:val="24"/>
          <w:szCs w:val="24"/>
        </w:rPr>
        <w:t xml:space="preserve"> aux villes (plus grande liberté de circulation, de commerce, …) </w:t>
      </w:r>
    </w:p>
    <w:p w:rsidR="00296CEF" w:rsidRPr="0001505A" w:rsidRDefault="00296CEF" w:rsidP="00296CEF">
      <w:pPr>
        <w:ind w:left="708"/>
        <w:rPr>
          <w:rFonts w:ascii="Calibri" w:eastAsia="Calibri" w:hAnsi="Calibri" w:cs="Times New Roman"/>
          <w:sz w:val="24"/>
          <w:szCs w:val="24"/>
        </w:rPr>
      </w:pPr>
      <w:r w:rsidRPr="0001505A">
        <w:rPr>
          <w:rFonts w:ascii="Calibri" w:eastAsia="Calibri" w:hAnsi="Calibri" w:cs="Times New Roman"/>
          <w:sz w:val="24"/>
          <w:szCs w:val="24"/>
        </w:rPr>
        <w:t xml:space="preserve">- des </w:t>
      </w:r>
      <w:r w:rsidRPr="0001505A">
        <w:rPr>
          <w:rFonts w:ascii="Calibri" w:eastAsia="Calibri" w:hAnsi="Calibri" w:cs="Times New Roman"/>
          <w:b/>
          <w:bCs/>
          <w:sz w:val="24"/>
          <w:szCs w:val="24"/>
        </w:rPr>
        <w:t xml:space="preserve">institutions communales, </w:t>
      </w:r>
      <w:r w:rsidRPr="0001505A">
        <w:rPr>
          <w:rFonts w:ascii="Calibri" w:eastAsia="Calibri" w:hAnsi="Calibri" w:cs="Times New Roman"/>
          <w:sz w:val="24"/>
          <w:szCs w:val="24"/>
        </w:rPr>
        <w:t>dirigées par des magistrats (échevins dans l’Europe du Nord, consuls dans l’Europe du Sud) qui exercent la justice</w:t>
      </w:r>
    </w:p>
    <w:p w:rsidR="00296CEF" w:rsidRPr="0001505A" w:rsidRDefault="00296CEF" w:rsidP="00296CEF">
      <w:pPr>
        <w:rPr>
          <w:rFonts w:ascii="Calibri" w:eastAsia="Calibri" w:hAnsi="Calibri" w:cs="Times New Roman"/>
          <w:sz w:val="24"/>
          <w:szCs w:val="24"/>
        </w:rPr>
      </w:pPr>
      <w:r w:rsidRPr="0001505A">
        <w:rPr>
          <w:rFonts w:ascii="Calibri" w:eastAsia="Calibri" w:hAnsi="Calibri" w:cs="Times New Roman"/>
          <w:sz w:val="24"/>
          <w:szCs w:val="24"/>
        </w:rPr>
        <w:t xml:space="preserve">Le terme </w:t>
      </w:r>
      <w:r w:rsidRPr="0001505A">
        <w:rPr>
          <w:rFonts w:ascii="Calibri" w:eastAsia="Calibri" w:hAnsi="Calibri" w:cs="Times New Roman"/>
          <w:b/>
          <w:bCs/>
          <w:sz w:val="24"/>
          <w:szCs w:val="24"/>
        </w:rPr>
        <w:t xml:space="preserve">« bourgeois » </w:t>
      </w:r>
      <w:r w:rsidRPr="0001505A">
        <w:rPr>
          <w:rFonts w:ascii="Calibri" w:eastAsia="Calibri" w:hAnsi="Calibri" w:cs="Times New Roman"/>
          <w:sz w:val="24"/>
          <w:szCs w:val="24"/>
        </w:rPr>
        <w:t xml:space="preserve">désigne à l’origine les citadins ainsi reconnus. Ainsi, </w:t>
      </w:r>
      <w:r w:rsidRPr="0001505A">
        <w:rPr>
          <w:rFonts w:ascii="Calibri" w:eastAsia="Calibri" w:hAnsi="Calibri" w:cs="Times New Roman"/>
          <w:b/>
          <w:bCs/>
          <w:sz w:val="24"/>
          <w:szCs w:val="24"/>
        </w:rPr>
        <w:t>une identité urbaine</w:t>
      </w:r>
      <w:r w:rsidRPr="0001505A">
        <w:rPr>
          <w:rFonts w:ascii="Calibri" w:eastAsia="Calibri" w:hAnsi="Calibri" w:cs="Times New Roman"/>
          <w:sz w:val="24"/>
          <w:szCs w:val="24"/>
        </w:rPr>
        <w:t xml:space="preserve"> s’exprime dans chaque ville, à travers des s</w:t>
      </w:r>
      <w:r w:rsidR="0038056D" w:rsidRPr="0001505A">
        <w:rPr>
          <w:rFonts w:ascii="Calibri" w:eastAsia="Calibri" w:hAnsi="Calibri" w:cs="Times New Roman"/>
          <w:sz w:val="24"/>
          <w:szCs w:val="24"/>
        </w:rPr>
        <w:t>ymboles</w:t>
      </w:r>
      <w:r w:rsidRPr="0001505A">
        <w:rPr>
          <w:rFonts w:ascii="Calibri" w:eastAsia="Calibri" w:hAnsi="Calibri" w:cs="Times New Roman"/>
          <w:sz w:val="24"/>
          <w:szCs w:val="24"/>
        </w:rPr>
        <w:t xml:space="preserve"> matériels : le sceau, le palais communal, le beffroi, la cathédrale ; ou par des pratiques festives : fêtes en l’honneur du saint patron de la ville.</w:t>
      </w:r>
    </w:p>
    <w:p w:rsidR="0038056D" w:rsidRDefault="0038056D" w:rsidP="007D3F7B">
      <w:pPr>
        <w:pStyle w:val="Default"/>
        <w:rPr>
          <w:rFonts w:asciiTheme="minorHAnsi" w:hAnsiTheme="minorHAnsi"/>
          <w:b/>
          <w:sz w:val="36"/>
        </w:rPr>
      </w:pPr>
    </w:p>
    <w:p w:rsidR="00A3757E" w:rsidRPr="0038056D" w:rsidRDefault="00296CEF" w:rsidP="0038056D">
      <w:pPr>
        <w:pStyle w:val="Default"/>
        <w:jc w:val="center"/>
        <w:rPr>
          <w:rFonts w:asciiTheme="minorHAnsi" w:hAnsiTheme="minorHAnsi"/>
          <w:b/>
          <w:sz w:val="40"/>
        </w:rPr>
      </w:pPr>
      <w:r w:rsidRPr="0038056D">
        <w:rPr>
          <w:rFonts w:asciiTheme="minorHAnsi" w:hAnsiTheme="minorHAnsi"/>
          <w:b/>
          <w:sz w:val="40"/>
        </w:rPr>
        <w:lastRenderedPageBreak/>
        <w:t>L’affirmation de l’État monarchique dans le Royaume des Capétiens et des Valois</w:t>
      </w:r>
    </w:p>
    <w:p w:rsidR="00A3757E" w:rsidRDefault="00A3757E" w:rsidP="007D3F7B">
      <w:pPr>
        <w:pStyle w:val="Default"/>
        <w:rPr>
          <w:rFonts w:asciiTheme="minorHAnsi" w:hAnsiTheme="minorHAnsi"/>
          <w:b/>
        </w:rPr>
      </w:pPr>
    </w:p>
    <w:p w:rsidR="004003FF" w:rsidRDefault="004003FF" w:rsidP="0038056D">
      <w:pPr>
        <w:spacing w:after="0" w:line="240" w:lineRule="auto"/>
        <w:rPr>
          <w:rFonts w:eastAsia="Times New Roman" w:cs="Arial"/>
          <w:sz w:val="32"/>
          <w:szCs w:val="32"/>
          <w:lang w:eastAsia="fr-FR"/>
        </w:rPr>
      </w:pPr>
    </w:p>
    <w:p w:rsidR="00293985" w:rsidRDefault="0038056D" w:rsidP="0038056D">
      <w:pPr>
        <w:spacing w:after="0" w:line="240" w:lineRule="auto"/>
        <w:rPr>
          <w:rFonts w:eastAsia="Times New Roman" w:cs="Arial"/>
          <w:sz w:val="32"/>
          <w:szCs w:val="32"/>
          <w:lang w:eastAsia="fr-FR"/>
        </w:rPr>
      </w:pPr>
      <w:r w:rsidRPr="00293985">
        <w:rPr>
          <w:rFonts w:eastAsia="Times New Roman" w:cs="Arial"/>
          <w:sz w:val="32"/>
          <w:szCs w:val="32"/>
          <w:lang w:eastAsia="fr-FR"/>
        </w:rPr>
        <w:t xml:space="preserve">Dossier : La construction du Royaume de France p 100/101 </w:t>
      </w:r>
    </w:p>
    <w:p w:rsidR="00606893" w:rsidRDefault="00606893" w:rsidP="0038056D">
      <w:pPr>
        <w:spacing w:after="0" w:line="240" w:lineRule="auto"/>
        <w:rPr>
          <w:rFonts w:eastAsia="Times New Roman" w:cs="Arial"/>
          <w:sz w:val="24"/>
          <w:szCs w:val="24"/>
          <w:lang w:eastAsia="fr-FR"/>
        </w:rPr>
      </w:pPr>
    </w:p>
    <w:p w:rsidR="0038056D" w:rsidRPr="00293985" w:rsidRDefault="0038056D" w:rsidP="0038056D">
      <w:pPr>
        <w:spacing w:after="0" w:line="240" w:lineRule="auto"/>
        <w:rPr>
          <w:rFonts w:eastAsia="Times New Roman" w:cs="Arial"/>
          <w:sz w:val="24"/>
          <w:szCs w:val="24"/>
          <w:lang w:eastAsia="fr-FR"/>
        </w:rPr>
      </w:pPr>
      <w:r w:rsidRPr="00293985">
        <w:rPr>
          <w:rFonts w:eastAsia="Times New Roman" w:cs="Arial"/>
          <w:sz w:val="24"/>
          <w:szCs w:val="24"/>
          <w:lang w:eastAsia="fr-FR"/>
        </w:rPr>
        <w:t>Questions 1.2.3.</w:t>
      </w:r>
    </w:p>
    <w:p w:rsidR="00A3757E" w:rsidRPr="00293985" w:rsidRDefault="0038056D" w:rsidP="00293985">
      <w:pPr>
        <w:spacing w:after="0" w:line="240" w:lineRule="auto"/>
        <w:rPr>
          <w:rFonts w:ascii="Arial" w:eastAsia="Times New Roman" w:hAnsi="Arial" w:cs="Arial"/>
          <w:sz w:val="11"/>
          <w:szCs w:val="11"/>
          <w:lang w:eastAsia="fr-FR"/>
        </w:rPr>
      </w:pPr>
      <w:r w:rsidRPr="0038056D">
        <w:rPr>
          <w:rFonts w:ascii="Arial" w:eastAsia="Times New Roman" w:hAnsi="Arial" w:cs="Arial"/>
          <w:sz w:val="11"/>
          <w:szCs w:val="11"/>
          <w:lang w:eastAsia="fr-FR"/>
        </w:rPr>
        <w:t> </w:t>
      </w:r>
    </w:p>
    <w:p w:rsidR="004873EE" w:rsidRDefault="004873EE" w:rsidP="00293985">
      <w:pPr>
        <w:autoSpaceDE w:val="0"/>
        <w:autoSpaceDN w:val="0"/>
        <w:adjustRightInd w:val="0"/>
        <w:spacing w:after="0" w:line="240" w:lineRule="auto"/>
        <w:rPr>
          <w:rFonts w:cs="OfficinaSansStd-BoldItalic"/>
          <w:b/>
          <w:bCs/>
          <w:i/>
          <w:iCs/>
          <w:color w:val="2EB7B7"/>
          <w:sz w:val="24"/>
          <w:szCs w:val="24"/>
        </w:rPr>
      </w:pPr>
    </w:p>
    <w:p w:rsidR="00293985" w:rsidRPr="0001505A" w:rsidRDefault="00293985" w:rsidP="00293985">
      <w:pPr>
        <w:autoSpaceDE w:val="0"/>
        <w:autoSpaceDN w:val="0"/>
        <w:adjustRightInd w:val="0"/>
        <w:spacing w:after="0" w:line="240" w:lineRule="auto"/>
        <w:rPr>
          <w:rFonts w:cs="OfficinaSansStd-Book"/>
          <w:color w:val="272726"/>
          <w:sz w:val="24"/>
          <w:szCs w:val="24"/>
        </w:rPr>
      </w:pPr>
      <w:r w:rsidRPr="0001505A">
        <w:rPr>
          <w:rFonts w:cs="OfficinaSansStd-BoldItalic"/>
          <w:b/>
          <w:bCs/>
          <w:i/>
          <w:iCs/>
          <w:color w:val="2EB7B7"/>
          <w:sz w:val="24"/>
          <w:szCs w:val="24"/>
        </w:rPr>
        <w:t>1</w:t>
      </w:r>
      <w:r w:rsidRPr="004003FF">
        <w:rPr>
          <w:rFonts w:cs="OfficinaSansStd-BoldItalic"/>
          <w:b/>
          <w:bCs/>
          <w:i/>
          <w:iCs/>
          <w:color w:val="FF0000"/>
          <w:sz w:val="24"/>
          <w:szCs w:val="24"/>
        </w:rPr>
        <w:t xml:space="preserve">. </w:t>
      </w:r>
      <w:r w:rsidRPr="004003FF">
        <w:rPr>
          <w:rFonts w:cs="OfficinaSansStd-Book"/>
          <w:color w:val="FF0000"/>
          <w:sz w:val="24"/>
          <w:szCs w:val="24"/>
        </w:rPr>
        <w:t>Le duc de Bretagne, le comte de Flandre, le duc d’Aquitaine et le duc de Bourgogne sont de grands seigneurs du royaume de France.</w:t>
      </w:r>
    </w:p>
    <w:p w:rsidR="0001505A" w:rsidRPr="0001505A" w:rsidRDefault="0001505A" w:rsidP="00293985">
      <w:pPr>
        <w:autoSpaceDE w:val="0"/>
        <w:autoSpaceDN w:val="0"/>
        <w:adjustRightInd w:val="0"/>
        <w:spacing w:after="0" w:line="240" w:lineRule="auto"/>
        <w:rPr>
          <w:rFonts w:cs="OfficinaSansStd-BoldItalic"/>
          <w:b/>
          <w:bCs/>
          <w:i/>
          <w:iCs/>
          <w:color w:val="2EB7B7"/>
          <w:sz w:val="24"/>
          <w:szCs w:val="24"/>
        </w:rPr>
      </w:pPr>
    </w:p>
    <w:p w:rsidR="00293985" w:rsidRPr="004003FF" w:rsidRDefault="00293985" w:rsidP="00293985">
      <w:pPr>
        <w:autoSpaceDE w:val="0"/>
        <w:autoSpaceDN w:val="0"/>
        <w:adjustRightInd w:val="0"/>
        <w:spacing w:after="0" w:line="240" w:lineRule="auto"/>
        <w:rPr>
          <w:rFonts w:cs="OfficinaSansStd-Book"/>
          <w:color w:val="FF0000"/>
          <w:sz w:val="24"/>
          <w:szCs w:val="24"/>
        </w:rPr>
      </w:pPr>
      <w:r w:rsidRPr="002C2D95">
        <w:rPr>
          <w:rFonts w:cs="OfficinaSansStd-BoldItalic"/>
          <w:b/>
          <w:bCs/>
          <w:i/>
          <w:iCs/>
          <w:color w:val="2EB7B7"/>
          <w:sz w:val="24"/>
          <w:szCs w:val="24"/>
        </w:rPr>
        <w:t xml:space="preserve">2. </w:t>
      </w:r>
      <w:r w:rsidRPr="004003FF">
        <w:rPr>
          <w:rFonts w:cs="OfficinaSansStd-Book"/>
          <w:color w:val="FF0000"/>
          <w:sz w:val="24"/>
          <w:szCs w:val="24"/>
        </w:rPr>
        <w:t xml:space="preserve">Le domaine royal est la partie du royaume que les rois de France gouvernent directement. Il est situé </w:t>
      </w:r>
      <w:r w:rsidR="0001505A" w:rsidRPr="004003FF">
        <w:rPr>
          <w:rFonts w:cs="OfficinaSansStd-Book"/>
          <w:color w:val="FF0000"/>
          <w:sz w:val="24"/>
          <w:szCs w:val="24"/>
        </w:rPr>
        <w:t>autour d’</w:t>
      </w:r>
      <w:r w:rsidRPr="004003FF">
        <w:rPr>
          <w:rFonts w:cs="OfficinaSansStd-Book"/>
          <w:color w:val="FF0000"/>
          <w:sz w:val="24"/>
          <w:szCs w:val="24"/>
        </w:rPr>
        <w:t>Orléans et il comprend Paris.</w:t>
      </w:r>
    </w:p>
    <w:p w:rsidR="0001505A" w:rsidRPr="002C2D95" w:rsidRDefault="0001505A" w:rsidP="00293985">
      <w:pPr>
        <w:autoSpaceDE w:val="0"/>
        <w:autoSpaceDN w:val="0"/>
        <w:adjustRightInd w:val="0"/>
        <w:spacing w:after="0" w:line="240" w:lineRule="auto"/>
        <w:rPr>
          <w:rFonts w:cs="OfficinaSansStd-Book"/>
          <w:color w:val="272726"/>
          <w:sz w:val="24"/>
          <w:szCs w:val="24"/>
        </w:rPr>
      </w:pPr>
    </w:p>
    <w:p w:rsidR="00A3757E" w:rsidRPr="007C039E" w:rsidRDefault="00293985" w:rsidP="00293985">
      <w:pPr>
        <w:autoSpaceDE w:val="0"/>
        <w:autoSpaceDN w:val="0"/>
        <w:adjustRightInd w:val="0"/>
        <w:spacing w:after="0" w:line="240" w:lineRule="auto"/>
        <w:rPr>
          <w:b/>
          <w:sz w:val="24"/>
          <w:szCs w:val="24"/>
        </w:rPr>
      </w:pPr>
      <w:r w:rsidRPr="007C039E">
        <w:rPr>
          <w:rFonts w:cs="OfficinaSansStd-BoldItalic"/>
          <w:b/>
          <w:bCs/>
          <w:i/>
          <w:iCs/>
          <w:color w:val="2EB7B7"/>
          <w:sz w:val="24"/>
          <w:szCs w:val="24"/>
        </w:rPr>
        <w:t xml:space="preserve">3. </w:t>
      </w:r>
      <w:r w:rsidRPr="004003FF">
        <w:rPr>
          <w:rFonts w:cs="OfficinaSansStd-Book"/>
          <w:color w:val="FF0000"/>
          <w:sz w:val="24"/>
          <w:szCs w:val="24"/>
        </w:rPr>
        <w:t>Le domaine royal est très peu étendu en 987. Il s’agrandit progressivement jusqu’au XVe siècle, époque à laquelle il recouvre presque la totalité du royaume.</w:t>
      </w:r>
    </w:p>
    <w:p w:rsidR="00293985" w:rsidRPr="007C039E" w:rsidRDefault="00293985" w:rsidP="007D3F7B">
      <w:pPr>
        <w:pStyle w:val="Default"/>
        <w:rPr>
          <w:rFonts w:asciiTheme="minorHAnsi" w:hAnsiTheme="minorHAnsi"/>
          <w:b/>
        </w:rPr>
      </w:pPr>
    </w:p>
    <w:p w:rsidR="00A3757E" w:rsidRPr="007C039E" w:rsidRDefault="00293985" w:rsidP="00293985">
      <w:pPr>
        <w:autoSpaceDE w:val="0"/>
        <w:autoSpaceDN w:val="0"/>
        <w:adjustRightInd w:val="0"/>
        <w:spacing w:after="0" w:line="240" w:lineRule="auto"/>
        <w:rPr>
          <w:b/>
          <w:sz w:val="24"/>
          <w:szCs w:val="24"/>
        </w:rPr>
      </w:pPr>
      <w:r w:rsidRPr="007C039E">
        <w:rPr>
          <w:rFonts w:cs="OfficinaSansStd-Book"/>
          <w:color w:val="272726"/>
          <w:sz w:val="24"/>
          <w:szCs w:val="24"/>
        </w:rPr>
        <w:t>En 987, Hugues Capet devient roi de France à la mort du dernier roi carolingien. Ses descendants sont appelés les Capétiens. La France, comme les autres royaumes voisins, est divisée en de nombreux territoires dirigés par des comtes, sur lesquels le roi a peu d’autorité. Son autorité réelle se limite au domaine royal.</w:t>
      </w:r>
    </w:p>
    <w:p w:rsidR="00A3757E" w:rsidRPr="007C039E" w:rsidRDefault="00A3757E" w:rsidP="007D3F7B">
      <w:pPr>
        <w:pStyle w:val="Default"/>
        <w:rPr>
          <w:rFonts w:asciiTheme="minorHAnsi" w:hAnsiTheme="minorHAnsi"/>
          <w:b/>
        </w:rPr>
      </w:pPr>
    </w:p>
    <w:p w:rsidR="00A3757E" w:rsidRPr="007C039E" w:rsidRDefault="0075414F" w:rsidP="007D3F7B">
      <w:pPr>
        <w:pStyle w:val="Default"/>
        <w:rPr>
          <w:rFonts w:asciiTheme="minorHAnsi" w:hAnsiTheme="minorHAnsi"/>
          <w:b/>
        </w:rPr>
      </w:pPr>
      <w:r w:rsidRPr="007C039E">
        <w:rPr>
          <w:rFonts w:asciiTheme="minorHAnsi" w:hAnsiTheme="minorHAnsi"/>
          <w:b/>
        </w:rPr>
        <w:t>Doc 1 p 102 Le sacre d’Hugues Capet </w:t>
      </w:r>
    </w:p>
    <w:p w:rsidR="00445EBB" w:rsidRPr="007C039E" w:rsidRDefault="00445EBB" w:rsidP="007D3F7B">
      <w:pPr>
        <w:pStyle w:val="Default"/>
        <w:rPr>
          <w:rFonts w:asciiTheme="minorHAnsi" w:hAnsiTheme="minorHAnsi"/>
          <w:b/>
        </w:rPr>
      </w:pPr>
    </w:p>
    <w:p w:rsidR="0075414F" w:rsidRPr="007C039E" w:rsidRDefault="0075414F" w:rsidP="007D3F7B">
      <w:pPr>
        <w:pStyle w:val="Default"/>
        <w:rPr>
          <w:rFonts w:asciiTheme="minorHAnsi" w:hAnsiTheme="minorHAnsi"/>
        </w:rPr>
      </w:pPr>
      <w:r w:rsidRPr="007C039E">
        <w:rPr>
          <w:rFonts w:asciiTheme="minorHAnsi" w:hAnsiTheme="minorHAnsi"/>
        </w:rPr>
        <w:t>Définition du mot « sacre » :</w:t>
      </w:r>
      <w:r w:rsidR="007C039E" w:rsidRPr="007C039E">
        <w:rPr>
          <w:rFonts w:asciiTheme="minorHAnsi" w:hAnsiTheme="minorHAnsi"/>
        </w:rPr>
        <w:t xml:space="preserve"> </w:t>
      </w:r>
      <w:r w:rsidR="007C039E" w:rsidRPr="004003FF">
        <w:rPr>
          <w:rFonts w:asciiTheme="minorHAnsi" w:hAnsiTheme="minorHAnsi"/>
          <w:color w:val="FF0000"/>
        </w:rPr>
        <w:t>Cérémonie</w:t>
      </w:r>
      <w:r w:rsidR="000D68CA" w:rsidRPr="004003FF">
        <w:rPr>
          <w:rFonts w:asciiTheme="minorHAnsi" w:hAnsiTheme="minorHAnsi"/>
          <w:color w:val="FF0000"/>
        </w:rPr>
        <w:t xml:space="preserve"> par laquelle le </w:t>
      </w:r>
      <w:r w:rsidR="007C039E" w:rsidRPr="004003FF">
        <w:rPr>
          <w:rFonts w:asciiTheme="minorHAnsi" w:hAnsiTheme="minorHAnsi"/>
          <w:color w:val="FF0000"/>
        </w:rPr>
        <w:t>roi devient un personnage sacré</w:t>
      </w:r>
      <w:r w:rsidR="00B734D8" w:rsidRPr="004003FF">
        <w:rPr>
          <w:rFonts w:asciiTheme="minorHAnsi" w:hAnsiTheme="minorHAnsi"/>
          <w:color w:val="FF0000"/>
        </w:rPr>
        <w:t>.</w:t>
      </w:r>
    </w:p>
    <w:p w:rsidR="00445EBB" w:rsidRPr="007C039E" w:rsidRDefault="00445EBB" w:rsidP="007D3F7B">
      <w:pPr>
        <w:pStyle w:val="Default"/>
        <w:rPr>
          <w:rFonts w:asciiTheme="minorHAnsi" w:hAnsiTheme="minorHAnsi"/>
        </w:rPr>
      </w:pPr>
    </w:p>
    <w:p w:rsidR="0075414F" w:rsidRPr="007C039E" w:rsidRDefault="0075414F" w:rsidP="007D3F7B">
      <w:pPr>
        <w:pStyle w:val="Default"/>
        <w:rPr>
          <w:rFonts w:asciiTheme="minorHAnsi" w:hAnsiTheme="minorHAnsi"/>
        </w:rPr>
      </w:pPr>
      <w:r w:rsidRPr="007C039E">
        <w:rPr>
          <w:rFonts w:asciiTheme="minorHAnsi" w:hAnsiTheme="minorHAnsi"/>
        </w:rPr>
        <w:t>Qui élit et qui sacre Hugues Capet ?</w:t>
      </w:r>
    </w:p>
    <w:p w:rsidR="00B734D8" w:rsidRPr="004003FF" w:rsidRDefault="00B734D8" w:rsidP="007D3F7B">
      <w:pPr>
        <w:pStyle w:val="Default"/>
        <w:rPr>
          <w:rFonts w:asciiTheme="minorHAnsi" w:hAnsiTheme="minorHAnsi"/>
          <w:color w:val="FF0000"/>
        </w:rPr>
      </w:pPr>
      <w:r w:rsidRPr="004003FF">
        <w:rPr>
          <w:rFonts w:asciiTheme="minorHAnsi" w:hAnsiTheme="minorHAnsi"/>
          <w:color w:val="FF0000"/>
        </w:rPr>
        <w:t>Il est élu par les grands seigneurs du royaume, et il est sacré par l’évêque de Reims.</w:t>
      </w:r>
    </w:p>
    <w:p w:rsidR="0075414F" w:rsidRPr="00606893" w:rsidRDefault="0075414F" w:rsidP="007D3F7B">
      <w:pPr>
        <w:pStyle w:val="Default"/>
        <w:rPr>
          <w:rFonts w:asciiTheme="minorHAnsi" w:hAnsiTheme="minorHAnsi"/>
        </w:rPr>
      </w:pPr>
    </w:p>
    <w:p w:rsidR="0075414F" w:rsidRPr="00606893" w:rsidRDefault="0075414F" w:rsidP="007D3F7B">
      <w:pPr>
        <w:pStyle w:val="Default"/>
        <w:rPr>
          <w:rFonts w:asciiTheme="minorHAnsi" w:hAnsiTheme="minorHAnsi"/>
        </w:rPr>
      </w:pPr>
      <w:r w:rsidRPr="00606893">
        <w:rPr>
          <w:rFonts w:asciiTheme="minorHAnsi" w:hAnsiTheme="minorHAnsi"/>
        </w:rPr>
        <w:t>Quelle est la signification de la cérémonie du sacre sur l’origine du pouvoir du roi ?</w:t>
      </w:r>
    </w:p>
    <w:p w:rsidR="0075414F" w:rsidRPr="00606893" w:rsidRDefault="007C039E" w:rsidP="007D3F7B">
      <w:pPr>
        <w:pStyle w:val="Default"/>
        <w:rPr>
          <w:rFonts w:asciiTheme="minorHAnsi" w:hAnsiTheme="minorHAnsi"/>
          <w:color w:val="FF0000"/>
        </w:rPr>
      </w:pPr>
      <w:r w:rsidRPr="00606893">
        <w:rPr>
          <w:rFonts w:asciiTheme="minorHAnsi" w:hAnsiTheme="minorHAnsi"/>
          <w:color w:val="FF0000"/>
        </w:rPr>
        <w:t>Le pouvoir lui vient de D</w:t>
      </w:r>
      <w:r w:rsidR="00B734D8" w:rsidRPr="00606893">
        <w:rPr>
          <w:rFonts w:asciiTheme="minorHAnsi" w:hAnsiTheme="minorHAnsi"/>
          <w:color w:val="FF0000"/>
        </w:rPr>
        <w:t>ieu</w:t>
      </w:r>
      <w:r w:rsidRPr="00606893">
        <w:rPr>
          <w:rFonts w:asciiTheme="minorHAnsi" w:hAnsiTheme="minorHAnsi"/>
          <w:color w:val="FF0000"/>
        </w:rPr>
        <w:t xml:space="preserve">, il est considéré comme le représentant de Dieu sur Terre </w:t>
      </w:r>
    </w:p>
    <w:p w:rsidR="007C039E" w:rsidRPr="00606893" w:rsidRDefault="007C039E" w:rsidP="007D3F7B">
      <w:pPr>
        <w:pStyle w:val="Default"/>
        <w:rPr>
          <w:rFonts w:asciiTheme="minorHAnsi" w:hAnsiTheme="minorHAnsi"/>
        </w:rPr>
      </w:pPr>
    </w:p>
    <w:p w:rsidR="00A3757E" w:rsidRPr="00606893" w:rsidRDefault="0075414F" w:rsidP="0075414F">
      <w:pPr>
        <w:autoSpaceDE w:val="0"/>
        <w:autoSpaceDN w:val="0"/>
        <w:adjustRightInd w:val="0"/>
        <w:spacing w:after="0" w:line="240" w:lineRule="auto"/>
        <w:rPr>
          <w:b/>
          <w:sz w:val="24"/>
          <w:szCs w:val="24"/>
        </w:rPr>
      </w:pPr>
      <w:r w:rsidRPr="00606893">
        <w:rPr>
          <w:rFonts w:cs="OfficinaSansStd-Book"/>
          <w:color w:val="272726"/>
          <w:sz w:val="24"/>
          <w:szCs w:val="24"/>
        </w:rPr>
        <w:t>Les rapports des vassaux à leurs seigneurs constituent une pyramide au sommet de laquelle se trouve le roi. Au XIe siècle, même si les grands vassaux prêtent difficilement hommage au roi, celui-ci reste tout de même un personnage sacré, qui doit assurer la paix et la justice dans son royaume. Le roi est investi du pouvoir pendant la cérémonie du sacre, à Reims.</w:t>
      </w:r>
    </w:p>
    <w:p w:rsidR="00A3757E" w:rsidRPr="00606893" w:rsidRDefault="00A3757E" w:rsidP="007D3F7B">
      <w:pPr>
        <w:pStyle w:val="Default"/>
        <w:rPr>
          <w:rFonts w:asciiTheme="minorHAnsi" w:hAnsiTheme="minorHAnsi"/>
          <w:b/>
        </w:rPr>
      </w:pPr>
    </w:p>
    <w:p w:rsidR="00A3757E" w:rsidRPr="00606893" w:rsidRDefault="0075414F" w:rsidP="00445EBB">
      <w:pPr>
        <w:autoSpaceDE w:val="0"/>
        <w:autoSpaceDN w:val="0"/>
        <w:adjustRightInd w:val="0"/>
        <w:spacing w:after="0" w:line="240" w:lineRule="auto"/>
        <w:rPr>
          <w:rFonts w:cs="OfficinaSansStd-Book"/>
          <w:color w:val="272726"/>
          <w:sz w:val="24"/>
          <w:szCs w:val="24"/>
        </w:rPr>
      </w:pPr>
      <w:r w:rsidRPr="00606893">
        <w:rPr>
          <w:rFonts w:cs="OfficinaSansStd-Book"/>
          <w:color w:val="272726"/>
          <w:sz w:val="24"/>
          <w:szCs w:val="24"/>
        </w:rPr>
        <w:t>Du Xe au XVe siècle, le gouvernement royal pose les bases d’un État moderne : on entend par là l’ensemble des outils (administration, impôts, justice, monnaie) utilisés par le</w:t>
      </w:r>
      <w:r w:rsidR="00445EBB" w:rsidRPr="00606893">
        <w:rPr>
          <w:rFonts w:cs="OfficinaSansStd-Book"/>
          <w:color w:val="272726"/>
          <w:sz w:val="24"/>
          <w:szCs w:val="24"/>
        </w:rPr>
        <w:t xml:space="preserve"> </w:t>
      </w:r>
      <w:r w:rsidRPr="00606893">
        <w:rPr>
          <w:rFonts w:cs="OfficinaSansStd-Book"/>
          <w:color w:val="272726"/>
          <w:sz w:val="24"/>
          <w:szCs w:val="24"/>
        </w:rPr>
        <w:t>pouvoir politique pour gouverner. Les rois étendent le domaine royal et soumettent les</w:t>
      </w:r>
      <w:r w:rsidR="00445EBB" w:rsidRPr="00606893">
        <w:rPr>
          <w:rFonts w:cs="OfficinaSansStd-Book"/>
          <w:color w:val="272726"/>
          <w:sz w:val="24"/>
          <w:szCs w:val="24"/>
        </w:rPr>
        <w:t xml:space="preserve"> </w:t>
      </w:r>
      <w:r w:rsidRPr="00606893">
        <w:rPr>
          <w:rFonts w:cs="OfficinaSansStd-Book"/>
          <w:color w:val="272726"/>
          <w:sz w:val="24"/>
          <w:szCs w:val="24"/>
        </w:rPr>
        <w:t>grands seigneurs, notamment au cours de la guerre de Cent Ans.</w:t>
      </w:r>
    </w:p>
    <w:p w:rsidR="00A813AE" w:rsidRPr="00606893" w:rsidRDefault="00A813AE" w:rsidP="00445EBB">
      <w:pPr>
        <w:autoSpaceDE w:val="0"/>
        <w:autoSpaceDN w:val="0"/>
        <w:adjustRightInd w:val="0"/>
        <w:spacing w:after="0" w:line="240" w:lineRule="auto"/>
        <w:rPr>
          <w:rFonts w:cs="OfficinaSansStd-Book"/>
          <w:color w:val="272726"/>
          <w:sz w:val="24"/>
          <w:szCs w:val="24"/>
        </w:rPr>
      </w:pPr>
    </w:p>
    <w:p w:rsidR="004D0AEA" w:rsidRDefault="004D0AEA" w:rsidP="00445EBB">
      <w:pPr>
        <w:autoSpaceDE w:val="0"/>
        <w:autoSpaceDN w:val="0"/>
        <w:adjustRightInd w:val="0"/>
        <w:spacing w:after="0" w:line="240" w:lineRule="auto"/>
        <w:rPr>
          <w:rFonts w:cs="OfficinaSansStd-Book"/>
          <w:color w:val="272726"/>
          <w:sz w:val="24"/>
          <w:szCs w:val="24"/>
        </w:rPr>
      </w:pPr>
    </w:p>
    <w:p w:rsidR="00606893" w:rsidRDefault="00606893" w:rsidP="00445EBB">
      <w:pPr>
        <w:autoSpaceDE w:val="0"/>
        <w:autoSpaceDN w:val="0"/>
        <w:adjustRightInd w:val="0"/>
        <w:spacing w:after="0" w:line="240" w:lineRule="auto"/>
        <w:rPr>
          <w:rFonts w:cs="OfficinaSansStd-Book"/>
          <w:color w:val="272726"/>
          <w:sz w:val="24"/>
          <w:szCs w:val="24"/>
        </w:rPr>
      </w:pPr>
    </w:p>
    <w:p w:rsidR="00606893" w:rsidRDefault="00606893" w:rsidP="00445EBB">
      <w:pPr>
        <w:autoSpaceDE w:val="0"/>
        <w:autoSpaceDN w:val="0"/>
        <w:adjustRightInd w:val="0"/>
        <w:spacing w:after="0" w:line="240" w:lineRule="auto"/>
        <w:rPr>
          <w:rFonts w:cs="OfficinaSansStd-Book"/>
          <w:color w:val="272726"/>
          <w:sz w:val="24"/>
          <w:szCs w:val="24"/>
        </w:rPr>
      </w:pPr>
    </w:p>
    <w:p w:rsidR="00606893" w:rsidRDefault="00606893" w:rsidP="00445EBB">
      <w:pPr>
        <w:autoSpaceDE w:val="0"/>
        <w:autoSpaceDN w:val="0"/>
        <w:adjustRightInd w:val="0"/>
        <w:spacing w:after="0" w:line="240" w:lineRule="auto"/>
        <w:rPr>
          <w:rFonts w:cs="OfficinaSansStd-Book"/>
          <w:color w:val="272726"/>
          <w:sz w:val="24"/>
          <w:szCs w:val="24"/>
        </w:rPr>
      </w:pPr>
    </w:p>
    <w:p w:rsidR="00606893" w:rsidRDefault="00606893" w:rsidP="00445EBB">
      <w:pPr>
        <w:autoSpaceDE w:val="0"/>
        <w:autoSpaceDN w:val="0"/>
        <w:adjustRightInd w:val="0"/>
        <w:spacing w:after="0" w:line="240" w:lineRule="auto"/>
        <w:rPr>
          <w:rFonts w:cs="OfficinaSansStd-Book"/>
          <w:color w:val="272726"/>
          <w:sz w:val="24"/>
          <w:szCs w:val="24"/>
        </w:rPr>
      </w:pPr>
    </w:p>
    <w:p w:rsidR="00606893" w:rsidRPr="00606893" w:rsidRDefault="00606893" w:rsidP="00445EBB">
      <w:pPr>
        <w:autoSpaceDE w:val="0"/>
        <w:autoSpaceDN w:val="0"/>
        <w:adjustRightInd w:val="0"/>
        <w:spacing w:after="0" w:line="240" w:lineRule="auto"/>
        <w:rPr>
          <w:rFonts w:cs="OfficinaSansStd-Book"/>
          <w:color w:val="272726"/>
          <w:sz w:val="24"/>
          <w:szCs w:val="24"/>
        </w:rPr>
      </w:pPr>
    </w:p>
    <w:p w:rsidR="004D0AEA" w:rsidRPr="00606893" w:rsidRDefault="004D0AEA" w:rsidP="00445EBB">
      <w:pPr>
        <w:autoSpaceDE w:val="0"/>
        <w:autoSpaceDN w:val="0"/>
        <w:adjustRightInd w:val="0"/>
        <w:spacing w:after="0" w:line="240" w:lineRule="auto"/>
        <w:rPr>
          <w:rFonts w:cs="OfficinaSansStd-Book"/>
          <w:color w:val="272726"/>
          <w:sz w:val="24"/>
          <w:szCs w:val="24"/>
        </w:rPr>
      </w:pPr>
    </w:p>
    <w:p w:rsidR="004D0AEA" w:rsidRPr="00606893" w:rsidRDefault="004D0AEA" w:rsidP="00445EBB">
      <w:pPr>
        <w:autoSpaceDE w:val="0"/>
        <w:autoSpaceDN w:val="0"/>
        <w:adjustRightInd w:val="0"/>
        <w:spacing w:after="0" w:line="240" w:lineRule="auto"/>
        <w:rPr>
          <w:rFonts w:cs="OfficinaSansStd-Book"/>
          <w:color w:val="272726"/>
          <w:sz w:val="24"/>
          <w:szCs w:val="24"/>
        </w:rPr>
      </w:pPr>
    </w:p>
    <w:p w:rsidR="004D0AEA" w:rsidRPr="00606893" w:rsidRDefault="004D0AEA" w:rsidP="00445EBB">
      <w:pPr>
        <w:autoSpaceDE w:val="0"/>
        <w:autoSpaceDN w:val="0"/>
        <w:adjustRightInd w:val="0"/>
        <w:spacing w:after="0" w:line="240" w:lineRule="auto"/>
        <w:rPr>
          <w:rFonts w:cs="OfficinaSansStd-Book"/>
          <w:color w:val="272726"/>
          <w:sz w:val="24"/>
          <w:szCs w:val="24"/>
        </w:rPr>
      </w:pPr>
    </w:p>
    <w:p w:rsidR="004A41B9" w:rsidRPr="00262069" w:rsidRDefault="004A41B9" w:rsidP="00445EBB">
      <w:pPr>
        <w:autoSpaceDE w:val="0"/>
        <w:autoSpaceDN w:val="0"/>
        <w:adjustRightInd w:val="0"/>
        <w:spacing w:after="0" w:line="240" w:lineRule="auto"/>
        <w:rPr>
          <w:b/>
          <w:sz w:val="24"/>
          <w:szCs w:val="24"/>
        </w:rPr>
      </w:pPr>
      <w:r w:rsidRPr="00262069">
        <w:rPr>
          <w:rFonts w:cs="OfficinaSansStd-Book"/>
          <w:color w:val="272726"/>
          <w:sz w:val="24"/>
          <w:szCs w:val="24"/>
        </w:rPr>
        <w:t xml:space="preserve">LA GUERRE DE CENT ANS : </w:t>
      </w:r>
    </w:p>
    <w:p w:rsidR="00A813AE" w:rsidRPr="00262069" w:rsidRDefault="00A813AE" w:rsidP="00445EBB">
      <w:pPr>
        <w:autoSpaceDE w:val="0"/>
        <w:autoSpaceDN w:val="0"/>
        <w:adjustRightInd w:val="0"/>
        <w:spacing w:after="0" w:line="240" w:lineRule="auto"/>
        <w:rPr>
          <w:b/>
          <w:sz w:val="24"/>
          <w:szCs w:val="24"/>
        </w:rPr>
      </w:pPr>
      <w:r w:rsidRPr="00262069">
        <w:rPr>
          <w:b/>
          <w:sz w:val="24"/>
          <w:szCs w:val="24"/>
        </w:rPr>
        <w:t>Exercice n°1 p 110 l’hommage du roi d’Angleterre au roi de France</w:t>
      </w:r>
    </w:p>
    <w:p w:rsidR="00A813AE" w:rsidRPr="00262069" w:rsidRDefault="00A813AE" w:rsidP="00A813AE">
      <w:pPr>
        <w:autoSpaceDE w:val="0"/>
        <w:autoSpaceDN w:val="0"/>
        <w:adjustRightInd w:val="0"/>
        <w:spacing w:after="0" w:line="240" w:lineRule="auto"/>
        <w:rPr>
          <w:rFonts w:cs="OfficinaSansStd-Book"/>
          <w:color w:val="272726"/>
          <w:sz w:val="24"/>
          <w:szCs w:val="24"/>
        </w:rPr>
      </w:pPr>
      <w:r w:rsidRPr="00262069">
        <w:rPr>
          <w:rFonts w:cs="OfficinaSansStd-BoldItalic"/>
          <w:b/>
          <w:bCs/>
          <w:i/>
          <w:iCs/>
          <w:color w:val="2EB7B7"/>
          <w:sz w:val="24"/>
          <w:szCs w:val="24"/>
        </w:rPr>
        <w:t xml:space="preserve">1. </w:t>
      </w:r>
      <w:r w:rsidRPr="00262069">
        <w:rPr>
          <w:rFonts w:cs="OfficinaSansStd-Book"/>
          <w:color w:val="272726"/>
          <w:sz w:val="24"/>
          <w:szCs w:val="24"/>
        </w:rPr>
        <w:t xml:space="preserve">Le document 1 est une enluminure qui illustre un manuscrit des </w:t>
      </w:r>
      <w:r w:rsidRPr="00262069">
        <w:rPr>
          <w:rFonts w:cs="OfficinaSansStd-BookItalic"/>
          <w:i/>
          <w:iCs/>
          <w:color w:val="272726"/>
          <w:sz w:val="24"/>
          <w:szCs w:val="24"/>
        </w:rPr>
        <w:t>Grandes chroniques de France</w:t>
      </w:r>
      <w:r w:rsidRPr="00262069">
        <w:rPr>
          <w:rFonts w:cs="OfficinaSansStd-Book"/>
          <w:color w:val="272726"/>
          <w:sz w:val="24"/>
          <w:szCs w:val="24"/>
        </w:rPr>
        <w:t>. Il date de 1375-1379.</w:t>
      </w:r>
    </w:p>
    <w:p w:rsidR="00A813AE" w:rsidRPr="00262069" w:rsidRDefault="00A813AE" w:rsidP="00A813AE">
      <w:pPr>
        <w:autoSpaceDE w:val="0"/>
        <w:autoSpaceDN w:val="0"/>
        <w:adjustRightInd w:val="0"/>
        <w:spacing w:after="0" w:line="240" w:lineRule="auto"/>
        <w:rPr>
          <w:rFonts w:cs="OfficinaSansStd-Book"/>
          <w:color w:val="272726"/>
          <w:sz w:val="24"/>
          <w:szCs w:val="24"/>
        </w:rPr>
      </w:pPr>
      <w:r w:rsidRPr="00262069">
        <w:rPr>
          <w:rFonts w:cs="OfficinaSansStd-BoldItalic"/>
          <w:b/>
          <w:bCs/>
          <w:i/>
          <w:iCs/>
          <w:color w:val="2EB7B7"/>
          <w:sz w:val="24"/>
          <w:szCs w:val="24"/>
        </w:rPr>
        <w:t xml:space="preserve">2. </w:t>
      </w:r>
      <w:r w:rsidRPr="00262069">
        <w:rPr>
          <w:rFonts w:cs="OfficinaSansStd-Book"/>
          <w:color w:val="272726"/>
          <w:sz w:val="24"/>
          <w:szCs w:val="24"/>
        </w:rPr>
        <w:t>On reconnait le roi de France aux fleurs de lys qui ornent son vêtement. Le lion couronné est le symbole de la monarchie anglaise.</w:t>
      </w:r>
    </w:p>
    <w:p w:rsidR="00A813AE" w:rsidRPr="00262069" w:rsidRDefault="00A813AE" w:rsidP="00A813AE">
      <w:pPr>
        <w:autoSpaceDE w:val="0"/>
        <w:autoSpaceDN w:val="0"/>
        <w:adjustRightInd w:val="0"/>
        <w:spacing w:after="0" w:line="240" w:lineRule="auto"/>
        <w:rPr>
          <w:rFonts w:cs="OfficinaSansStd-Book"/>
          <w:color w:val="272726"/>
          <w:sz w:val="24"/>
          <w:szCs w:val="24"/>
        </w:rPr>
      </w:pPr>
      <w:r w:rsidRPr="00262069">
        <w:rPr>
          <w:rFonts w:cs="OfficinaSansStd-BoldItalic"/>
          <w:b/>
          <w:bCs/>
          <w:i/>
          <w:iCs/>
          <w:color w:val="2EB7B7"/>
          <w:sz w:val="24"/>
          <w:szCs w:val="24"/>
        </w:rPr>
        <w:t xml:space="preserve">3. </w:t>
      </w:r>
      <w:r w:rsidRPr="00262069">
        <w:rPr>
          <w:rFonts w:cs="OfficinaSansStd-Book"/>
          <w:color w:val="272726"/>
          <w:sz w:val="24"/>
          <w:szCs w:val="24"/>
        </w:rPr>
        <w:t>Le roi d’Angleterre possède deux seigneuries dans le royaume de France : le duché de Guyenne et le comté de Ponthieu. En tant que seigneur dans le royaume de France, il est le vassal du roi. C’est pourquoi il lui prête hommage.</w:t>
      </w:r>
    </w:p>
    <w:p w:rsidR="00A813AE" w:rsidRPr="00262069" w:rsidRDefault="00A813AE" w:rsidP="00A813AE">
      <w:pPr>
        <w:autoSpaceDE w:val="0"/>
        <w:autoSpaceDN w:val="0"/>
        <w:adjustRightInd w:val="0"/>
        <w:spacing w:after="0" w:line="240" w:lineRule="auto"/>
        <w:rPr>
          <w:rFonts w:cs="OfficinaSansStd-Book"/>
          <w:b/>
          <w:color w:val="272726"/>
          <w:sz w:val="24"/>
          <w:szCs w:val="24"/>
        </w:rPr>
      </w:pPr>
      <w:r w:rsidRPr="00262069">
        <w:rPr>
          <w:rFonts w:cs="OfficinaSansStd-BoldItalic"/>
          <w:b/>
          <w:bCs/>
          <w:i/>
          <w:iCs/>
          <w:color w:val="2EB7B7"/>
          <w:sz w:val="24"/>
          <w:szCs w:val="24"/>
        </w:rPr>
        <w:t xml:space="preserve">4. </w:t>
      </w:r>
      <w:r w:rsidRPr="00262069">
        <w:rPr>
          <w:rFonts w:cs="OfficinaSansStd-Book"/>
          <w:color w:val="272726"/>
          <w:sz w:val="24"/>
          <w:szCs w:val="24"/>
        </w:rPr>
        <w:t xml:space="preserve">Les rois d’Angleterre refusent de se soumettre aux rois de France pendant la guerre de Cent Ans. En effet, Philippe VI est le premier souverain appartenant aux Valois, la branche des Capétiens à qui revient le pouvoir après la mort sans héritier mâle de Charles IV en 1328. Petit-fils de Philippe Le Bel, Edouard III s’était proposé comme successeur des Capétiens directs, mais les grands seigneurs avaient refusé un roi étranger. En 1337, Edouard III prend le prétexte de cette querelle dynastique pour déclencher la guerre contre le roi de France. </w:t>
      </w:r>
      <w:r w:rsidRPr="00262069">
        <w:rPr>
          <w:rFonts w:cs="OfficinaSansStd-Book"/>
          <w:b/>
          <w:color w:val="272726"/>
          <w:sz w:val="24"/>
          <w:szCs w:val="24"/>
        </w:rPr>
        <w:t>C’est le début de la guerre de Cent Ans.</w:t>
      </w:r>
    </w:p>
    <w:p w:rsidR="004D0AEA" w:rsidRPr="00262069" w:rsidRDefault="004D0AEA" w:rsidP="00A813AE">
      <w:pPr>
        <w:autoSpaceDE w:val="0"/>
        <w:autoSpaceDN w:val="0"/>
        <w:adjustRightInd w:val="0"/>
        <w:spacing w:after="0" w:line="240" w:lineRule="auto"/>
        <w:rPr>
          <w:b/>
          <w:sz w:val="24"/>
          <w:szCs w:val="24"/>
        </w:rPr>
      </w:pPr>
    </w:p>
    <w:p w:rsidR="00606893" w:rsidRPr="00262069" w:rsidRDefault="00606893" w:rsidP="00A813AE">
      <w:pPr>
        <w:autoSpaceDE w:val="0"/>
        <w:autoSpaceDN w:val="0"/>
        <w:adjustRightInd w:val="0"/>
        <w:spacing w:after="0" w:line="240" w:lineRule="auto"/>
        <w:rPr>
          <w:b/>
          <w:sz w:val="24"/>
          <w:szCs w:val="24"/>
        </w:rPr>
      </w:pPr>
    </w:p>
    <w:p w:rsidR="00A813AE" w:rsidRDefault="00262069" w:rsidP="00A813AE">
      <w:pPr>
        <w:autoSpaceDE w:val="0"/>
        <w:autoSpaceDN w:val="0"/>
        <w:adjustRightInd w:val="0"/>
        <w:spacing w:after="0" w:line="240" w:lineRule="auto"/>
      </w:pPr>
      <w:r>
        <w:rPr>
          <w:b/>
          <w:sz w:val="24"/>
          <w:szCs w:val="24"/>
        </w:rPr>
        <w:t>Vidéo « Des racines et des ailes » :</w:t>
      </w:r>
      <w:r w:rsidR="00A813AE" w:rsidRPr="00262069">
        <w:rPr>
          <w:b/>
          <w:sz w:val="24"/>
          <w:szCs w:val="24"/>
        </w:rPr>
        <w:t xml:space="preserve"> </w:t>
      </w:r>
      <w:hyperlink r:id="rId127" w:history="1">
        <w:r w:rsidR="00A813AE" w:rsidRPr="00262069">
          <w:rPr>
            <w:rStyle w:val="Lienhypertexte"/>
            <w:b/>
            <w:sz w:val="24"/>
            <w:szCs w:val="24"/>
          </w:rPr>
          <w:t>https://www.youtube.com/watch?v=sgLGe1l-V4I</w:t>
        </w:r>
      </w:hyperlink>
    </w:p>
    <w:p w:rsidR="003F05AA" w:rsidRPr="003F05AA" w:rsidRDefault="003F05AA" w:rsidP="00A813AE">
      <w:pPr>
        <w:autoSpaceDE w:val="0"/>
        <w:autoSpaceDN w:val="0"/>
        <w:adjustRightInd w:val="0"/>
        <w:spacing w:after="0" w:line="240" w:lineRule="auto"/>
        <w:rPr>
          <w:sz w:val="24"/>
          <w:szCs w:val="24"/>
        </w:rPr>
      </w:pPr>
      <w:r w:rsidRPr="003F05AA">
        <w:rPr>
          <w:sz w:val="24"/>
          <w:szCs w:val="24"/>
        </w:rPr>
        <w:t>Les victoires anglaises</w:t>
      </w:r>
    </w:p>
    <w:p w:rsidR="003F05AA" w:rsidRPr="005C4471" w:rsidRDefault="003F05AA" w:rsidP="003F05AA">
      <w:pPr>
        <w:autoSpaceDE w:val="0"/>
        <w:autoSpaceDN w:val="0"/>
        <w:adjustRightInd w:val="0"/>
        <w:spacing w:after="0" w:line="240" w:lineRule="auto"/>
        <w:rPr>
          <w:rStyle w:val="lev"/>
          <w:sz w:val="24"/>
          <w:szCs w:val="24"/>
          <w:u w:val="single"/>
        </w:rPr>
      </w:pPr>
      <w:r w:rsidRPr="005C4471">
        <w:rPr>
          <w:rStyle w:val="lev"/>
          <w:sz w:val="24"/>
          <w:szCs w:val="24"/>
          <w:u w:val="single"/>
        </w:rPr>
        <w:t>La reconquête du royaume par Charles VII : </w:t>
      </w:r>
    </w:p>
    <w:p w:rsidR="003F05AA" w:rsidRDefault="003F05AA" w:rsidP="00A813AE">
      <w:pPr>
        <w:autoSpaceDE w:val="0"/>
        <w:autoSpaceDN w:val="0"/>
        <w:adjustRightInd w:val="0"/>
        <w:spacing w:after="0" w:line="240" w:lineRule="auto"/>
      </w:pPr>
    </w:p>
    <w:p w:rsidR="008F12BA" w:rsidRPr="00AC62AD" w:rsidRDefault="003F05AA" w:rsidP="00A813AE">
      <w:pPr>
        <w:autoSpaceDE w:val="0"/>
        <w:autoSpaceDN w:val="0"/>
        <w:adjustRightInd w:val="0"/>
        <w:spacing w:after="0" w:line="240" w:lineRule="auto"/>
        <w:rPr>
          <w:rStyle w:val="lev"/>
          <w:sz w:val="24"/>
          <w:szCs w:val="24"/>
        </w:rPr>
      </w:pPr>
      <w:r w:rsidRPr="00AC62AD">
        <w:rPr>
          <w:rStyle w:val="lev"/>
          <w:sz w:val="24"/>
          <w:szCs w:val="24"/>
        </w:rPr>
        <w:t>Exercice 2 p 110</w:t>
      </w:r>
    </w:p>
    <w:p w:rsidR="003F05AA" w:rsidRPr="00AC62AD" w:rsidRDefault="003F05AA" w:rsidP="003F05AA">
      <w:pPr>
        <w:autoSpaceDE w:val="0"/>
        <w:autoSpaceDN w:val="0"/>
        <w:adjustRightInd w:val="0"/>
        <w:spacing w:after="0" w:line="240" w:lineRule="auto"/>
        <w:rPr>
          <w:rFonts w:cs="OfficinaSansStd-Book"/>
          <w:color w:val="272726"/>
          <w:sz w:val="24"/>
          <w:szCs w:val="24"/>
        </w:rPr>
      </w:pPr>
      <w:r w:rsidRPr="00AC62AD">
        <w:rPr>
          <w:rFonts w:cs="OfficinaSansStd-BoldItalic"/>
          <w:b/>
          <w:bCs/>
          <w:i/>
          <w:iCs/>
          <w:color w:val="2EB7B7"/>
          <w:sz w:val="24"/>
          <w:szCs w:val="24"/>
        </w:rPr>
        <w:t xml:space="preserve">1. </w:t>
      </w:r>
      <w:r w:rsidRPr="00AC62AD">
        <w:rPr>
          <w:rFonts w:cs="OfficinaSansStd-Book"/>
          <w:color w:val="272726"/>
          <w:sz w:val="24"/>
          <w:szCs w:val="24"/>
        </w:rPr>
        <w:t>Jeanne d’Arc veut chasser les Anglais du royaume de France.</w:t>
      </w:r>
    </w:p>
    <w:p w:rsidR="003F05AA" w:rsidRPr="00AC62AD" w:rsidRDefault="0050298D" w:rsidP="003F05AA">
      <w:pPr>
        <w:autoSpaceDE w:val="0"/>
        <w:autoSpaceDN w:val="0"/>
        <w:adjustRightInd w:val="0"/>
        <w:spacing w:after="0" w:line="240" w:lineRule="auto"/>
        <w:rPr>
          <w:rFonts w:cs="OfficinaSansStd-Book"/>
          <w:color w:val="272726"/>
          <w:sz w:val="24"/>
          <w:szCs w:val="24"/>
        </w:rPr>
      </w:pPr>
      <w:r w:rsidRPr="00AC62AD">
        <w:rPr>
          <w:rFonts w:cs="OfficinaSansStd-Book"/>
          <w:color w:val="272726"/>
          <w:sz w:val="24"/>
          <w:szCs w:val="24"/>
        </w:rPr>
        <w:t>Cette lettre évoque</w:t>
      </w:r>
      <w:r w:rsidR="003F05AA" w:rsidRPr="00AC62AD">
        <w:rPr>
          <w:rFonts w:cs="OfficinaSansStd-Book"/>
          <w:color w:val="272726"/>
          <w:sz w:val="24"/>
          <w:szCs w:val="24"/>
        </w:rPr>
        <w:t xml:space="preserve"> la défense de « la France » comme une entité propre et unie</w:t>
      </w:r>
      <w:r w:rsidRPr="00AC62AD">
        <w:rPr>
          <w:rFonts w:cs="OfficinaSansStd-Book"/>
          <w:color w:val="272726"/>
          <w:sz w:val="24"/>
          <w:szCs w:val="24"/>
        </w:rPr>
        <w:t>..</w:t>
      </w:r>
      <w:r w:rsidR="003F05AA" w:rsidRPr="00AC62AD">
        <w:rPr>
          <w:rFonts w:cs="OfficinaSansStd-Book"/>
          <w:color w:val="272726"/>
          <w:sz w:val="24"/>
          <w:szCs w:val="24"/>
        </w:rPr>
        <w:t xml:space="preserve"> Dans cette lettre, Jeanne défend un pays et un prétendant (Charles VII) dont les prétentions sont légitimes, et divinement soutenues. </w:t>
      </w:r>
    </w:p>
    <w:p w:rsidR="003F05AA" w:rsidRPr="00AC62AD" w:rsidRDefault="003F05AA" w:rsidP="003F05AA">
      <w:pPr>
        <w:autoSpaceDE w:val="0"/>
        <w:autoSpaceDN w:val="0"/>
        <w:adjustRightInd w:val="0"/>
        <w:spacing w:after="0" w:line="240" w:lineRule="auto"/>
        <w:rPr>
          <w:rFonts w:cs="OfficinaSansStd-Book"/>
          <w:color w:val="272726"/>
          <w:sz w:val="24"/>
          <w:szCs w:val="24"/>
        </w:rPr>
      </w:pPr>
      <w:r w:rsidRPr="00AC62AD">
        <w:rPr>
          <w:rFonts w:cs="OfficinaSansStd-Book"/>
          <w:color w:val="272726"/>
          <w:sz w:val="24"/>
          <w:szCs w:val="24"/>
        </w:rPr>
        <w:t>L’association du pays aux destins de Charles VII et de Jeanne d’Arc est particulièrement frappante.</w:t>
      </w:r>
    </w:p>
    <w:p w:rsidR="003F05AA" w:rsidRPr="00AC62AD" w:rsidRDefault="003F05AA" w:rsidP="003F05AA">
      <w:pPr>
        <w:autoSpaceDE w:val="0"/>
        <w:autoSpaceDN w:val="0"/>
        <w:adjustRightInd w:val="0"/>
        <w:spacing w:after="0" w:line="240" w:lineRule="auto"/>
        <w:rPr>
          <w:rFonts w:cs="OfficinaSansStd-Book"/>
          <w:color w:val="272726"/>
          <w:sz w:val="24"/>
          <w:szCs w:val="24"/>
        </w:rPr>
      </w:pPr>
      <w:r w:rsidRPr="00AC62AD">
        <w:rPr>
          <w:rFonts w:cs="OfficinaSansStd-BoldItalic"/>
          <w:b/>
          <w:bCs/>
          <w:i/>
          <w:iCs/>
          <w:color w:val="2EB7B7"/>
          <w:sz w:val="24"/>
          <w:szCs w:val="24"/>
        </w:rPr>
        <w:t xml:space="preserve">2. </w:t>
      </w:r>
      <w:r w:rsidRPr="00AC62AD">
        <w:rPr>
          <w:rFonts w:cs="OfficinaSansStd-Book"/>
          <w:color w:val="272726"/>
          <w:sz w:val="24"/>
          <w:szCs w:val="24"/>
        </w:rPr>
        <w:t>Elle affirme que Charles VII est le véritable héritier du royaume : la lettre évoque la défense des droits de Charles VII, en le définissant comme « seul vrai héritier », pour repousser les prétentions, elles aussi dynastiques (héritage), du roi d’Angleterre.</w:t>
      </w:r>
    </w:p>
    <w:p w:rsidR="003F05AA" w:rsidRPr="00AC62AD" w:rsidRDefault="003F05AA" w:rsidP="003F05AA">
      <w:pPr>
        <w:autoSpaceDE w:val="0"/>
        <w:autoSpaceDN w:val="0"/>
        <w:adjustRightInd w:val="0"/>
        <w:spacing w:after="0" w:line="240" w:lineRule="auto"/>
        <w:rPr>
          <w:rFonts w:cs="OfficinaSansStd-Book"/>
          <w:color w:val="272726"/>
          <w:sz w:val="24"/>
          <w:szCs w:val="24"/>
        </w:rPr>
      </w:pPr>
      <w:r w:rsidRPr="00AC62AD">
        <w:rPr>
          <w:rFonts w:cs="OfficinaSansStd-BoldItalic"/>
          <w:b/>
          <w:bCs/>
          <w:i/>
          <w:iCs/>
          <w:color w:val="2EB7B7"/>
          <w:sz w:val="24"/>
          <w:szCs w:val="24"/>
        </w:rPr>
        <w:t xml:space="preserve">3. </w:t>
      </w:r>
      <w:r w:rsidRPr="00AC62AD">
        <w:rPr>
          <w:rFonts w:cs="OfficinaSansStd-Book"/>
          <w:color w:val="272726"/>
          <w:sz w:val="24"/>
          <w:szCs w:val="24"/>
        </w:rPr>
        <w:t xml:space="preserve">Jeanne d’Arc parvient à libérer une partie du territoire et à faire sacrer le roi Charles VII à Reims, comme le veut la tradition depuis Hugues Capet. </w:t>
      </w:r>
    </w:p>
    <w:p w:rsidR="003F05AA" w:rsidRPr="00AC62AD" w:rsidRDefault="00AC62AD" w:rsidP="00AC62AD">
      <w:pPr>
        <w:autoSpaceDE w:val="0"/>
        <w:autoSpaceDN w:val="0"/>
        <w:adjustRightInd w:val="0"/>
        <w:spacing w:after="0" w:line="240" w:lineRule="auto"/>
        <w:rPr>
          <w:rFonts w:cs="OfficinaSansStd-Book"/>
          <w:color w:val="272726"/>
          <w:sz w:val="24"/>
          <w:szCs w:val="24"/>
        </w:rPr>
      </w:pPr>
      <w:r>
        <w:rPr>
          <w:rFonts w:cs="OfficinaSansStd-BoldItalic"/>
          <w:b/>
          <w:bCs/>
          <w:i/>
          <w:iCs/>
          <w:color w:val="2EB7B7"/>
          <w:sz w:val="24"/>
          <w:szCs w:val="24"/>
        </w:rPr>
        <w:t>4</w:t>
      </w:r>
      <w:r w:rsidRPr="00AC62AD">
        <w:rPr>
          <w:rFonts w:cs="OfficinaSansStd-BoldItalic"/>
          <w:b/>
          <w:bCs/>
          <w:i/>
          <w:iCs/>
          <w:color w:val="2EB7B7"/>
          <w:sz w:val="24"/>
          <w:szCs w:val="24"/>
        </w:rPr>
        <w:t xml:space="preserve">. </w:t>
      </w:r>
      <w:r w:rsidR="003F05AA" w:rsidRPr="00AC62AD">
        <w:rPr>
          <w:rFonts w:cs="OfficinaSansStd-Book"/>
          <w:color w:val="272726"/>
          <w:sz w:val="24"/>
          <w:szCs w:val="24"/>
        </w:rPr>
        <w:t>L’armée dirigée par Jeanne d’Arc arbore la fleur de lys et celle des Anglais la fleur de lys également, mais aussi le lion couronné qui symbolise l’Angleterre.</w:t>
      </w:r>
    </w:p>
    <w:p w:rsidR="00940DAE" w:rsidRDefault="00940DAE" w:rsidP="00AC62AD">
      <w:pPr>
        <w:autoSpaceDE w:val="0"/>
        <w:autoSpaceDN w:val="0"/>
        <w:adjustRightInd w:val="0"/>
        <w:spacing w:after="0" w:line="240" w:lineRule="auto"/>
        <w:rPr>
          <w:rFonts w:cs="OfficinaSansStd-Book"/>
          <w:color w:val="272726"/>
          <w:sz w:val="24"/>
          <w:szCs w:val="24"/>
        </w:rPr>
      </w:pPr>
    </w:p>
    <w:p w:rsidR="00AC62AD" w:rsidRPr="00940DAE" w:rsidRDefault="00AC62AD" w:rsidP="00AC62AD">
      <w:pPr>
        <w:autoSpaceDE w:val="0"/>
        <w:autoSpaceDN w:val="0"/>
        <w:adjustRightInd w:val="0"/>
        <w:spacing w:after="0" w:line="240" w:lineRule="auto"/>
        <w:rPr>
          <w:rFonts w:cs="OfficinaSansStd-Book"/>
          <w:b/>
          <w:color w:val="272726"/>
          <w:sz w:val="24"/>
          <w:szCs w:val="24"/>
        </w:rPr>
      </w:pPr>
      <w:r w:rsidRPr="00940DAE">
        <w:rPr>
          <w:rFonts w:cs="OfficinaSansStd-Book"/>
          <w:b/>
          <w:color w:val="272726"/>
          <w:sz w:val="24"/>
          <w:szCs w:val="24"/>
        </w:rPr>
        <w:t>Conclusion :</w:t>
      </w:r>
    </w:p>
    <w:p w:rsidR="0050298D" w:rsidRPr="00AC62AD" w:rsidRDefault="0050298D" w:rsidP="0050298D">
      <w:pPr>
        <w:autoSpaceDE w:val="0"/>
        <w:autoSpaceDN w:val="0"/>
        <w:adjustRightInd w:val="0"/>
        <w:spacing w:after="0" w:line="240" w:lineRule="auto"/>
        <w:rPr>
          <w:b/>
          <w:sz w:val="24"/>
          <w:szCs w:val="24"/>
        </w:rPr>
      </w:pPr>
    </w:p>
    <w:p w:rsidR="00AC62AD" w:rsidRPr="00AC62AD" w:rsidRDefault="0050298D" w:rsidP="0050298D">
      <w:pPr>
        <w:autoSpaceDE w:val="0"/>
        <w:autoSpaceDN w:val="0"/>
        <w:adjustRightInd w:val="0"/>
        <w:spacing w:after="0" w:line="240" w:lineRule="auto"/>
        <w:rPr>
          <w:b/>
          <w:sz w:val="24"/>
          <w:szCs w:val="24"/>
        </w:rPr>
      </w:pPr>
      <w:r w:rsidRPr="00AC62AD">
        <w:rPr>
          <w:b/>
          <w:noProof/>
          <w:sz w:val="24"/>
          <w:szCs w:val="24"/>
          <w:lang w:eastAsia="fr-FR"/>
        </w:rPr>
        <w:drawing>
          <wp:inline distT="0" distB="0" distL="0" distR="0">
            <wp:extent cx="5461608" cy="1669774"/>
            <wp:effectExtent l="19050" t="0" r="5742" b="0"/>
            <wp:docPr id="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srcRect l="2291" t="41805" r="2953" b="19521"/>
                    <a:stretch>
                      <a:fillRect/>
                    </a:stretch>
                  </pic:blipFill>
                  <pic:spPr bwMode="auto">
                    <a:xfrm>
                      <a:off x="0" y="0"/>
                      <a:ext cx="5461608" cy="1669774"/>
                    </a:xfrm>
                    <a:prstGeom prst="rect">
                      <a:avLst/>
                    </a:prstGeom>
                    <a:noFill/>
                    <a:ln w="9525">
                      <a:noFill/>
                      <a:miter lim="800000"/>
                      <a:headEnd/>
                      <a:tailEnd/>
                    </a:ln>
                  </pic:spPr>
                </pic:pic>
              </a:graphicData>
            </a:graphic>
          </wp:inline>
        </w:drawing>
      </w:r>
    </w:p>
    <w:p w:rsidR="00AC62AD" w:rsidRPr="00AC62AD" w:rsidRDefault="00AC62AD" w:rsidP="00AC62AD">
      <w:pPr>
        <w:rPr>
          <w:sz w:val="24"/>
          <w:szCs w:val="24"/>
        </w:rPr>
      </w:pPr>
    </w:p>
    <w:p w:rsidR="00940DAE" w:rsidRDefault="00940DAE" w:rsidP="00AC62AD">
      <w:pPr>
        <w:autoSpaceDE w:val="0"/>
        <w:autoSpaceDN w:val="0"/>
        <w:adjustRightInd w:val="0"/>
        <w:spacing w:after="0" w:line="240" w:lineRule="auto"/>
        <w:rPr>
          <w:rFonts w:cs="OfficinaSansStd-BoldItalic"/>
          <w:b/>
          <w:bCs/>
          <w:i/>
          <w:iCs/>
          <w:color w:val="DD913A"/>
          <w:sz w:val="24"/>
          <w:szCs w:val="24"/>
        </w:rPr>
      </w:pPr>
    </w:p>
    <w:p w:rsidR="00940DAE" w:rsidRPr="002F791D" w:rsidRDefault="00940DAE" w:rsidP="00AC62AD">
      <w:pPr>
        <w:autoSpaceDE w:val="0"/>
        <w:autoSpaceDN w:val="0"/>
        <w:adjustRightInd w:val="0"/>
        <w:spacing w:after="0" w:line="240" w:lineRule="auto"/>
        <w:rPr>
          <w:rFonts w:cs="OfficinaSansStd-BoldItalic"/>
          <w:b/>
          <w:bCs/>
          <w:i/>
          <w:iCs/>
          <w:color w:val="DD913A"/>
          <w:sz w:val="40"/>
          <w:szCs w:val="24"/>
        </w:rPr>
      </w:pPr>
    </w:p>
    <w:p w:rsidR="00940DAE" w:rsidRPr="002F791D" w:rsidRDefault="00940DAE" w:rsidP="00AC62AD">
      <w:pPr>
        <w:autoSpaceDE w:val="0"/>
        <w:autoSpaceDN w:val="0"/>
        <w:adjustRightInd w:val="0"/>
        <w:spacing w:after="0" w:line="240" w:lineRule="auto"/>
        <w:rPr>
          <w:rFonts w:cs="OfficinaSansStd-BoldItalic"/>
          <w:b/>
          <w:bCs/>
          <w:i/>
          <w:iCs/>
          <w:color w:val="DD913A"/>
          <w:sz w:val="40"/>
          <w:szCs w:val="24"/>
        </w:rPr>
      </w:pPr>
      <w:r w:rsidRPr="002F791D">
        <w:rPr>
          <w:rFonts w:cs="OfficinaSansStd-BoldItalic"/>
          <w:b/>
          <w:bCs/>
          <w:i/>
          <w:iCs/>
          <w:color w:val="DD913A"/>
          <w:sz w:val="40"/>
          <w:szCs w:val="24"/>
        </w:rPr>
        <w:t>Test de connaissances :</w:t>
      </w:r>
      <w:r w:rsidR="00810E1A" w:rsidRPr="002F791D">
        <w:rPr>
          <w:rFonts w:cs="OfficinaSansStd-BoldItalic"/>
          <w:b/>
          <w:bCs/>
          <w:i/>
          <w:iCs/>
          <w:color w:val="DD913A"/>
          <w:sz w:val="40"/>
          <w:szCs w:val="24"/>
        </w:rPr>
        <w:t xml:space="preserve"> p107</w:t>
      </w:r>
    </w:p>
    <w:p w:rsidR="00AC62AD" w:rsidRPr="002F791D" w:rsidRDefault="00AC62AD" w:rsidP="00AC62AD">
      <w:pPr>
        <w:autoSpaceDE w:val="0"/>
        <w:autoSpaceDN w:val="0"/>
        <w:adjustRightInd w:val="0"/>
        <w:spacing w:after="0" w:line="240" w:lineRule="auto"/>
        <w:rPr>
          <w:rFonts w:cs="OfficinaSansStd-Book"/>
          <w:color w:val="272726"/>
          <w:sz w:val="40"/>
          <w:szCs w:val="24"/>
        </w:rPr>
      </w:pPr>
      <w:r w:rsidRPr="002F791D">
        <w:rPr>
          <w:rFonts w:cs="OfficinaSansStd-BoldItalic"/>
          <w:b/>
          <w:bCs/>
          <w:i/>
          <w:iCs/>
          <w:color w:val="DD913A"/>
          <w:sz w:val="40"/>
          <w:szCs w:val="24"/>
        </w:rPr>
        <w:t xml:space="preserve">1. </w:t>
      </w:r>
      <w:r w:rsidRPr="002F791D">
        <w:rPr>
          <w:rFonts w:cs="OfficinaSansStd-Book"/>
          <w:color w:val="272726"/>
          <w:sz w:val="40"/>
          <w:szCs w:val="24"/>
        </w:rPr>
        <w:t>Hugues Capet fonde la dynastie des Capétiens.</w:t>
      </w:r>
    </w:p>
    <w:p w:rsidR="00AC62AD" w:rsidRPr="002F791D" w:rsidRDefault="00AC62AD" w:rsidP="00AC62AD">
      <w:pPr>
        <w:autoSpaceDE w:val="0"/>
        <w:autoSpaceDN w:val="0"/>
        <w:adjustRightInd w:val="0"/>
        <w:spacing w:after="0" w:line="240" w:lineRule="auto"/>
        <w:rPr>
          <w:rFonts w:cs="OfficinaSansStd-Book"/>
          <w:color w:val="272726"/>
          <w:sz w:val="40"/>
          <w:szCs w:val="24"/>
        </w:rPr>
      </w:pPr>
      <w:r w:rsidRPr="002F791D">
        <w:rPr>
          <w:rFonts w:cs="OfficinaSansStd-BoldItalic"/>
          <w:b/>
          <w:bCs/>
          <w:i/>
          <w:iCs/>
          <w:color w:val="DD913A"/>
          <w:sz w:val="40"/>
          <w:szCs w:val="24"/>
        </w:rPr>
        <w:t xml:space="preserve">2. </w:t>
      </w:r>
      <w:r w:rsidRPr="002F791D">
        <w:rPr>
          <w:rFonts w:cs="OfficinaSansStd-Book"/>
          <w:color w:val="272726"/>
          <w:sz w:val="40"/>
          <w:szCs w:val="24"/>
        </w:rPr>
        <w:t>Au Xe siècle, le territoire gouverné directement par le roi est le domaine royal.</w:t>
      </w:r>
    </w:p>
    <w:p w:rsidR="00AC62AD" w:rsidRPr="002F791D" w:rsidRDefault="00AC62AD" w:rsidP="00AC62AD">
      <w:pPr>
        <w:autoSpaceDE w:val="0"/>
        <w:autoSpaceDN w:val="0"/>
        <w:adjustRightInd w:val="0"/>
        <w:spacing w:after="0" w:line="240" w:lineRule="auto"/>
        <w:rPr>
          <w:rFonts w:cs="OfficinaSansStd-Book"/>
          <w:color w:val="272726"/>
          <w:sz w:val="40"/>
          <w:szCs w:val="24"/>
        </w:rPr>
      </w:pPr>
      <w:r w:rsidRPr="002F791D">
        <w:rPr>
          <w:rFonts w:cs="OfficinaSansStd-BoldItalic"/>
          <w:b/>
          <w:bCs/>
          <w:i/>
          <w:iCs/>
          <w:color w:val="DD913A"/>
          <w:sz w:val="40"/>
          <w:szCs w:val="24"/>
        </w:rPr>
        <w:t xml:space="preserve">3. </w:t>
      </w:r>
      <w:r w:rsidRPr="002F791D">
        <w:rPr>
          <w:rFonts w:cs="OfficinaSansStd-Book"/>
          <w:color w:val="272726"/>
          <w:sz w:val="40"/>
          <w:szCs w:val="24"/>
        </w:rPr>
        <w:t>Jusqu’au XIIe siècle, le pouvoir est détenu par de grands seigneurs qui rivalisent avec le roi de France.</w:t>
      </w:r>
    </w:p>
    <w:p w:rsidR="00AC62AD" w:rsidRPr="002F791D" w:rsidRDefault="00AC62AD" w:rsidP="00AC62AD">
      <w:pPr>
        <w:autoSpaceDE w:val="0"/>
        <w:autoSpaceDN w:val="0"/>
        <w:adjustRightInd w:val="0"/>
        <w:spacing w:after="0" w:line="240" w:lineRule="auto"/>
        <w:rPr>
          <w:rFonts w:cs="OfficinaSansStd-Book"/>
          <w:color w:val="272726"/>
          <w:sz w:val="40"/>
          <w:szCs w:val="24"/>
        </w:rPr>
      </w:pPr>
      <w:r w:rsidRPr="002F791D">
        <w:rPr>
          <w:rFonts w:cs="OfficinaSansStd-BoldItalic"/>
          <w:b/>
          <w:bCs/>
          <w:i/>
          <w:iCs/>
          <w:color w:val="DD913A"/>
          <w:sz w:val="40"/>
          <w:szCs w:val="24"/>
        </w:rPr>
        <w:t xml:space="preserve">4. </w:t>
      </w:r>
      <w:r w:rsidRPr="002F791D">
        <w:rPr>
          <w:rFonts w:cs="OfficinaSansStd-Book"/>
          <w:color w:val="272726"/>
          <w:sz w:val="40"/>
          <w:szCs w:val="24"/>
        </w:rPr>
        <w:t>Le vassal reçoit un fief de son seigneur. En échange, il lui jure fidélité et assistance, notamment pour faire la guerre.</w:t>
      </w:r>
    </w:p>
    <w:p w:rsidR="00AC62AD" w:rsidRPr="002F791D" w:rsidRDefault="00AC62AD" w:rsidP="00AC62AD">
      <w:pPr>
        <w:autoSpaceDE w:val="0"/>
        <w:autoSpaceDN w:val="0"/>
        <w:adjustRightInd w:val="0"/>
        <w:spacing w:after="0" w:line="240" w:lineRule="auto"/>
        <w:rPr>
          <w:rFonts w:cs="OfficinaSansStd-Book"/>
          <w:color w:val="272726"/>
          <w:sz w:val="40"/>
          <w:szCs w:val="24"/>
        </w:rPr>
      </w:pPr>
      <w:r w:rsidRPr="002F791D">
        <w:rPr>
          <w:rFonts w:cs="OfficinaSansStd-BoldItalic"/>
          <w:b/>
          <w:bCs/>
          <w:i/>
          <w:iCs/>
          <w:color w:val="DD913A"/>
          <w:sz w:val="40"/>
          <w:szCs w:val="24"/>
        </w:rPr>
        <w:t xml:space="preserve">5. </w:t>
      </w:r>
      <w:r w:rsidRPr="002F791D">
        <w:rPr>
          <w:rFonts w:cs="OfficinaSansStd-Book"/>
          <w:color w:val="272726"/>
          <w:sz w:val="40"/>
          <w:szCs w:val="24"/>
        </w:rPr>
        <w:t>Les premiers rois de France étendent le domaine royal par la guerre, des confiscations, des achats et des mariages.</w:t>
      </w:r>
    </w:p>
    <w:p w:rsidR="0050298D" w:rsidRPr="002F791D" w:rsidRDefault="00AC62AD" w:rsidP="00AC62AD">
      <w:pPr>
        <w:autoSpaceDE w:val="0"/>
        <w:autoSpaceDN w:val="0"/>
        <w:adjustRightInd w:val="0"/>
        <w:spacing w:after="0" w:line="240" w:lineRule="auto"/>
        <w:rPr>
          <w:rFonts w:cs="OfficinaSansStd-Book"/>
          <w:color w:val="272726"/>
          <w:sz w:val="40"/>
          <w:szCs w:val="24"/>
        </w:rPr>
      </w:pPr>
      <w:r w:rsidRPr="002F791D">
        <w:rPr>
          <w:rFonts w:cs="OfficinaSansStd-BoldItalic"/>
          <w:b/>
          <w:bCs/>
          <w:i/>
          <w:iCs/>
          <w:color w:val="DD913A"/>
          <w:sz w:val="40"/>
          <w:szCs w:val="24"/>
        </w:rPr>
        <w:t xml:space="preserve">6. </w:t>
      </w:r>
      <w:r w:rsidRPr="002F791D">
        <w:rPr>
          <w:rFonts w:cs="OfficinaSansStd-Book"/>
          <w:color w:val="272726"/>
          <w:sz w:val="40"/>
          <w:szCs w:val="24"/>
        </w:rPr>
        <w:t>Progressivement, les rois de France développent une administration, lèvent des impôts royaux par l’intermédiaire des baillis et des sénéchaux, mettent en place une armée permanente et se réservent le privilège d’émettre la monnaie.</w:t>
      </w:r>
    </w:p>
    <w:p w:rsidR="002E2E5F" w:rsidRDefault="002E2E5F" w:rsidP="00AC62AD">
      <w:pPr>
        <w:autoSpaceDE w:val="0"/>
        <w:autoSpaceDN w:val="0"/>
        <w:adjustRightInd w:val="0"/>
        <w:spacing w:after="0" w:line="240" w:lineRule="auto"/>
        <w:rPr>
          <w:rFonts w:cs="OfficinaSansStd-Book"/>
          <w:color w:val="272726"/>
          <w:sz w:val="24"/>
          <w:szCs w:val="24"/>
        </w:rPr>
      </w:pPr>
    </w:p>
    <w:p w:rsidR="002E2E5F" w:rsidRPr="002E2E5F" w:rsidRDefault="002E2E5F" w:rsidP="002E2E5F">
      <w:pPr>
        <w:spacing w:before="100" w:beforeAutospacing="1" w:after="100" w:afterAutospacing="1" w:line="240" w:lineRule="auto"/>
        <w:outlineLvl w:val="0"/>
        <w:rPr>
          <w:rFonts w:eastAsia="Times New Roman" w:cs="Times New Roman"/>
          <w:b/>
          <w:bCs/>
          <w:kern w:val="36"/>
          <w:sz w:val="24"/>
          <w:szCs w:val="24"/>
          <w:lang w:eastAsia="fr-FR"/>
        </w:rPr>
      </w:pPr>
      <w:r w:rsidRPr="002E2E5F">
        <w:rPr>
          <w:rFonts w:eastAsia="Times New Roman" w:cs="Times New Roman"/>
          <w:b/>
          <w:bCs/>
          <w:kern w:val="36"/>
          <w:sz w:val="24"/>
          <w:szCs w:val="24"/>
          <w:lang w:eastAsia="fr-FR"/>
        </w:rPr>
        <w:t>Quelle aventure : Au temps des chevaliers [Guerre de Cent Ans]</w:t>
      </w:r>
    </w:p>
    <w:p w:rsidR="002E2E5F" w:rsidRPr="002E2E5F" w:rsidRDefault="001705D1" w:rsidP="002E2E5F">
      <w:pPr>
        <w:spacing w:after="0" w:line="240" w:lineRule="auto"/>
        <w:rPr>
          <w:rFonts w:eastAsia="Times New Roman" w:cs="Arial"/>
          <w:sz w:val="24"/>
          <w:szCs w:val="24"/>
          <w:lang w:eastAsia="fr-FR"/>
        </w:rPr>
      </w:pPr>
      <w:hyperlink r:id="rId129" w:history="1">
        <w:r w:rsidR="002E2E5F" w:rsidRPr="000C5967">
          <w:rPr>
            <w:rStyle w:val="Lienhypertexte"/>
            <w:rFonts w:eastAsia="Times New Roman" w:cs="Arial"/>
            <w:sz w:val="24"/>
            <w:szCs w:val="24"/>
            <w:lang w:eastAsia="fr-FR"/>
          </w:rPr>
          <w:t>https://www.youtube.com/watch?v=ok7o4Ei7iuo</w:t>
        </w:r>
      </w:hyperlink>
      <w:r w:rsidR="002E2E5F">
        <w:rPr>
          <w:rFonts w:eastAsia="Times New Roman" w:cs="Arial"/>
          <w:sz w:val="24"/>
          <w:szCs w:val="24"/>
          <w:lang w:eastAsia="fr-FR"/>
        </w:rPr>
        <w:t xml:space="preserve"> </w:t>
      </w:r>
    </w:p>
    <w:p w:rsidR="002E2E5F" w:rsidRPr="002E2E5F" w:rsidRDefault="002E2E5F" w:rsidP="00AC62AD">
      <w:pPr>
        <w:autoSpaceDE w:val="0"/>
        <w:autoSpaceDN w:val="0"/>
        <w:adjustRightInd w:val="0"/>
        <w:spacing w:after="0" w:line="240" w:lineRule="auto"/>
        <w:rPr>
          <w:sz w:val="24"/>
          <w:szCs w:val="24"/>
        </w:rPr>
      </w:pPr>
    </w:p>
    <w:p w:rsidR="002E2E5F" w:rsidRDefault="002E2E5F">
      <w:pPr>
        <w:autoSpaceDE w:val="0"/>
        <w:autoSpaceDN w:val="0"/>
        <w:adjustRightInd w:val="0"/>
        <w:spacing w:after="0" w:line="240" w:lineRule="auto"/>
        <w:rPr>
          <w:sz w:val="24"/>
          <w:szCs w:val="24"/>
        </w:rPr>
      </w:pPr>
    </w:p>
    <w:p w:rsidR="00834BEA" w:rsidRDefault="00834BEA">
      <w:pPr>
        <w:autoSpaceDE w:val="0"/>
        <w:autoSpaceDN w:val="0"/>
        <w:adjustRightInd w:val="0"/>
        <w:spacing w:after="0" w:line="240" w:lineRule="auto"/>
        <w:rPr>
          <w:sz w:val="24"/>
          <w:szCs w:val="24"/>
        </w:rPr>
      </w:pPr>
    </w:p>
    <w:p w:rsidR="00834BEA" w:rsidRDefault="00834BEA">
      <w:pPr>
        <w:autoSpaceDE w:val="0"/>
        <w:autoSpaceDN w:val="0"/>
        <w:adjustRightInd w:val="0"/>
        <w:spacing w:after="0" w:line="240" w:lineRule="auto"/>
        <w:rPr>
          <w:sz w:val="24"/>
          <w:szCs w:val="24"/>
        </w:rPr>
      </w:pPr>
    </w:p>
    <w:p w:rsidR="00834BEA" w:rsidRDefault="00834BEA">
      <w:pPr>
        <w:autoSpaceDE w:val="0"/>
        <w:autoSpaceDN w:val="0"/>
        <w:adjustRightInd w:val="0"/>
        <w:spacing w:after="0" w:line="240" w:lineRule="auto"/>
        <w:rPr>
          <w:sz w:val="24"/>
          <w:szCs w:val="24"/>
        </w:rPr>
      </w:pPr>
    </w:p>
    <w:p w:rsidR="00834BEA" w:rsidRDefault="00834BEA">
      <w:pPr>
        <w:autoSpaceDE w:val="0"/>
        <w:autoSpaceDN w:val="0"/>
        <w:adjustRightInd w:val="0"/>
        <w:spacing w:after="0" w:line="240" w:lineRule="auto"/>
        <w:rPr>
          <w:sz w:val="24"/>
          <w:szCs w:val="24"/>
        </w:rPr>
      </w:pPr>
    </w:p>
    <w:p w:rsidR="00834BEA" w:rsidRDefault="00834BEA">
      <w:pPr>
        <w:autoSpaceDE w:val="0"/>
        <w:autoSpaceDN w:val="0"/>
        <w:adjustRightInd w:val="0"/>
        <w:spacing w:after="0" w:line="240" w:lineRule="auto"/>
        <w:rPr>
          <w:sz w:val="24"/>
          <w:szCs w:val="24"/>
        </w:rPr>
      </w:pPr>
    </w:p>
    <w:p w:rsidR="00834BEA" w:rsidRDefault="00834BEA">
      <w:pPr>
        <w:autoSpaceDE w:val="0"/>
        <w:autoSpaceDN w:val="0"/>
        <w:adjustRightInd w:val="0"/>
        <w:spacing w:after="0" w:line="240" w:lineRule="auto"/>
        <w:rPr>
          <w:sz w:val="24"/>
          <w:szCs w:val="24"/>
        </w:rPr>
      </w:pPr>
    </w:p>
    <w:p w:rsidR="00834BEA" w:rsidRDefault="00834BEA">
      <w:pPr>
        <w:autoSpaceDE w:val="0"/>
        <w:autoSpaceDN w:val="0"/>
        <w:adjustRightInd w:val="0"/>
        <w:spacing w:after="0" w:line="240" w:lineRule="auto"/>
        <w:rPr>
          <w:sz w:val="24"/>
          <w:szCs w:val="24"/>
        </w:rPr>
      </w:pPr>
    </w:p>
    <w:p w:rsidR="00834BEA" w:rsidRDefault="00834BEA">
      <w:pPr>
        <w:autoSpaceDE w:val="0"/>
        <w:autoSpaceDN w:val="0"/>
        <w:adjustRightInd w:val="0"/>
        <w:spacing w:after="0" w:line="240" w:lineRule="auto"/>
        <w:rPr>
          <w:sz w:val="24"/>
          <w:szCs w:val="24"/>
        </w:rPr>
      </w:pPr>
    </w:p>
    <w:p w:rsidR="00834BEA" w:rsidRDefault="00834BEA">
      <w:pPr>
        <w:autoSpaceDE w:val="0"/>
        <w:autoSpaceDN w:val="0"/>
        <w:adjustRightInd w:val="0"/>
        <w:spacing w:after="0" w:line="240" w:lineRule="auto"/>
        <w:rPr>
          <w:sz w:val="24"/>
          <w:szCs w:val="24"/>
        </w:rPr>
      </w:pPr>
    </w:p>
    <w:p w:rsidR="00834BEA" w:rsidRDefault="00834BEA">
      <w:pPr>
        <w:autoSpaceDE w:val="0"/>
        <w:autoSpaceDN w:val="0"/>
        <w:adjustRightInd w:val="0"/>
        <w:spacing w:after="0" w:line="240" w:lineRule="auto"/>
        <w:rPr>
          <w:sz w:val="24"/>
          <w:szCs w:val="24"/>
        </w:rPr>
      </w:pPr>
    </w:p>
    <w:p w:rsidR="00834BEA" w:rsidRDefault="00834BEA">
      <w:pPr>
        <w:autoSpaceDE w:val="0"/>
        <w:autoSpaceDN w:val="0"/>
        <w:adjustRightInd w:val="0"/>
        <w:spacing w:after="0" w:line="240" w:lineRule="auto"/>
        <w:rPr>
          <w:sz w:val="24"/>
          <w:szCs w:val="24"/>
        </w:rPr>
      </w:pPr>
    </w:p>
    <w:p w:rsidR="00834BEA" w:rsidRDefault="00834BEA">
      <w:pPr>
        <w:autoSpaceDE w:val="0"/>
        <w:autoSpaceDN w:val="0"/>
        <w:adjustRightInd w:val="0"/>
        <w:spacing w:after="0" w:line="240" w:lineRule="auto"/>
        <w:rPr>
          <w:sz w:val="24"/>
          <w:szCs w:val="24"/>
        </w:rPr>
      </w:pPr>
    </w:p>
    <w:p w:rsidR="00834BEA" w:rsidRDefault="00834BEA">
      <w:pPr>
        <w:autoSpaceDE w:val="0"/>
        <w:autoSpaceDN w:val="0"/>
        <w:adjustRightInd w:val="0"/>
        <w:spacing w:after="0" w:line="240" w:lineRule="auto"/>
        <w:rPr>
          <w:sz w:val="24"/>
          <w:szCs w:val="24"/>
        </w:rPr>
      </w:pPr>
    </w:p>
    <w:p w:rsidR="00834BEA" w:rsidRDefault="00834BEA">
      <w:pPr>
        <w:autoSpaceDE w:val="0"/>
        <w:autoSpaceDN w:val="0"/>
        <w:adjustRightInd w:val="0"/>
        <w:spacing w:after="0" w:line="240" w:lineRule="auto"/>
        <w:rPr>
          <w:sz w:val="24"/>
          <w:szCs w:val="24"/>
        </w:rPr>
      </w:pPr>
    </w:p>
    <w:p w:rsidR="00834BEA" w:rsidRDefault="00834BEA">
      <w:pPr>
        <w:autoSpaceDE w:val="0"/>
        <w:autoSpaceDN w:val="0"/>
        <w:adjustRightInd w:val="0"/>
        <w:spacing w:after="0" w:line="240" w:lineRule="auto"/>
        <w:rPr>
          <w:sz w:val="24"/>
          <w:szCs w:val="24"/>
        </w:rPr>
      </w:pPr>
    </w:p>
    <w:p w:rsidR="00834BEA" w:rsidRDefault="00834BEA">
      <w:pPr>
        <w:autoSpaceDE w:val="0"/>
        <w:autoSpaceDN w:val="0"/>
        <w:adjustRightInd w:val="0"/>
        <w:spacing w:after="0" w:line="240" w:lineRule="auto"/>
        <w:rPr>
          <w:sz w:val="24"/>
          <w:szCs w:val="24"/>
        </w:rPr>
      </w:pPr>
    </w:p>
    <w:p w:rsidR="00E03D72" w:rsidRDefault="00E03D72" w:rsidP="00E03D72">
      <w:pPr>
        <w:pStyle w:val="Default"/>
        <w:jc w:val="center"/>
        <w:rPr>
          <w:rFonts w:asciiTheme="minorHAnsi" w:hAnsiTheme="minorHAnsi"/>
          <w:sz w:val="22"/>
        </w:rPr>
      </w:pPr>
    </w:p>
    <w:p w:rsidR="00E03D72" w:rsidRPr="00A673EF" w:rsidRDefault="00E03D72" w:rsidP="00E03D72">
      <w:pPr>
        <w:pStyle w:val="Default"/>
        <w:rPr>
          <w:rFonts w:asciiTheme="minorHAnsi" w:hAnsiTheme="minorHAnsi"/>
          <w:sz w:val="22"/>
          <w:szCs w:val="22"/>
        </w:rPr>
      </w:pPr>
      <w:r w:rsidRPr="00A673EF">
        <w:rPr>
          <w:rFonts w:asciiTheme="minorHAnsi" w:hAnsiTheme="minorHAnsi"/>
          <w:sz w:val="22"/>
          <w:szCs w:val="22"/>
        </w:rPr>
        <w:t>NOM                                                                                     Prénom                                                                      5</w:t>
      </w:r>
    </w:p>
    <w:p w:rsidR="00E03D72" w:rsidRPr="00A673EF" w:rsidRDefault="00E03D72" w:rsidP="00E03D72">
      <w:pPr>
        <w:pStyle w:val="Default"/>
        <w:rPr>
          <w:rFonts w:asciiTheme="minorHAnsi" w:hAnsiTheme="minorHAnsi"/>
          <w:sz w:val="22"/>
          <w:szCs w:val="22"/>
        </w:rPr>
      </w:pPr>
    </w:p>
    <w:p w:rsidR="00E03D72" w:rsidRPr="00A673EF" w:rsidRDefault="00E03D72" w:rsidP="00E03D72">
      <w:pPr>
        <w:pStyle w:val="Default"/>
        <w:jc w:val="center"/>
        <w:rPr>
          <w:rFonts w:asciiTheme="minorHAnsi" w:hAnsiTheme="minorHAnsi"/>
          <w:b/>
          <w:sz w:val="22"/>
          <w:szCs w:val="22"/>
        </w:rPr>
      </w:pPr>
      <w:r w:rsidRPr="00A673EF">
        <w:rPr>
          <w:rFonts w:asciiTheme="minorHAnsi" w:hAnsiTheme="minorHAnsi"/>
          <w:sz w:val="22"/>
          <w:szCs w:val="22"/>
        </w:rPr>
        <w:t>Evaluation :</w:t>
      </w:r>
      <w:r w:rsidRPr="00A673EF">
        <w:rPr>
          <w:rFonts w:asciiTheme="minorHAnsi" w:hAnsiTheme="minorHAnsi"/>
          <w:b/>
          <w:sz w:val="22"/>
          <w:szCs w:val="22"/>
        </w:rPr>
        <w:t xml:space="preserve"> L’affirmation de l’État monarchique dans le Royaume des Capétiens et des Valois</w:t>
      </w:r>
    </w:p>
    <w:p w:rsidR="00E03D72" w:rsidRPr="00A673EF" w:rsidRDefault="00E03D72" w:rsidP="00E03D72">
      <w:pPr>
        <w:spacing w:line="240" w:lineRule="auto"/>
        <w:rPr>
          <w:b/>
          <w:u w:val="single"/>
        </w:rPr>
      </w:pPr>
      <w:r w:rsidRPr="00A673EF">
        <w:rPr>
          <w:b/>
          <w:u w:val="single"/>
        </w:rPr>
        <w:t>Questions de cours :</w:t>
      </w:r>
    </w:p>
    <w:p w:rsidR="00E03D72" w:rsidRPr="00A673EF" w:rsidRDefault="00E03D72" w:rsidP="00E03D72">
      <w:pPr>
        <w:spacing w:line="240" w:lineRule="auto"/>
      </w:pPr>
      <w:r w:rsidRPr="00A673EF">
        <w:t>Quelle dynastie Hugues Capet fonde-t-il ?</w:t>
      </w:r>
    </w:p>
    <w:p w:rsidR="00E03D72" w:rsidRPr="00A673EF" w:rsidRDefault="00E03D72" w:rsidP="00E03D72">
      <w:pPr>
        <w:spacing w:line="240" w:lineRule="auto"/>
      </w:pPr>
      <w:r w:rsidRPr="00A673EF">
        <w:t>………………………………………………………………………………………………………………………………………………</w:t>
      </w:r>
      <w:r>
        <w:t>……………</w:t>
      </w:r>
    </w:p>
    <w:p w:rsidR="00E03D72" w:rsidRPr="00A673EF" w:rsidRDefault="00E03D72" w:rsidP="00E03D72">
      <w:pPr>
        <w:spacing w:line="240" w:lineRule="auto"/>
      </w:pPr>
      <w:r w:rsidRPr="00A673EF">
        <w:t>Quel est le territoire gouverné directement par le roi au Xᵉ siècle ?</w:t>
      </w:r>
    </w:p>
    <w:p w:rsidR="00E03D72" w:rsidRPr="00A673EF" w:rsidRDefault="00E03D72" w:rsidP="00E03D72">
      <w:pPr>
        <w:spacing w:line="240" w:lineRule="auto"/>
      </w:pPr>
      <w:r w:rsidRPr="00A673EF">
        <w:t>………………………………………………………………………………………………………………………………………………</w:t>
      </w:r>
      <w:r>
        <w:t>……………</w:t>
      </w:r>
    </w:p>
    <w:p w:rsidR="00E03D72" w:rsidRPr="00A673EF" w:rsidRDefault="00E03D72" w:rsidP="00E03D72">
      <w:pPr>
        <w:spacing w:line="240" w:lineRule="auto"/>
      </w:pPr>
      <w:r w:rsidRPr="00A673EF">
        <w:t>Qui détient le pouvoir dans le royaume jusqu’au XIIᵉ siècle ?</w:t>
      </w:r>
    </w:p>
    <w:p w:rsidR="00E03D72" w:rsidRPr="00A673EF" w:rsidRDefault="00E03D72" w:rsidP="00E03D72">
      <w:pPr>
        <w:spacing w:line="240" w:lineRule="auto"/>
      </w:pPr>
      <w:r w:rsidRPr="00A673EF">
        <w:t>………………………………………………………………………………………………………………………………………………</w:t>
      </w:r>
      <w:r>
        <w:t>……………</w:t>
      </w:r>
    </w:p>
    <w:p w:rsidR="00E03D72" w:rsidRPr="00A673EF" w:rsidRDefault="00E03D72" w:rsidP="00E03D72">
      <w:pPr>
        <w:spacing w:line="240" w:lineRule="auto"/>
      </w:pPr>
      <w:r w:rsidRPr="00A673EF">
        <w:t>Que reçoit le vassal de son seigneur ? En échange, quelles sont ses obligations ?</w:t>
      </w:r>
    </w:p>
    <w:p w:rsidR="00E03D72" w:rsidRPr="00A673EF" w:rsidRDefault="00E03D72" w:rsidP="00E03D72">
      <w:pPr>
        <w:spacing w:line="240" w:lineRule="auto"/>
      </w:pPr>
      <w:r w:rsidRPr="00A673EF">
        <w:t>………………………………………………………………………………………………………………………………………………</w:t>
      </w:r>
      <w:r>
        <w:t>…………….</w:t>
      </w:r>
    </w:p>
    <w:p w:rsidR="00E03D72" w:rsidRPr="00A673EF" w:rsidRDefault="00E03D72" w:rsidP="00E03D72">
      <w:pPr>
        <w:spacing w:line="240" w:lineRule="auto"/>
      </w:pPr>
      <w:r w:rsidRPr="00A673EF">
        <w:t>………………………………………………………………………………………………………………………………………………</w:t>
      </w:r>
      <w:r>
        <w:t>…………….</w:t>
      </w:r>
    </w:p>
    <w:p w:rsidR="00E03D72" w:rsidRPr="00A673EF" w:rsidRDefault="00E03D72" w:rsidP="00E03D72">
      <w:pPr>
        <w:pStyle w:val="Default"/>
        <w:rPr>
          <w:rFonts w:asciiTheme="minorHAnsi" w:hAnsiTheme="minorHAnsi"/>
          <w:sz w:val="22"/>
          <w:szCs w:val="22"/>
        </w:rPr>
      </w:pPr>
      <w:r w:rsidRPr="00A673EF">
        <w:rPr>
          <w:rFonts w:asciiTheme="minorHAnsi" w:hAnsiTheme="minorHAnsi"/>
          <w:sz w:val="22"/>
          <w:szCs w:val="22"/>
        </w:rPr>
        <w:t>Quelle est la signification de la cérémonie du sacre sur l’origine du pouvoir du roi ?</w:t>
      </w:r>
    </w:p>
    <w:p w:rsidR="00E03D72" w:rsidRPr="00A673EF" w:rsidRDefault="00E03D72" w:rsidP="00E03D72">
      <w:pPr>
        <w:pStyle w:val="Default"/>
        <w:rPr>
          <w:rFonts w:asciiTheme="minorHAnsi" w:hAnsiTheme="minorHAnsi"/>
          <w:sz w:val="22"/>
          <w:szCs w:val="22"/>
        </w:rPr>
      </w:pPr>
    </w:p>
    <w:p w:rsidR="00E03D72" w:rsidRPr="00A673EF" w:rsidRDefault="00E03D72" w:rsidP="00E03D72">
      <w:pPr>
        <w:spacing w:line="240" w:lineRule="auto"/>
      </w:pPr>
      <w:r w:rsidRPr="00A673EF">
        <w:t>………………………………………………………………………………………………………………………………………………</w:t>
      </w:r>
      <w:r>
        <w:t>…………….</w:t>
      </w:r>
    </w:p>
    <w:p w:rsidR="00E03D72" w:rsidRPr="00A673EF" w:rsidRDefault="00E03D72" w:rsidP="00E03D72">
      <w:pPr>
        <w:spacing w:line="240" w:lineRule="auto"/>
      </w:pPr>
      <w:r w:rsidRPr="00A673EF">
        <w:t>………………………………………………………………………………………………………………………………………………</w:t>
      </w:r>
      <w:r>
        <w:t>…………….</w:t>
      </w:r>
    </w:p>
    <w:p w:rsidR="00E03D72" w:rsidRPr="00A673EF" w:rsidRDefault="00E03D72" w:rsidP="00E03D72">
      <w:pPr>
        <w:spacing w:line="240" w:lineRule="auto"/>
      </w:pPr>
      <w:r w:rsidRPr="00A673EF">
        <w:t>Citez deux moyens par lesquels les premiers rois étendent le domaine royal.</w:t>
      </w:r>
    </w:p>
    <w:p w:rsidR="00E03D72" w:rsidRPr="00A673EF" w:rsidRDefault="00E03D72" w:rsidP="00E03D72">
      <w:pPr>
        <w:spacing w:line="240" w:lineRule="auto"/>
      </w:pPr>
      <w:r w:rsidRPr="00A673EF">
        <w:t>………………………………………………………………………………………………………………………………………………</w:t>
      </w:r>
      <w:r>
        <w:t>…………….</w:t>
      </w:r>
    </w:p>
    <w:p w:rsidR="00E03D72" w:rsidRPr="00A673EF" w:rsidRDefault="00E03D72" w:rsidP="00E03D72">
      <w:pPr>
        <w:spacing w:line="240" w:lineRule="auto"/>
      </w:pPr>
      <w:r w:rsidRPr="00A673EF">
        <w:t>………………………………………………………………………………………………………………………………………………</w:t>
      </w:r>
      <w:r>
        <w:t>…………….</w:t>
      </w:r>
    </w:p>
    <w:p w:rsidR="00E03D72" w:rsidRPr="00A673EF" w:rsidRDefault="00E03D72" w:rsidP="00E03D72">
      <w:pPr>
        <w:spacing w:line="240" w:lineRule="auto"/>
      </w:pPr>
      <w:r w:rsidRPr="00A673EF">
        <w:t>Quels sont les instruments dont dispose le roi pour gouverner ?</w:t>
      </w:r>
    </w:p>
    <w:p w:rsidR="00E03D72" w:rsidRPr="00A673EF" w:rsidRDefault="00E03D72" w:rsidP="00E03D72">
      <w:pPr>
        <w:spacing w:line="240" w:lineRule="auto"/>
      </w:pPr>
      <w:r w:rsidRPr="00A673EF">
        <w:t>………………………………………………………………………………………………………………………………………………</w:t>
      </w:r>
      <w:r>
        <w:t>…………….</w:t>
      </w:r>
    </w:p>
    <w:p w:rsidR="00E03D72" w:rsidRPr="00A673EF" w:rsidRDefault="00E03D72" w:rsidP="00E03D72">
      <w:pPr>
        <w:spacing w:line="240" w:lineRule="auto"/>
      </w:pPr>
      <w:r w:rsidRPr="00A673EF">
        <w:t>………………………………………………………………………………………………………………………………………………</w:t>
      </w:r>
      <w:r>
        <w:t>…………….</w:t>
      </w:r>
    </w:p>
    <w:p w:rsidR="00E03D72" w:rsidRPr="00A673EF" w:rsidRDefault="00E03D72" w:rsidP="00E03D72">
      <w:pPr>
        <w:spacing w:before="100" w:beforeAutospacing="1" w:after="100" w:afterAutospacing="1" w:line="240" w:lineRule="auto"/>
        <w:outlineLvl w:val="1"/>
        <w:rPr>
          <w:rFonts w:eastAsia="Times New Roman" w:cs="Times New Roman"/>
          <w:b/>
          <w:bCs/>
          <w:u w:val="single"/>
          <w:lang w:eastAsia="fr-FR"/>
        </w:rPr>
      </w:pPr>
      <w:r w:rsidRPr="00A673EF">
        <w:rPr>
          <w:rFonts w:eastAsia="Times New Roman" w:cs="Times New Roman"/>
          <w:b/>
          <w:bCs/>
          <w:noProof/>
          <w:u w:val="single"/>
          <w:lang w:eastAsia="fr-FR"/>
        </w:rPr>
        <w:drawing>
          <wp:anchor distT="0" distB="0" distL="114300" distR="114300" simplePos="0" relativeHeight="251706368" behindDoc="1" locked="0" layoutInCell="1" allowOverlap="1">
            <wp:simplePos x="0" y="0"/>
            <wp:positionH relativeFrom="column">
              <wp:posOffset>14605</wp:posOffset>
            </wp:positionH>
            <wp:positionV relativeFrom="paragraph">
              <wp:posOffset>400685</wp:posOffset>
            </wp:positionV>
            <wp:extent cx="3276600" cy="2082165"/>
            <wp:effectExtent l="19050" t="0" r="0" b="0"/>
            <wp:wrapTight wrapText="bothSides">
              <wp:wrapPolygon edited="0">
                <wp:start x="-126" y="0"/>
                <wp:lineTo x="-126" y="21343"/>
                <wp:lineTo x="21600" y="21343"/>
                <wp:lineTo x="21600" y="0"/>
                <wp:lineTo x="-126" y="0"/>
              </wp:wrapPolygon>
            </wp:wrapTight>
            <wp:docPr id="53"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0" cstate="print"/>
                    <a:srcRect l="8289" t="35863" r="40255" b="20441"/>
                    <a:stretch>
                      <a:fillRect/>
                    </a:stretch>
                  </pic:blipFill>
                  <pic:spPr bwMode="auto">
                    <a:xfrm>
                      <a:off x="0" y="0"/>
                      <a:ext cx="3276600" cy="2082165"/>
                    </a:xfrm>
                    <a:prstGeom prst="rect">
                      <a:avLst/>
                    </a:prstGeom>
                    <a:noFill/>
                    <a:ln w="9525">
                      <a:noFill/>
                      <a:miter lim="800000"/>
                      <a:headEnd/>
                      <a:tailEnd/>
                    </a:ln>
                  </pic:spPr>
                </pic:pic>
              </a:graphicData>
            </a:graphic>
          </wp:anchor>
        </w:drawing>
      </w:r>
      <w:r w:rsidRPr="00A673EF">
        <w:rPr>
          <w:rFonts w:eastAsia="Times New Roman" w:cs="Times New Roman"/>
          <w:b/>
          <w:bCs/>
          <w:u w:val="single"/>
          <w:lang w:eastAsia="fr-FR"/>
        </w:rPr>
        <w:t>Doc 1.   L’hommage du roi d’Angleterre à Philippe VI (vers 1329)</w:t>
      </w:r>
    </w:p>
    <w:p w:rsidR="00E03D72" w:rsidRPr="00A673EF" w:rsidRDefault="00E03D72" w:rsidP="00E03D72">
      <w:pPr>
        <w:spacing w:line="240" w:lineRule="auto"/>
      </w:pPr>
      <w:r w:rsidRPr="00A673EF">
        <w:t xml:space="preserve"> Quels sont les éléments présents sur le manteau des rois qui permettent de les identifier ?</w:t>
      </w:r>
    </w:p>
    <w:p w:rsidR="00E03D72" w:rsidRPr="00A673EF" w:rsidRDefault="00E03D72" w:rsidP="00E03D72">
      <w:pPr>
        <w:spacing w:line="240" w:lineRule="auto"/>
      </w:pPr>
      <w:r w:rsidRPr="00A673EF">
        <w:t>……………………………………………………………….</w:t>
      </w:r>
    </w:p>
    <w:p w:rsidR="00E03D72" w:rsidRPr="00A673EF" w:rsidRDefault="00E03D72" w:rsidP="00E03D72">
      <w:pPr>
        <w:spacing w:line="240" w:lineRule="auto"/>
      </w:pPr>
      <w:r w:rsidRPr="00A673EF">
        <w:t>……………………………………………………………….</w:t>
      </w:r>
    </w:p>
    <w:p w:rsidR="00E03D72" w:rsidRPr="00A673EF" w:rsidRDefault="00E03D72" w:rsidP="00E03D72">
      <w:pPr>
        <w:spacing w:line="240" w:lineRule="auto"/>
      </w:pPr>
      <w:r w:rsidRPr="00A673EF">
        <w:t>……………………………………………………………….</w:t>
      </w:r>
    </w:p>
    <w:p w:rsidR="00E03D72" w:rsidRPr="00A673EF" w:rsidRDefault="00E03D72" w:rsidP="00E03D72">
      <w:pPr>
        <w:spacing w:line="240" w:lineRule="auto"/>
      </w:pPr>
      <w:r w:rsidRPr="00A673EF">
        <w:t>……………………………………………………………….</w:t>
      </w:r>
    </w:p>
    <w:p w:rsidR="00E03D72" w:rsidRPr="00A673EF" w:rsidRDefault="00E03D72" w:rsidP="00E03D72">
      <w:pPr>
        <w:spacing w:line="240" w:lineRule="auto"/>
      </w:pPr>
      <w:r w:rsidRPr="00A673EF">
        <w:t>Pourquoi le roi d’Angleterre rend-il hommage au roi de France ?</w:t>
      </w:r>
    </w:p>
    <w:p w:rsidR="00E03D72" w:rsidRPr="00A673EF" w:rsidRDefault="00E03D72" w:rsidP="00E03D72">
      <w:pPr>
        <w:spacing w:line="240" w:lineRule="auto"/>
      </w:pPr>
      <w:r w:rsidRPr="00A673EF">
        <w:t>………………………………………………………………………………………………………………………………………………</w:t>
      </w:r>
      <w:r>
        <w:t>…………..</w:t>
      </w:r>
    </w:p>
    <w:p w:rsidR="00E03D72" w:rsidRPr="00A673EF" w:rsidRDefault="00E03D72" w:rsidP="00E03D72">
      <w:pPr>
        <w:spacing w:line="240" w:lineRule="auto"/>
      </w:pPr>
      <w:r w:rsidRPr="00A673EF">
        <w:t>………………………………………………………………………………………………………………………………………………</w:t>
      </w:r>
      <w:r>
        <w:t>…………..</w:t>
      </w:r>
    </w:p>
    <w:p w:rsidR="00E03D72" w:rsidRPr="00A673EF" w:rsidRDefault="00E03D72" w:rsidP="00E03D72">
      <w:pPr>
        <w:spacing w:line="240" w:lineRule="auto"/>
      </w:pPr>
      <w:r w:rsidRPr="00A673EF">
        <w:lastRenderedPageBreak/>
        <w:t>D’après vos connaissances, au cours de quel évènement les rois d’Angleterre refusent-ils de rester fidèles au roi de France ?</w:t>
      </w:r>
    </w:p>
    <w:p w:rsidR="00E03D72" w:rsidRPr="00A673EF" w:rsidRDefault="00E03D72" w:rsidP="00E03D72">
      <w:pPr>
        <w:spacing w:line="240" w:lineRule="auto"/>
      </w:pPr>
      <w:r w:rsidRPr="00A673EF">
        <w:t>………………………………………………………………………………………………………………………………………………</w:t>
      </w:r>
      <w:r>
        <w:t>…………….</w:t>
      </w:r>
    </w:p>
    <w:p w:rsidR="00E03D72" w:rsidRPr="00A673EF" w:rsidRDefault="00E03D72" w:rsidP="00E03D72">
      <w:pPr>
        <w:spacing w:line="240" w:lineRule="auto"/>
      </w:pPr>
      <w:r w:rsidRPr="00A673EF">
        <w:t>………………………………………………………………………………………………………………………………………………</w:t>
      </w:r>
      <w:r>
        <w:t>…………….</w:t>
      </w:r>
    </w:p>
    <w:p w:rsidR="00E03D72" w:rsidRPr="00A673EF" w:rsidRDefault="00E03D72" w:rsidP="00E03D72">
      <w:pPr>
        <w:autoSpaceDE w:val="0"/>
        <w:autoSpaceDN w:val="0"/>
        <w:adjustRightInd w:val="0"/>
        <w:spacing w:after="0" w:line="240" w:lineRule="auto"/>
        <w:rPr>
          <w:rFonts w:cs="Chinacat"/>
          <w:b/>
          <w:u w:val="single"/>
        </w:rPr>
      </w:pPr>
      <w:r w:rsidRPr="00A673EF">
        <w:rPr>
          <w:rFonts w:cs="Chinacat"/>
          <w:b/>
          <w:u w:val="single"/>
        </w:rPr>
        <w:t>Quizz :</w:t>
      </w:r>
    </w:p>
    <w:p w:rsidR="00E03D72" w:rsidRPr="00A673EF" w:rsidRDefault="00E03D72" w:rsidP="00E03D72">
      <w:pPr>
        <w:autoSpaceDE w:val="0"/>
        <w:autoSpaceDN w:val="0"/>
        <w:adjustRightInd w:val="0"/>
        <w:spacing w:after="0" w:line="240" w:lineRule="auto"/>
        <w:rPr>
          <w:rFonts w:cs="Chinacat"/>
        </w:rPr>
      </w:pPr>
      <w:r w:rsidRPr="00A673EF">
        <w:rPr>
          <w:rFonts w:cs="Chinacat"/>
        </w:rPr>
        <w:t>Combien de temps la Guerre de Cent Ans a-t-elle duré ?</w:t>
      </w:r>
    </w:p>
    <w:p w:rsidR="00E03D72" w:rsidRPr="00A673EF" w:rsidRDefault="004A2686" w:rsidP="00E03D72">
      <w:pPr>
        <w:autoSpaceDE w:val="0"/>
        <w:autoSpaceDN w:val="0"/>
        <w:adjustRightInd w:val="0"/>
        <w:spacing w:after="0" w:line="240" w:lineRule="auto"/>
        <w:rPr>
          <w:rFonts w:cs="Chinacat"/>
        </w:rPr>
      </w:pPr>
      <w:r>
        <w:rPr>
          <w:rFonts w:cs="bajconsigne"/>
          <w:noProof/>
          <w:lang w:eastAsia="fr-FR"/>
        </w:rPr>
        <mc:AlternateContent>
          <mc:Choice Requires="wps">
            <w:drawing>
              <wp:anchor distT="0" distB="0" distL="114300" distR="114300" simplePos="0" relativeHeight="251707392" behindDoc="0" locked="0" layoutInCell="1" allowOverlap="1">
                <wp:simplePos x="0" y="0"/>
                <wp:positionH relativeFrom="column">
                  <wp:posOffset>-200025</wp:posOffset>
                </wp:positionH>
                <wp:positionV relativeFrom="paragraph">
                  <wp:posOffset>53340</wp:posOffset>
                </wp:positionV>
                <wp:extent cx="90805" cy="90805"/>
                <wp:effectExtent l="13970" t="6985" r="9525" b="6985"/>
                <wp:wrapNone/>
                <wp:docPr id="70"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06C5B3" id="Rectangle 34" o:spid="_x0000_s1026" style="position:absolute;margin-left:-15.75pt;margin-top:4.2pt;width:7.15pt;height:7.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"/>
            </w:pict>
          </mc:Fallback>
        </mc:AlternateContent>
      </w:r>
      <w:r w:rsidR="00E03D72" w:rsidRPr="00A673EF">
        <w:rPr>
          <w:rFonts w:cs="Chinacat"/>
        </w:rPr>
        <w:t>94 ans</w:t>
      </w:r>
    </w:p>
    <w:p w:rsidR="00E03D72" w:rsidRPr="00A673EF" w:rsidRDefault="00E03D72" w:rsidP="00E03D72">
      <w:pPr>
        <w:autoSpaceDE w:val="0"/>
        <w:autoSpaceDN w:val="0"/>
        <w:adjustRightInd w:val="0"/>
        <w:spacing w:after="0" w:line="240" w:lineRule="auto"/>
        <w:rPr>
          <w:rFonts w:cs="Chinacat"/>
        </w:rPr>
      </w:pPr>
      <w:r w:rsidRPr="00A673EF">
        <w:rPr>
          <w:rFonts w:cs="Chinacat"/>
        </w:rPr>
        <w:t>100 ans</w:t>
      </w:r>
      <w:r w:rsidR="004A2686">
        <w:rPr>
          <w:rFonts w:cs="bajconsigne"/>
          <w:noProof/>
          <w:lang w:eastAsia="fr-FR"/>
        </w:rPr>
        <mc:AlternateContent>
          <mc:Choice Requires="wps">
            <w:drawing>
              <wp:anchor distT="0" distB="0" distL="114300" distR="114300" simplePos="0" relativeHeight="251710464" behindDoc="0" locked="0" layoutInCell="1" allowOverlap="1">
                <wp:simplePos x="0" y="0"/>
                <wp:positionH relativeFrom="column">
                  <wp:posOffset>-200025</wp:posOffset>
                </wp:positionH>
                <wp:positionV relativeFrom="paragraph">
                  <wp:posOffset>38100</wp:posOffset>
                </wp:positionV>
                <wp:extent cx="90805" cy="90805"/>
                <wp:effectExtent l="13970" t="10160" r="9525" b="13335"/>
                <wp:wrapNone/>
                <wp:docPr id="69"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052C15" id="Rectangle 37" o:spid="_x0000_s1026" style="position:absolute;margin-left:-15.75pt;margin-top:3pt;width:7.15pt;height:7.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"/>
            </w:pict>
          </mc:Fallback>
        </mc:AlternateContent>
      </w:r>
    </w:p>
    <w:p w:rsidR="00E03D72" w:rsidRPr="00A673EF" w:rsidRDefault="004A2686" w:rsidP="00E03D72">
      <w:pPr>
        <w:autoSpaceDE w:val="0"/>
        <w:autoSpaceDN w:val="0"/>
        <w:adjustRightInd w:val="0"/>
        <w:spacing w:after="0" w:line="240" w:lineRule="auto"/>
        <w:rPr>
          <w:rFonts w:cs="Chinacat"/>
        </w:rPr>
      </w:pPr>
      <w:r>
        <w:rPr>
          <w:rFonts w:cs="Chinacat"/>
          <w:noProof/>
          <w:lang w:eastAsia="fr-FR"/>
        </w:rPr>
        <mc:AlternateContent>
          <mc:Choice Requires="wps">
            <w:drawing>
              <wp:anchor distT="0" distB="0" distL="114300" distR="114300" simplePos="0" relativeHeight="251711488" behindDoc="0" locked="0" layoutInCell="1" allowOverlap="1">
                <wp:simplePos x="0" y="0"/>
                <wp:positionH relativeFrom="column">
                  <wp:posOffset>-200025</wp:posOffset>
                </wp:positionH>
                <wp:positionV relativeFrom="paragraph">
                  <wp:posOffset>47625</wp:posOffset>
                </wp:positionV>
                <wp:extent cx="90805" cy="90805"/>
                <wp:effectExtent l="13970" t="8890" r="9525" b="5080"/>
                <wp:wrapNone/>
                <wp:docPr id="6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5CF84F" id="Rectangle 38" o:spid="_x0000_s1026" style="position:absolute;margin-left:-15.75pt;margin-top:3.75pt;width:7.15pt;height:7.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"/>
            </w:pict>
          </mc:Fallback>
        </mc:AlternateContent>
      </w:r>
      <w:r w:rsidR="00E03D72" w:rsidRPr="00A673EF">
        <w:rPr>
          <w:rFonts w:cs="Chinacat"/>
        </w:rPr>
        <w:t>116 ans</w:t>
      </w:r>
    </w:p>
    <w:p w:rsidR="00E03D72" w:rsidRPr="00A673EF" w:rsidRDefault="00E03D72" w:rsidP="00E03D72">
      <w:pPr>
        <w:autoSpaceDE w:val="0"/>
        <w:autoSpaceDN w:val="0"/>
        <w:adjustRightInd w:val="0"/>
        <w:spacing w:after="0" w:line="240" w:lineRule="auto"/>
        <w:rPr>
          <w:rFonts w:cs="Chinacat"/>
        </w:rPr>
      </w:pPr>
    </w:p>
    <w:p w:rsidR="00E03D72" w:rsidRPr="00A673EF" w:rsidRDefault="00E03D72" w:rsidP="00E03D72">
      <w:pPr>
        <w:autoSpaceDE w:val="0"/>
        <w:autoSpaceDN w:val="0"/>
        <w:adjustRightInd w:val="0"/>
        <w:spacing w:after="0" w:line="240" w:lineRule="auto"/>
        <w:rPr>
          <w:rFonts w:cs="Chinacat"/>
        </w:rPr>
      </w:pPr>
      <w:r w:rsidRPr="00A673EF">
        <w:rPr>
          <w:rFonts w:cs="Chinacat"/>
        </w:rPr>
        <w:t>Quel roi d'Angleterre revendique la couronne de France en 1337 ?</w:t>
      </w:r>
    </w:p>
    <w:p w:rsidR="00E03D72" w:rsidRPr="00A673EF" w:rsidRDefault="004A2686" w:rsidP="00E03D72">
      <w:pPr>
        <w:autoSpaceDE w:val="0"/>
        <w:autoSpaceDN w:val="0"/>
        <w:adjustRightInd w:val="0"/>
        <w:spacing w:after="0" w:line="240" w:lineRule="auto"/>
        <w:rPr>
          <w:rFonts w:cs="Chinacat"/>
        </w:rPr>
      </w:pPr>
      <w:r>
        <w:rPr>
          <w:rFonts w:cs="Chinacat"/>
          <w:noProof/>
          <w:lang w:eastAsia="fr-FR"/>
        </w:rPr>
        <mc:AlternateContent>
          <mc:Choice Requires="wps">
            <w:drawing>
              <wp:anchor distT="0" distB="0" distL="114300" distR="114300" simplePos="0" relativeHeight="251708416" behindDoc="0" locked="0" layoutInCell="1" allowOverlap="1">
                <wp:simplePos x="0" y="0"/>
                <wp:positionH relativeFrom="column">
                  <wp:posOffset>-200025</wp:posOffset>
                </wp:positionH>
                <wp:positionV relativeFrom="paragraph">
                  <wp:posOffset>51435</wp:posOffset>
                </wp:positionV>
                <wp:extent cx="90805" cy="90805"/>
                <wp:effectExtent l="13970" t="10160" r="9525" b="13335"/>
                <wp:wrapNone/>
                <wp:docPr id="67"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767FE0" id="Rectangle 35" o:spid="_x0000_s1026" style="position:absolute;margin-left:-15.75pt;margin-top:4.05pt;width:7.15pt;height:7.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"/>
            </w:pict>
          </mc:Fallback>
        </mc:AlternateContent>
      </w:r>
      <w:r w:rsidR="00E03D72" w:rsidRPr="00A673EF">
        <w:rPr>
          <w:rFonts w:cs="Chinacat"/>
        </w:rPr>
        <w:t>Edouard III</w:t>
      </w:r>
    </w:p>
    <w:p w:rsidR="00E03D72" w:rsidRPr="00A673EF" w:rsidRDefault="004A2686" w:rsidP="00E03D72">
      <w:pPr>
        <w:autoSpaceDE w:val="0"/>
        <w:autoSpaceDN w:val="0"/>
        <w:adjustRightInd w:val="0"/>
        <w:spacing w:after="0" w:line="240" w:lineRule="auto"/>
        <w:rPr>
          <w:rFonts w:cs="Chinacat"/>
        </w:rPr>
      </w:pPr>
      <w:r>
        <w:rPr>
          <w:rFonts w:cs="Chinacat"/>
          <w:noProof/>
          <w:lang w:eastAsia="fr-FR"/>
        </w:rPr>
        <mc:AlternateContent>
          <mc:Choice Requires="wps">
            <w:drawing>
              <wp:anchor distT="0" distB="0" distL="114300" distR="114300" simplePos="0" relativeHeight="251709440" behindDoc="0" locked="0" layoutInCell="1" allowOverlap="1">
                <wp:simplePos x="0" y="0"/>
                <wp:positionH relativeFrom="column">
                  <wp:posOffset>-200025</wp:posOffset>
                </wp:positionH>
                <wp:positionV relativeFrom="paragraph">
                  <wp:posOffset>70485</wp:posOffset>
                </wp:positionV>
                <wp:extent cx="90805" cy="90805"/>
                <wp:effectExtent l="13970" t="9525" r="9525" b="13970"/>
                <wp:wrapNone/>
                <wp:docPr id="6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DBC78F" id="Rectangle 36" o:spid="_x0000_s1026" style="position:absolute;margin-left:-15.75pt;margin-top:5.55pt;width:7.15pt;height:7.1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"/>
            </w:pict>
          </mc:Fallback>
        </mc:AlternateContent>
      </w:r>
      <w:r w:rsidR="00E03D72" w:rsidRPr="00A673EF">
        <w:rPr>
          <w:rFonts w:cs="Chinacat"/>
        </w:rPr>
        <w:t>Henri V</w:t>
      </w:r>
    </w:p>
    <w:p w:rsidR="00E03D72" w:rsidRPr="00A673EF" w:rsidRDefault="004A2686" w:rsidP="00E03D72">
      <w:pPr>
        <w:autoSpaceDE w:val="0"/>
        <w:autoSpaceDN w:val="0"/>
        <w:adjustRightInd w:val="0"/>
        <w:spacing w:after="0" w:line="240" w:lineRule="auto"/>
        <w:rPr>
          <w:rFonts w:cs="Chinacat"/>
        </w:rPr>
      </w:pPr>
      <w:r>
        <w:rPr>
          <w:rFonts w:cs="Chinacat"/>
          <w:noProof/>
          <w:lang w:eastAsia="fr-FR"/>
        </w:rPr>
        <mc:AlternateContent>
          <mc:Choice Requires="wps">
            <w:drawing>
              <wp:anchor distT="0" distB="0" distL="114300" distR="114300" simplePos="0" relativeHeight="251712512" behindDoc="0" locked="0" layoutInCell="1" allowOverlap="1">
                <wp:simplePos x="0" y="0"/>
                <wp:positionH relativeFrom="column">
                  <wp:posOffset>-200025</wp:posOffset>
                </wp:positionH>
                <wp:positionV relativeFrom="paragraph">
                  <wp:posOffset>50800</wp:posOffset>
                </wp:positionV>
                <wp:extent cx="90805" cy="90805"/>
                <wp:effectExtent l="13970" t="7620" r="9525" b="6350"/>
                <wp:wrapNone/>
                <wp:docPr id="65"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A8CA3B" id="Rectangle 39" o:spid="_x0000_s1026" style="position:absolute;margin-left:-15.75pt;margin-top:4pt;width:7.15pt;height:7.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"/>
            </w:pict>
          </mc:Fallback>
        </mc:AlternateContent>
      </w:r>
      <w:r w:rsidR="00E03D72" w:rsidRPr="00A673EF">
        <w:rPr>
          <w:rFonts w:cs="Chinacat"/>
        </w:rPr>
        <w:t>Jean sans Peur</w:t>
      </w:r>
    </w:p>
    <w:p w:rsidR="00E03D72" w:rsidRPr="00A673EF" w:rsidRDefault="00E03D72" w:rsidP="00E03D72">
      <w:pPr>
        <w:autoSpaceDE w:val="0"/>
        <w:autoSpaceDN w:val="0"/>
        <w:adjustRightInd w:val="0"/>
        <w:spacing w:after="0" w:line="240" w:lineRule="auto"/>
        <w:rPr>
          <w:rFonts w:cs="Chinacat"/>
        </w:rPr>
      </w:pPr>
    </w:p>
    <w:p w:rsidR="00E03D72" w:rsidRPr="00A673EF" w:rsidRDefault="00E03D72" w:rsidP="00E03D72">
      <w:pPr>
        <w:autoSpaceDE w:val="0"/>
        <w:autoSpaceDN w:val="0"/>
        <w:adjustRightInd w:val="0"/>
        <w:spacing w:after="0" w:line="240" w:lineRule="auto"/>
        <w:rPr>
          <w:rFonts w:cs="Chinacat"/>
        </w:rPr>
      </w:pPr>
      <w:r w:rsidRPr="00A673EF">
        <w:rPr>
          <w:rFonts w:cs="Chinacat"/>
        </w:rPr>
        <w:t>Le 18 juillet 1429, quel roi se fait couronner à Reims ?</w:t>
      </w:r>
    </w:p>
    <w:p w:rsidR="00E03D72" w:rsidRPr="00A673EF" w:rsidRDefault="004A2686" w:rsidP="00E03D72">
      <w:pPr>
        <w:autoSpaceDE w:val="0"/>
        <w:autoSpaceDN w:val="0"/>
        <w:adjustRightInd w:val="0"/>
        <w:spacing w:after="0" w:line="240" w:lineRule="auto"/>
        <w:rPr>
          <w:rFonts w:cs="Chinacat"/>
        </w:rPr>
      </w:pPr>
      <w:r>
        <w:rPr>
          <w:rFonts w:cs="Chinacat"/>
          <w:noProof/>
          <w:lang w:eastAsia="fr-FR"/>
        </w:rPr>
        <mc:AlternateContent>
          <mc:Choice Requires="wps">
            <w:drawing>
              <wp:anchor distT="0" distB="0" distL="114300" distR="114300" simplePos="0" relativeHeight="251713536" behindDoc="0" locked="0" layoutInCell="1" allowOverlap="1">
                <wp:simplePos x="0" y="0"/>
                <wp:positionH relativeFrom="column">
                  <wp:posOffset>-200025</wp:posOffset>
                </wp:positionH>
                <wp:positionV relativeFrom="paragraph">
                  <wp:posOffset>73660</wp:posOffset>
                </wp:positionV>
                <wp:extent cx="90805" cy="90805"/>
                <wp:effectExtent l="13970" t="8890" r="9525" b="5080"/>
                <wp:wrapNone/>
                <wp:docPr id="64"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13BB77" id="Rectangle 40" o:spid="_x0000_s1026" style="position:absolute;margin-left:-15.75pt;margin-top:5.8pt;width:7.15pt;height:7.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"/>
            </w:pict>
          </mc:Fallback>
        </mc:AlternateContent>
      </w:r>
      <w:r w:rsidR="00E03D72" w:rsidRPr="00A673EF">
        <w:rPr>
          <w:rFonts w:cs="Chinacat"/>
        </w:rPr>
        <w:t>Charles VI</w:t>
      </w:r>
    </w:p>
    <w:p w:rsidR="00E03D72" w:rsidRPr="00A673EF" w:rsidRDefault="004A2686" w:rsidP="00E03D72">
      <w:pPr>
        <w:autoSpaceDE w:val="0"/>
        <w:autoSpaceDN w:val="0"/>
        <w:adjustRightInd w:val="0"/>
        <w:spacing w:after="0" w:line="240" w:lineRule="auto"/>
        <w:rPr>
          <w:rFonts w:cs="Chinacat"/>
        </w:rPr>
      </w:pPr>
      <w:r>
        <w:rPr>
          <w:rFonts w:cs="Chinacat"/>
          <w:noProof/>
          <w:lang w:eastAsia="fr-FR"/>
        </w:rPr>
        <mc:AlternateContent>
          <mc:Choice Requires="wps">
            <w:drawing>
              <wp:anchor distT="0" distB="0" distL="114300" distR="114300" simplePos="0" relativeHeight="251714560" behindDoc="0" locked="0" layoutInCell="1" allowOverlap="1">
                <wp:simplePos x="0" y="0"/>
                <wp:positionH relativeFrom="column">
                  <wp:posOffset>-200025</wp:posOffset>
                </wp:positionH>
                <wp:positionV relativeFrom="paragraph">
                  <wp:posOffset>78105</wp:posOffset>
                </wp:positionV>
                <wp:extent cx="90805" cy="90805"/>
                <wp:effectExtent l="13970" t="12065" r="9525" b="11430"/>
                <wp:wrapNone/>
                <wp:docPr id="63"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14B66D" id="Rectangle 41" o:spid="_x0000_s1026" style="position:absolute;margin-left:-15.75pt;margin-top:6.15pt;width:7.15pt;height:7.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"/>
            </w:pict>
          </mc:Fallback>
        </mc:AlternateContent>
      </w:r>
      <w:r w:rsidR="00E03D72" w:rsidRPr="00A673EF">
        <w:rPr>
          <w:rFonts w:cs="Chinacat"/>
        </w:rPr>
        <w:t>Charles VII</w:t>
      </w:r>
    </w:p>
    <w:p w:rsidR="00E03D72" w:rsidRPr="00A673EF" w:rsidRDefault="004A2686" w:rsidP="00E03D72">
      <w:pPr>
        <w:spacing w:line="240" w:lineRule="auto"/>
        <w:rPr>
          <w:rFonts w:cs="Chinacat"/>
        </w:rPr>
      </w:pPr>
      <w:r>
        <w:rPr>
          <w:rFonts w:cs="Chinacat"/>
          <w:noProof/>
          <w:lang w:eastAsia="fr-FR"/>
        </w:rPr>
        <mc:AlternateContent>
          <mc:Choice Requires="wps">
            <w:drawing>
              <wp:anchor distT="0" distB="0" distL="114300" distR="114300" simplePos="0" relativeHeight="251715584" behindDoc="0" locked="0" layoutInCell="1" allowOverlap="1">
                <wp:simplePos x="0" y="0"/>
                <wp:positionH relativeFrom="column">
                  <wp:posOffset>-200025</wp:posOffset>
                </wp:positionH>
                <wp:positionV relativeFrom="paragraph">
                  <wp:posOffset>82550</wp:posOffset>
                </wp:positionV>
                <wp:extent cx="90805" cy="90805"/>
                <wp:effectExtent l="13970" t="6350" r="9525" b="7620"/>
                <wp:wrapNone/>
                <wp:docPr id="6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707FEF" id="Rectangle 42" o:spid="_x0000_s1026" style="position:absolute;margin-left:-15.75pt;margin-top:6.5pt;width:7.15pt;height:7.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"/>
            </w:pict>
          </mc:Fallback>
        </mc:AlternateContent>
      </w:r>
      <w:r w:rsidR="00E03D72" w:rsidRPr="00A673EF">
        <w:rPr>
          <w:rFonts w:cs="Chinacat"/>
        </w:rPr>
        <w:t>Charles VIII</w:t>
      </w:r>
    </w:p>
    <w:p w:rsidR="00E03D72" w:rsidRPr="00A673EF" w:rsidRDefault="00E03D72" w:rsidP="00E03D72">
      <w:pPr>
        <w:spacing w:after="0" w:line="240" w:lineRule="auto"/>
        <w:rPr>
          <w:rFonts w:eastAsia="Times New Roman" w:cs="Times New Roman"/>
          <w:b/>
          <w:u w:val="single"/>
          <w:lang w:eastAsia="fr-FR"/>
        </w:rPr>
      </w:pPr>
      <w:r w:rsidRPr="00A673EF">
        <w:rPr>
          <w:rFonts w:eastAsia="Times New Roman" w:cs="Times New Roman"/>
          <w:b/>
          <w:u w:val="single"/>
          <w:lang w:eastAsia="fr-FR"/>
        </w:rPr>
        <w:t>Doc 2.  Lettre de Jeanne d’Arc adressée au roi d’Angleterre Henri VI, le 22 mars 1429.</w:t>
      </w:r>
    </w:p>
    <w:p w:rsidR="00E03D72" w:rsidRPr="00A673EF" w:rsidRDefault="00E03D72" w:rsidP="00E03D72">
      <w:pPr>
        <w:spacing w:after="0" w:line="240" w:lineRule="auto"/>
        <w:rPr>
          <w:rFonts w:eastAsia="Times New Roman" w:cs="Times New Roman"/>
          <w:lang w:eastAsia="fr-FR"/>
        </w:rPr>
      </w:pPr>
    </w:p>
    <w:p w:rsidR="00E03D72" w:rsidRPr="00A673EF" w:rsidRDefault="00E03D72" w:rsidP="00E03D72">
      <w:pPr>
        <w:pBdr>
          <w:top w:val="single" w:sz="4" w:space="1" w:color="auto"/>
          <w:left w:val="single" w:sz="4" w:space="4" w:color="auto"/>
          <w:bottom w:val="single" w:sz="4" w:space="1" w:color="auto"/>
          <w:right w:val="single" w:sz="4" w:space="4" w:color="auto"/>
        </w:pBdr>
        <w:spacing w:after="0" w:line="240" w:lineRule="auto"/>
        <w:rPr>
          <w:rFonts w:eastAsia="Times New Roman" w:cs="Times New Roman"/>
          <w:lang w:eastAsia="fr-FR"/>
        </w:rPr>
      </w:pPr>
      <w:r w:rsidRPr="00A673EF">
        <w:rPr>
          <w:rFonts w:eastAsia="Times New Roman" w:cs="Times New Roman"/>
          <w:lang w:eastAsia="fr-FR"/>
        </w:rPr>
        <w:t>Roi d’Angleterre, rendez à la Pucelle, envoyée par Dieu, les clefs de toutes les bonnes villes que vous avez prises en France. Roi d’Angleterre, si vous n’abandonnez pas la France, je suis chef de guerre et en quelque lieu que j’atteindrai vos gens en France, je les en ferai partir ; et s’ils ne veulent pas obéir, je les ferai tous tuer. Je suis ici envoyée par Dieu pour vous bouter</w:t>
      </w:r>
      <w:r w:rsidRPr="00A673EF">
        <w:rPr>
          <w:rFonts w:eastAsia="Times New Roman" w:cs="Times New Roman"/>
          <w:vertAlign w:val="superscript"/>
          <w:lang w:eastAsia="fr-FR"/>
        </w:rPr>
        <w:t xml:space="preserve"> </w:t>
      </w:r>
      <w:r w:rsidRPr="00A673EF">
        <w:rPr>
          <w:rFonts w:eastAsia="Times New Roman" w:cs="Times New Roman"/>
          <w:lang w:eastAsia="fr-FR"/>
        </w:rPr>
        <w:t>hors de toute la France dont seul le roi Charles VII est le vrai héritier.</w:t>
      </w:r>
    </w:p>
    <w:p w:rsidR="00E03D72" w:rsidRPr="00A673EF" w:rsidRDefault="00E03D72" w:rsidP="00E03D72">
      <w:pPr>
        <w:spacing w:line="240" w:lineRule="auto"/>
      </w:pPr>
    </w:p>
    <w:p w:rsidR="00E03D72" w:rsidRPr="00A673EF" w:rsidRDefault="00E03D72" w:rsidP="00E03D72">
      <w:pPr>
        <w:spacing w:line="240" w:lineRule="auto"/>
      </w:pPr>
      <w:r w:rsidRPr="00A673EF">
        <w:t>Que défend Jeanne d’Arc selon cette lettre ?</w:t>
      </w:r>
    </w:p>
    <w:p w:rsidR="00E03D72" w:rsidRPr="00A673EF" w:rsidRDefault="00E03D72" w:rsidP="00E03D72">
      <w:pPr>
        <w:spacing w:line="240" w:lineRule="auto"/>
      </w:pPr>
      <w:r w:rsidRPr="00A673EF">
        <w:t>………………………………………………………………………………………………………………………………………………</w:t>
      </w:r>
      <w:r>
        <w:t>…………….</w:t>
      </w:r>
    </w:p>
    <w:p w:rsidR="00E03D72" w:rsidRPr="00A673EF" w:rsidRDefault="00E03D72" w:rsidP="00E03D72">
      <w:pPr>
        <w:spacing w:line="240" w:lineRule="auto"/>
      </w:pPr>
      <w:r w:rsidRPr="00A673EF">
        <w:t>………………………………………………………………………………………………………………………………………………</w:t>
      </w:r>
      <w:r>
        <w:t>…………….</w:t>
      </w:r>
    </w:p>
    <w:p w:rsidR="00E03D72" w:rsidRPr="00A673EF" w:rsidRDefault="00E03D72" w:rsidP="00E03D72">
      <w:pPr>
        <w:spacing w:line="240" w:lineRule="auto"/>
      </w:pPr>
      <w:r w:rsidRPr="00A673EF">
        <w:t>………………………………………………………………………………………………………………………………………………</w:t>
      </w:r>
      <w:r>
        <w:t>…………….</w:t>
      </w:r>
    </w:p>
    <w:p w:rsidR="00E03D72" w:rsidRPr="00A673EF" w:rsidRDefault="00E03D72" w:rsidP="00E03D72">
      <w:pPr>
        <w:spacing w:line="240" w:lineRule="auto"/>
      </w:pPr>
      <w:r w:rsidRPr="00A673EF">
        <w:t>Comment définit-elle Charles VII ?</w:t>
      </w:r>
    </w:p>
    <w:p w:rsidR="00E03D72" w:rsidRPr="00A673EF" w:rsidRDefault="00E03D72" w:rsidP="00E03D72">
      <w:pPr>
        <w:spacing w:line="240" w:lineRule="auto"/>
      </w:pPr>
      <w:r w:rsidRPr="00A673EF">
        <w:t>………………………………………………………………………………………………………………………………………………</w:t>
      </w:r>
      <w:r>
        <w:t>…………….</w:t>
      </w:r>
    </w:p>
    <w:p w:rsidR="00E03D72" w:rsidRDefault="00E03D72" w:rsidP="00E03D72">
      <w:pPr>
        <w:spacing w:line="240" w:lineRule="auto"/>
      </w:pPr>
      <w:r w:rsidRPr="00A673EF">
        <w:t>………………………………………………………………………………………………………………………………………………</w:t>
      </w:r>
      <w:r>
        <w:t>…………….</w:t>
      </w:r>
    </w:p>
    <w:p w:rsidR="00E03D72" w:rsidRPr="00A673EF" w:rsidRDefault="00E03D72" w:rsidP="00E03D72">
      <w:pPr>
        <w:spacing w:line="240" w:lineRule="auto"/>
      </w:pPr>
      <w:r w:rsidRPr="00A673EF">
        <w:t>………………………………………………………………………………………………………………………………………………</w:t>
      </w:r>
      <w:r>
        <w:t>…………….</w:t>
      </w:r>
    </w:p>
    <w:p w:rsidR="00E03D72" w:rsidRDefault="00E03D72" w:rsidP="00E03D72">
      <w:pPr>
        <w:spacing w:line="240" w:lineRule="auto"/>
      </w:pPr>
      <w:r w:rsidRPr="00A673EF">
        <w:t>Quels sont ses objectifs ? Parvient-elle à les atteindre ?</w:t>
      </w:r>
    </w:p>
    <w:p w:rsidR="00E03D72" w:rsidRPr="00A673EF" w:rsidRDefault="00E03D72" w:rsidP="00E03D72">
      <w:pPr>
        <w:spacing w:line="240" w:lineRule="auto"/>
      </w:pPr>
      <w:r w:rsidRPr="00A673EF">
        <w:t>………………………………………………………………………………………………………………………………………………</w:t>
      </w:r>
      <w:r>
        <w:t>…………….</w:t>
      </w:r>
    </w:p>
    <w:p w:rsidR="00E03D72" w:rsidRPr="00A673EF" w:rsidRDefault="00E03D72" w:rsidP="00E03D72">
      <w:pPr>
        <w:spacing w:line="240" w:lineRule="auto"/>
      </w:pPr>
      <w:r w:rsidRPr="00A673EF">
        <w:t>………………………………………………………………………………………………………………………………………………</w:t>
      </w:r>
      <w:r>
        <w:t>…………….</w:t>
      </w:r>
    </w:p>
    <w:p w:rsidR="00E03D72" w:rsidRPr="00A673EF" w:rsidRDefault="00E03D72" w:rsidP="00E03D72">
      <w:pPr>
        <w:spacing w:line="240" w:lineRule="auto"/>
      </w:pPr>
      <w:r w:rsidRPr="00A673EF">
        <w:t>………………………………………………………………………………………………………………………………………………</w:t>
      </w:r>
      <w:r>
        <w:t>…………….</w:t>
      </w:r>
    </w:p>
    <w:p w:rsidR="00E03D72" w:rsidRPr="00A673EF" w:rsidRDefault="00E03D72" w:rsidP="00E03D72">
      <w:pPr>
        <w:spacing w:line="240" w:lineRule="auto"/>
      </w:pPr>
      <w:r w:rsidRPr="00A673EF">
        <w:t>………………………………………………………………………………………………………………………………………………</w:t>
      </w:r>
      <w:r>
        <w:t>…………….</w:t>
      </w:r>
    </w:p>
    <w:p w:rsidR="00E03D72" w:rsidRPr="00A673EF" w:rsidRDefault="00E03D72" w:rsidP="00E03D72">
      <w:pPr>
        <w:spacing w:line="240" w:lineRule="auto"/>
      </w:pPr>
      <w:r w:rsidRPr="00A673EF">
        <w:t>………………………………………………………………………………………………………………………………………………</w:t>
      </w:r>
      <w:r>
        <w:t>…………….</w:t>
      </w:r>
    </w:p>
    <w:p w:rsidR="00834BEA" w:rsidRDefault="00834BEA">
      <w:pPr>
        <w:autoSpaceDE w:val="0"/>
        <w:autoSpaceDN w:val="0"/>
        <w:adjustRightInd w:val="0"/>
        <w:spacing w:after="0" w:line="240" w:lineRule="auto"/>
        <w:rPr>
          <w:sz w:val="24"/>
          <w:szCs w:val="24"/>
        </w:rPr>
      </w:pPr>
    </w:p>
    <w:p w:rsidR="00834BEA" w:rsidRDefault="00834BEA">
      <w:pPr>
        <w:autoSpaceDE w:val="0"/>
        <w:autoSpaceDN w:val="0"/>
        <w:adjustRightInd w:val="0"/>
        <w:spacing w:after="0" w:line="240" w:lineRule="auto"/>
        <w:rPr>
          <w:sz w:val="24"/>
          <w:szCs w:val="24"/>
        </w:rPr>
      </w:pPr>
    </w:p>
    <w:p w:rsidR="00834BEA" w:rsidRDefault="00834BEA">
      <w:pPr>
        <w:autoSpaceDE w:val="0"/>
        <w:autoSpaceDN w:val="0"/>
        <w:adjustRightInd w:val="0"/>
        <w:spacing w:after="0" w:line="240" w:lineRule="auto"/>
        <w:rPr>
          <w:sz w:val="24"/>
          <w:szCs w:val="24"/>
        </w:rPr>
      </w:pPr>
    </w:p>
    <w:p w:rsidR="00834BEA" w:rsidRPr="00834BEA" w:rsidRDefault="00834BEA">
      <w:pPr>
        <w:autoSpaceDE w:val="0"/>
        <w:autoSpaceDN w:val="0"/>
        <w:adjustRightInd w:val="0"/>
        <w:spacing w:after="0" w:line="240" w:lineRule="auto"/>
        <w:rPr>
          <w:sz w:val="72"/>
          <w:szCs w:val="24"/>
        </w:rPr>
      </w:pPr>
      <w:r w:rsidRPr="00834BEA">
        <w:rPr>
          <w:sz w:val="72"/>
          <w:szCs w:val="24"/>
        </w:rPr>
        <w:t>Géographie</w:t>
      </w:r>
    </w:p>
    <w:p w:rsidR="00834BEA" w:rsidRPr="00834BEA" w:rsidRDefault="00834BEA">
      <w:pPr>
        <w:autoSpaceDE w:val="0"/>
        <w:autoSpaceDN w:val="0"/>
        <w:adjustRightInd w:val="0"/>
        <w:spacing w:after="0" w:line="240" w:lineRule="auto"/>
        <w:rPr>
          <w:sz w:val="96"/>
          <w:szCs w:val="24"/>
        </w:rPr>
      </w:pPr>
    </w:p>
    <w:p w:rsidR="00834BEA" w:rsidRPr="00834BEA" w:rsidRDefault="00834BEA" w:rsidP="00834BEA">
      <w:pPr>
        <w:autoSpaceDE w:val="0"/>
        <w:autoSpaceDN w:val="0"/>
        <w:adjustRightInd w:val="0"/>
        <w:spacing w:after="0" w:line="240" w:lineRule="auto"/>
        <w:jc w:val="center"/>
        <w:rPr>
          <w:sz w:val="96"/>
          <w:szCs w:val="24"/>
        </w:rPr>
      </w:pPr>
      <w:r w:rsidRPr="00834BEA">
        <w:rPr>
          <w:sz w:val="96"/>
          <w:szCs w:val="24"/>
        </w:rPr>
        <w:t>Thème 2</w:t>
      </w:r>
    </w:p>
    <w:p w:rsidR="00834BEA" w:rsidRPr="00834BEA" w:rsidRDefault="00834BEA">
      <w:pPr>
        <w:autoSpaceDE w:val="0"/>
        <w:autoSpaceDN w:val="0"/>
        <w:adjustRightInd w:val="0"/>
        <w:spacing w:after="0" w:line="240" w:lineRule="auto"/>
        <w:rPr>
          <w:sz w:val="96"/>
          <w:szCs w:val="24"/>
        </w:rPr>
      </w:pPr>
    </w:p>
    <w:p w:rsidR="00834BEA" w:rsidRPr="00834BEA" w:rsidRDefault="00834BEA">
      <w:pPr>
        <w:autoSpaceDE w:val="0"/>
        <w:autoSpaceDN w:val="0"/>
        <w:adjustRightInd w:val="0"/>
        <w:spacing w:after="0" w:line="240" w:lineRule="auto"/>
        <w:rPr>
          <w:sz w:val="144"/>
          <w:szCs w:val="24"/>
        </w:rPr>
      </w:pPr>
      <w:r w:rsidRPr="00834BEA">
        <w:rPr>
          <w:sz w:val="144"/>
          <w:szCs w:val="24"/>
        </w:rPr>
        <w:t xml:space="preserve">Des ressources limitées, à gérer et à renouveler : </w:t>
      </w:r>
    </w:p>
    <w:p w:rsidR="00834BEA" w:rsidRDefault="00834BEA">
      <w:pPr>
        <w:autoSpaceDE w:val="0"/>
        <w:autoSpaceDN w:val="0"/>
        <w:adjustRightInd w:val="0"/>
        <w:spacing w:after="0" w:line="240" w:lineRule="auto"/>
        <w:rPr>
          <w:sz w:val="144"/>
          <w:szCs w:val="24"/>
        </w:rPr>
      </w:pPr>
      <w:r w:rsidRPr="00834BEA">
        <w:rPr>
          <w:sz w:val="144"/>
          <w:szCs w:val="24"/>
        </w:rPr>
        <w:t xml:space="preserve">L’énergie, l’eau </w:t>
      </w:r>
    </w:p>
    <w:p w:rsidR="00834BEA" w:rsidRPr="00834BEA" w:rsidRDefault="00834BEA">
      <w:pPr>
        <w:autoSpaceDE w:val="0"/>
        <w:autoSpaceDN w:val="0"/>
        <w:adjustRightInd w:val="0"/>
        <w:spacing w:after="0" w:line="240" w:lineRule="auto"/>
        <w:rPr>
          <w:sz w:val="144"/>
          <w:szCs w:val="24"/>
        </w:rPr>
      </w:pPr>
    </w:p>
    <w:p w:rsidR="00834BEA" w:rsidRDefault="00834BEA">
      <w:pPr>
        <w:autoSpaceDE w:val="0"/>
        <w:autoSpaceDN w:val="0"/>
        <w:adjustRightInd w:val="0"/>
        <w:spacing w:after="0" w:line="240" w:lineRule="auto"/>
        <w:rPr>
          <w:sz w:val="24"/>
          <w:szCs w:val="24"/>
        </w:rPr>
      </w:pPr>
    </w:p>
    <w:p w:rsidR="00834BEA" w:rsidRPr="00281A5F" w:rsidRDefault="00834BEA" w:rsidP="00834BEA">
      <w:pPr>
        <w:pStyle w:val="Titre1"/>
        <w:rPr>
          <w:rFonts w:asciiTheme="minorHAnsi" w:hAnsiTheme="minorHAnsi"/>
          <w:sz w:val="96"/>
        </w:rPr>
      </w:pPr>
      <w:r w:rsidRPr="00281A5F">
        <w:rPr>
          <w:rFonts w:asciiTheme="minorHAnsi" w:hAnsiTheme="minorHAnsi"/>
          <w:sz w:val="36"/>
          <w:szCs w:val="22"/>
        </w:rPr>
        <w:lastRenderedPageBreak/>
        <w:t>Des ressources à ménager et à mieux utiliser</w:t>
      </w:r>
    </w:p>
    <w:p w:rsidR="00834BEA" w:rsidRPr="007A192C" w:rsidRDefault="00834BEA" w:rsidP="00834BEA">
      <w:pPr>
        <w:pStyle w:val="Titre2"/>
        <w:rPr>
          <w:rFonts w:asciiTheme="minorHAnsi" w:hAnsiTheme="minorHAnsi" w:cs="Arial"/>
          <w:sz w:val="24"/>
          <w:szCs w:val="24"/>
        </w:rPr>
      </w:pPr>
      <w:r w:rsidRPr="007A192C">
        <w:rPr>
          <w:rStyle w:val="lev"/>
          <w:rFonts w:asciiTheme="minorHAnsi" w:hAnsiTheme="minorHAnsi" w:cs="Arial"/>
          <w:b/>
          <w:bCs/>
          <w:sz w:val="24"/>
          <w:szCs w:val="24"/>
        </w:rPr>
        <w:t>Problématique : Comment assurer les besoins de la population mondiale sans surexploiter les ressources ?</w:t>
      </w:r>
    </w:p>
    <w:p w:rsidR="00834BEA" w:rsidRPr="007A192C" w:rsidRDefault="00834BEA" w:rsidP="00834BEA">
      <w:pPr>
        <w:pStyle w:val="documenttypes"/>
        <w:rPr>
          <w:rFonts w:asciiTheme="minorHAnsi" w:hAnsiTheme="minorHAnsi"/>
        </w:rPr>
      </w:pPr>
      <w:r w:rsidRPr="007A192C">
        <w:rPr>
          <w:rFonts w:asciiTheme="minorHAnsi" w:hAnsiTheme="minorHAnsi"/>
          <w:b/>
        </w:rPr>
        <w:t>Étude de cas p 218</w:t>
      </w:r>
      <w:r w:rsidRPr="007A192C">
        <w:rPr>
          <w:rFonts w:asciiTheme="minorHAnsi" w:hAnsiTheme="minorHAnsi"/>
        </w:rPr>
        <w:t xml:space="preserve"> : Répondre aux besoins énergétiques dans un pays émergent : le Brésil</w:t>
      </w:r>
    </w:p>
    <w:p w:rsidR="005755AA" w:rsidRPr="007A192C" w:rsidRDefault="00834BEA" w:rsidP="005755AA">
      <w:pPr>
        <w:pStyle w:val="documenttypes"/>
        <w:rPr>
          <w:rFonts w:asciiTheme="minorHAnsi" w:hAnsiTheme="minorHAnsi"/>
        </w:rPr>
      </w:pPr>
      <w:r w:rsidRPr="007A192C">
        <w:rPr>
          <w:rFonts w:asciiTheme="minorHAnsi" w:hAnsiTheme="minorHAnsi"/>
        </w:rPr>
        <w:t> </w:t>
      </w:r>
      <w:r w:rsidR="005755AA" w:rsidRPr="007A192C">
        <w:rPr>
          <w:rFonts w:asciiTheme="minorHAnsi" w:hAnsiTheme="minorHAnsi"/>
        </w:rPr>
        <w:t>1. La consommation d’énergie au Brésil a fortement augmenté (presque doublé) depuis les années 1970.</w:t>
      </w:r>
    </w:p>
    <w:p w:rsidR="005755AA" w:rsidRPr="007A192C" w:rsidRDefault="005755AA" w:rsidP="005755AA">
      <w:pPr>
        <w:pStyle w:val="documenttypes"/>
        <w:rPr>
          <w:rFonts w:asciiTheme="minorHAnsi" w:hAnsiTheme="minorHAnsi"/>
        </w:rPr>
      </w:pPr>
      <w:r w:rsidRPr="007A192C">
        <w:rPr>
          <w:rFonts w:asciiTheme="minorHAnsi" w:hAnsiTheme="minorHAnsi"/>
        </w:rPr>
        <w:t>2. Les principales sources d’énergie au Brésil sont le pétrole et le gaz, l’hydroélectricité et les biocarburants (grâce à la culture de la canne à sucre).</w:t>
      </w:r>
    </w:p>
    <w:p w:rsidR="005755AA" w:rsidRPr="007A192C" w:rsidRDefault="005755AA" w:rsidP="005755AA">
      <w:pPr>
        <w:pStyle w:val="documenttypes"/>
        <w:rPr>
          <w:rFonts w:asciiTheme="minorHAnsi" w:hAnsiTheme="minorHAnsi"/>
        </w:rPr>
      </w:pPr>
      <w:r w:rsidRPr="007A192C">
        <w:rPr>
          <w:rFonts w:asciiTheme="minorHAnsi" w:hAnsiTheme="minorHAnsi"/>
        </w:rPr>
        <w:t>3. Dans les années 1990, au Brésil, d’importants gisements de pétrole offshore ont été découverts.</w:t>
      </w:r>
    </w:p>
    <w:p w:rsidR="005755AA" w:rsidRPr="007A192C" w:rsidRDefault="005755AA" w:rsidP="005755AA">
      <w:pPr>
        <w:pStyle w:val="documenttypes"/>
        <w:rPr>
          <w:rFonts w:asciiTheme="minorHAnsi" w:hAnsiTheme="minorHAnsi"/>
        </w:rPr>
      </w:pPr>
      <w:r w:rsidRPr="007A192C">
        <w:rPr>
          <w:rFonts w:asciiTheme="minorHAnsi" w:hAnsiTheme="minorHAnsi"/>
        </w:rPr>
        <w:t>4. La plateforme de Campos Basin se trouve au large de Rio de Janeiro. Les principales réserves d’énergies fossiles (le pétrole et le gaz) se trouvent dans le Nord-Ouest du Brésil, ou bien en pleine mer (principalement au Nord du Brésil et au large de Rio de Janeiro).</w:t>
      </w:r>
    </w:p>
    <w:p w:rsidR="005755AA" w:rsidRPr="007A192C" w:rsidRDefault="005755AA" w:rsidP="005755AA">
      <w:pPr>
        <w:pStyle w:val="documenttypes"/>
        <w:rPr>
          <w:rFonts w:asciiTheme="minorHAnsi" w:hAnsiTheme="minorHAnsi"/>
        </w:rPr>
      </w:pPr>
      <w:r w:rsidRPr="007A192C">
        <w:rPr>
          <w:rFonts w:asciiTheme="minorHAnsi" w:hAnsiTheme="minorHAnsi"/>
        </w:rPr>
        <w:t>5. Tous les habitants n’ont pas un accès égal à l’électricité. Ainsi, dans la région pauvre du Sertão, plus de 242 000 foyers ne possèdent pas l’électricité.</w:t>
      </w:r>
    </w:p>
    <w:p w:rsidR="005755AA" w:rsidRPr="007A192C" w:rsidRDefault="005755AA" w:rsidP="005755AA">
      <w:pPr>
        <w:pStyle w:val="documenttypes"/>
        <w:rPr>
          <w:rFonts w:asciiTheme="minorHAnsi" w:hAnsiTheme="minorHAnsi"/>
        </w:rPr>
      </w:pPr>
      <w:r w:rsidRPr="007A192C">
        <w:rPr>
          <w:rFonts w:asciiTheme="minorHAnsi" w:hAnsiTheme="minorHAnsi"/>
        </w:rPr>
        <w:t>6. Le barrage d’Itaipu est un barrage hydroélectrique. En amont (au second plan de la photographie), l’eau est retenue et s’accumule. Son écoulement progressif actionne une turbine, qui entraine un alternateur (dans les usines au premier plan de l’image). Cela produit ainsi de l’électricité.</w:t>
      </w:r>
    </w:p>
    <w:p w:rsidR="00266CE3" w:rsidRPr="007A192C" w:rsidRDefault="005755AA" w:rsidP="005755AA">
      <w:pPr>
        <w:pStyle w:val="documenttypes"/>
        <w:rPr>
          <w:rFonts w:asciiTheme="minorHAnsi" w:hAnsiTheme="minorHAnsi"/>
        </w:rPr>
      </w:pPr>
      <w:r w:rsidRPr="007A192C">
        <w:rPr>
          <w:rFonts w:asciiTheme="minorHAnsi" w:hAnsiTheme="minorHAnsi"/>
        </w:rPr>
        <w:t>7. Dilma Rousseff affirme que les énergies renouvelables comptent pour 45 % de la production au Brésil</w:t>
      </w:r>
      <w:r w:rsidR="00266CE3" w:rsidRPr="007A192C">
        <w:rPr>
          <w:rFonts w:asciiTheme="minorHAnsi" w:hAnsiTheme="minorHAnsi"/>
        </w:rPr>
        <w:t xml:space="preserve">, c’est même un peu plus, 46.5 % </w:t>
      </w:r>
    </w:p>
    <w:p w:rsidR="005755AA" w:rsidRPr="007A192C" w:rsidRDefault="005755AA" w:rsidP="005755AA">
      <w:pPr>
        <w:pStyle w:val="documenttypes"/>
        <w:rPr>
          <w:rFonts w:asciiTheme="minorHAnsi" w:hAnsiTheme="minorHAnsi"/>
        </w:rPr>
      </w:pPr>
      <w:r w:rsidRPr="007A192C">
        <w:rPr>
          <w:rFonts w:asciiTheme="minorHAnsi" w:hAnsiTheme="minorHAnsi"/>
        </w:rPr>
        <w:t>8. Les trois raisons qui expliquent le développement des énergies renouvelables au Brésil sont les importantes ressources hydriques, la longue expérience dans les biocarburants et la volonté d’assurer son indépendance énergétique (notamment pas de dépendance au pétrole).</w:t>
      </w:r>
    </w:p>
    <w:p w:rsidR="005755AA" w:rsidRPr="007A192C" w:rsidRDefault="005755AA" w:rsidP="005755AA">
      <w:pPr>
        <w:pStyle w:val="documenttypes"/>
        <w:rPr>
          <w:rFonts w:asciiTheme="minorHAnsi" w:hAnsiTheme="minorHAnsi"/>
        </w:rPr>
      </w:pPr>
      <w:r w:rsidRPr="007A192C">
        <w:rPr>
          <w:rFonts w:asciiTheme="minorHAnsi" w:hAnsiTheme="minorHAnsi"/>
        </w:rPr>
        <w:t>9. La plante utilisée pour la production de biocarburants est la canne à sucre.</w:t>
      </w:r>
    </w:p>
    <w:p w:rsidR="003D2C46" w:rsidRPr="007A192C" w:rsidRDefault="005755AA" w:rsidP="005755AA">
      <w:pPr>
        <w:pStyle w:val="documenttypes"/>
        <w:rPr>
          <w:rFonts w:asciiTheme="minorHAnsi" w:hAnsiTheme="minorHAnsi"/>
        </w:rPr>
      </w:pPr>
      <w:r w:rsidRPr="007A192C">
        <w:rPr>
          <w:rFonts w:asciiTheme="minorHAnsi" w:hAnsiTheme="minorHAnsi"/>
        </w:rPr>
        <w:t xml:space="preserve">10.   </w:t>
      </w:r>
      <w:r w:rsidR="00266CE3" w:rsidRPr="007A192C">
        <w:rPr>
          <w:rFonts w:asciiTheme="minorHAnsi" w:hAnsiTheme="minorHAnsi"/>
        </w:rPr>
        <w:t>Les défenseurs des indiens</w:t>
      </w:r>
      <w:r w:rsidR="005832B1" w:rsidRPr="007A192C">
        <w:rPr>
          <w:rFonts w:asciiTheme="minorHAnsi" w:hAnsiTheme="minorHAnsi"/>
        </w:rPr>
        <w:t xml:space="preserve"> s’opposent à se projet car ils seraient chassés de leurs terres.</w:t>
      </w:r>
    </w:p>
    <w:tbl>
      <w:tblPr>
        <w:tblStyle w:val="Grilledutableau"/>
        <w:tblW w:w="0" w:type="auto"/>
        <w:tblLook w:val="04A0" w:firstRow="1" w:lastRow="0" w:firstColumn="1" w:lastColumn="0" w:noHBand="0" w:noVBand="1"/>
      </w:tblPr>
      <w:tblGrid>
        <w:gridCol w:w="1850"/>
        <w:gridCol w:w="3251"/>
        <w:gridCol w:w="3961"/>
      </w:tblGrid>
      <w:tr w:rsidR="003D2C46" w:rsidRPr="007A192C" w:rsidTr="003D2C46">
        <w:tc>
          <w:tcPr>
            <w:tcW w:w="1242" w:type="dxa"/>
          </w:tcPr>
          <w:p w:rsidR="003D2C46" w:rsidRPr="007A192C" w:rsidRDefault="003D2C46" w:rsidP="005755AA">
            <w:pPr>
              <w:pStyle w:val="documenttypes"/>
              <w:rPr>
                <w:rFonts w:asciiTheme="minorHAnsi" w:hAnsiTheme="minorHAnsi"/>
              </w:rPr>
            </w:pPr>
          </w:p>
        </w:tc>
        <w:tc>
          <w:tcPr>
            <w:tcW w:w="3686" w:type="dxa"/>
          </w:tcPr>
          <w:p w:rsidR="003D2C46" w:rsidRPr="007A192C" w:rsidRDefault="003D2C46" w:rsidP="005755AA">
            <w:pPr>
              <w:pStyle w:val="documenttypes"/>
              <w:rPr>
                <w:rFonts w:asciiTheme="minorHAnsi" w:hAnsiTheme="minorHAnsi"/>
              </w:rPr>
            </w:pPr>
            <w:r w:rsidRPr="007A192C">
              <w:rPr>
                <w:rFonts w:asciiTheme="minorHAnsi" w:hAnsiTheme="minorHAnsi"/>
              </w:rPr>
              <w:t>                                        Positifs    </w:t>
            </w:r>
          </w:p>
        </w:tc>
        <w:tc>
          <w:tcPr>
            <w:tcW w:w="4284" w:type="dxa"/>
          </w:tcPr>
          <w:p w:rsidR="003D2C46" w:rsidRPr="007A192C" w:rsidRDefault="003D2C46" w:rsidP="005755AA">
            <w:pPr>
              <w:pStyle w:val="documenttypes"/>
              <w:rPr>
                <w:rFonts w:asciiTheme="minorHAnsi" w:hAnsiTheme="minorHAnsi"/>
              </w:rPr>
            </w:pPr>
            <w:r w:rsidRPr="007A192C">
              <w:rPr>
                <w:rFonts w:asciiTheme="minorHAnsi" w:hAnsiTheme="minorHAnsi"/>
              </w:rPr>
              <w:t>                                                          Négatifs</w:t>
            </w:r>
            <w:r w:rsidRPr="007A192C">
              <w:rPr>
                <w:rFonts w:asciiTheme="minorHAnsi" w:hAnsiTheme="minorHAnsi"/>
              </w:rPr>
              <w:br/>
            </w:r>
          </w:p>
        </w:tc>
      </w:tr>
      <w:tr w:rsidR="003D2C46" w:rsidRPr="007A192C" w:rsidTr="003D2C46">
        <w:tc>
          <w:tcPr>
            <w:tcW w:w="1242" w:type="dxa"/>
          </w:tcPr>
          <w:p w:rsidR="003D2C46" w:rsidRPr="007A192C" w:rsidRDefault="003D2C46" w:rsidP="005755AA">
            <w:pPr>
              <w:pStyle w:val="documenttypes"/>
              <w:rPr>
                <w:rFonts w:asciiTheme="minorHAnsi" w:hAnsiTheme="minorHAnsi"/>
              </w:rPr>
            </w:pPr>
            <w:r w:rsidRPr="007A192C">
              <w:rPr>
                <w:rFonts w:asciiTheme="minorHAnsi" w:hAnsiTheme="minorHAnsi"/>
              </w:rPr>
              <w:t>Société</w:t>
            </w:r>
          </w:p>
        </w:tc>
        <w:tc>
          <w:tcPr>
            <w:tcW w:w="3686" w:type="dxa"/>
          </w:tcPr>
          <w:p w:rsidR="003D2C46" w:rsidRPr="007A192C" w:rsidRDefault="003D2C46" w:rsidP="005755AA">
            <w:pPr>
              <w:pStyle w:val="documenttypes"/>
              <w:rPr>
                <w:rFonts w:asciiTheme="minorHAnsi" w:hAnsiTheme="minorHAnsi"/>
              </w:rPr>
            </w:pPr>
            <w:r w:rsidRPr="007A192C">
              <w:rPr>
                <w:rFonts w:asciiTheme="minorHAnsi" w:hAnsiTheme="minorHAnsi"/>
              </w:rPr>
              <w:t>                 18 millions d’habitants éclairés</w:t>
            </w:r>
          </w:p>
        </w:tc>
        <w:tc>
          <w:tcPr>
            <w:tcW w:w="4284" w:type="dxa"/>
          </w:tcPr>
          <w:p w:rsidR="003D2C46" w:rsidRPr="007A192C" w:rsidRDefault="003D2C46" w:rsidP="003D2C46">
            <w:pPr>
              <w:pStyle w:val="documenttypes"/>
              <w:rPr>
                <w:rFonts w:asciiTheme="minorHAnsi" w:hAnsiTheme="minorHAnsi"/>
              </w:rPr>
            </w:pPr>
            <w:r w:rsidRPr="007A192C">
              <w:rPr>
                <w:rFonts w:asciiTheme="minorHAnsi" w:hAnsiTheme="minorHAnsi"/>
              </w:rPr>
              <w:t>                         Indiens chassés de leurs terres</w:t>
            </w:r>
          </w:p>
        </w:tc>
      </w:tr>
      <w:tr w:rsidR="003D2C46" w:rsidRPr="007A192C" w:rsidTr="003D2C46">
        <w:tc>
          <w:tcPr>
            <w:tcW w:w="1242" w:type="dxa"/>
          </w:tcPr>
          <w:p w:rsidR="003D2C46" w:rsidRPr="007A192C" w:rsidRDefault="003D2C46" w:rsidP="005755AA">
            <w:pPr>
              <w:pStyle w:val="documenttypes"/>
              <w:rPr>
                <w:rFonts w:asciiTheme="minorHAnsi" w:hAnsiTheme="minorHAnsi"/>
              </w:rPr>
            </w:pPr>
            <w:r w:rsidRPr="007A192C">
              <w:rPr>
                <w:rFonts w:asciiTheme="minorHAnsi" w:hAnsiTheme="minorHAnsi"/>
              </w:rPr>
              <w:t>Économie  </w:t>
            </w:r>
          </w:p>
        </w:tc>
        <w:tc>
          <w:tcPr>
            <w:tcW w:w="3686" w:type="dxa"/>
          </w:tcPr>
          <w:p w:rsidR="003D2C46" w:rsidRPr="007A192C" w:rsidRDefault="003D2C46" w:rsidP="005755AA">
            <w:pPr>
              <w:pStyle w:val="documenttypes"/>
              <w:rPr>
                <w:rFonts w:asciiTheme="minorHAnsi" w:hAnsiTheme="minorHAnsi"/>
              </w:rPr>
            </w:pPr>
            <w:r w:rsidRPr="007A192C">
              <w:rPr>
                <w:rFonts w:asciiTheme="minorHAnsi" w:hAnsiTheme="minorHAnsi"/>
              </w:rPr>
              <w:t>20 % des nouveaux besoins énergétiques du pays</w:t>
            </w:r>
            <w:r w:rsidRPr="007A192C">
              <w:rPr>
                <w:rFonts w:asciiTheme="minorHAnsi" w:hAnsiTheme="minorHAnsi"/>
              </w:rPr>
              <w:br/>
              <w:t>                                        Nombreux emplois</w:t>
            </w:r>
          </w:p>
        </w:tc>
        <w:tc>
          <w:tcPr>
            <w:tcW w:w="4284" w:type="dxa"/>
          </w:tcPr>
          <w:p w:rsidR="003D2C46" w:rsidRPr="007A192C" w:rsidRDefault="003D2C46" w:rsidP="005755AA">
            <w:pPr>
              <w:pStyle w:val="documenttypes"/>
              <w:rPr>
                <w:rFonts w:asciiTheme="minorHAnsi" w:hAnsiTheme="minorHAnsi"/>
              </w:rPr>
            </w:pPr>
          </w:p>
        </w:tc>
      </w:tr>
      <w:tr w:rsidR="003D2C46" w:rsidRPr="007A192C" w:rsidTr="003D2C46">
        <w:tc>
          <w:tcPr>
            <w:tcW w:w="1242" w:type="dxa"/>
          </w:tcPr>
          <w:p w:rsidR="003D2C46" w:rsidRPr="007A192C" w:rsidRDefault="003D2C46" w:rsidP="005755AA">
            <w:pPr>
              <w:pStyle w:val="documenttypes"/>
              <w:rPr>
                <w:rFonts w:asciiTheme="minorHAnsi" w:hAnsiTheme="minorHAnsi"/>
              </w:rPr>
            </w:pPr>
            <w:r w:rsidRPr="007A192C">
              <w:rPr>
                <w:rFonts w:asciiTheme="minorHAnsi" w:hAnsiTheme="minorHAnsi"/>
              </w:rPr>
              <w:t>Environnement    </w:t>
            </w:r>
          </w:p>
        </w:tc>
        <w:tc>
          <w:tcPr>
            <w:tcW w:w="3686" w:type="dxa"/>
          </w:tcPr>
          <w:p w:rsidR="003D2C46" w:rsidRPr="007A192C" w:rsidRDefault="003D2C46" w:rsidP="005755AA">
            <w:pPr>
              <w:pStyle w:val="documenttypes"/>
              <w:rPr>
                <w:rFonts w:asciiTheme="minorHAnsi" w:hAnsiTheme="minorHAnsi"/>
              </w:rPr>
            </w:pPr>
          </w:p>
        </w:tc>
        <w:tc>
          <w:tcPr>
            <w:tcW w:w="4284" w:type="dxa"/>
          </w:tcPr>
          <w:p w:rsidR="003D2C46" w:rsidRPr="007A192C" w:rsidRDefault="003D2C46" w:rsidP="003D2C46">
            <w:pPr>
              <w:pStyle w:val="documenttypes"/>
              <w:rPr>
                <w:rFonts w:asciiTheme="minorHAnsi" w:hAnsiTheme="minorHAnsi"/>
              </w:rPr>
            </w:pPr>
            <w:r w:rsidRPr="007A192C">
              <w:rPr>
                <w:rFonts w:asciiTheme="minorHAnsi" w:hAnsiTheme="minorHAnsi"/>
              </w:rPr>
              <w:t>  Préservation de l’écosystème amazonien compromis</w:t>
            </w:r>
          </w:p>
        </w:tc>
      </w:tr>
    </w:tbl>
    <w:p w:rsidR="003D2C46" w:rsidRPr="00534A06" w:rsidRDefault="00534A06" w:rsidP="003D2C46">
      <w:pPr>
        <w:pStyle w:val="documenttypes"/>
        <w:rPr>
          <w:rFonts w:asciiTheme="minorHAnsi" w:hAnsiTheme="minorHAnsi"/>
        </w:rPr>
      </w:pPr>
      <w:r w:rsidRPr="00534A06">
        <w:rPr>
          <w:rFonts w:asciiTheme="minorHAnsi" w:hAnsiTheme="minorHAnsi"/>
        </w:rPr>
        <w:lastRenderedPageBreak/>
        <w:t>Exercice 2 p 234 : J’étudie une carte des émissions de CO2 dans le monde.</w:t>
      </w:r>
      <w:r w:rsidR="005755AA" w:rsidRPr="00534A06">
        <w:rPr>
          <w:rFonts w:asciiTheme="minorHAnsi" w:hAnsiTheme="minorHAnsi"/>
        </w:rPr>
        <w:t> </w:t>
      </w:r>
      <w:r w:rsidR="003D2C46" w:rsidRPr="00534A06">
        <w:rPr>
          <w:rFonts w:asciiTheme="minorHAnsi" w:hAnsiTheme="minorHAnsi"/>
        </w:rPr>
        <w:t> </w:t>
      </w:r>
    </w:p>
    <w:p w:rsidR="00534A06" w:rsidRPr="007D76B6" w:rsidRDefault="003D2C46" w:rsidP="00534A06">
      <w:pPr>
        <w:autoSpaceDE w:val="0"/>
        <w:autoSpaceDN w:val="0"/>
        <w:adjustRightInd w:val="0"/>
        <w:spacing w:after="0" w:line="240" w:lineRule="auto"/>
        <w:rPr>
          <w:rFonts w:cs="OfficinaSansStd-Book"/>
          <w:color w:val="272726"/>
          <w:sz w:val="24"/>
          <w:szCs w:val="24"/>
        </w:rPr>
      </w:pPr>
      <w:r w:rsidRPr="007D76B6">
        <w:rPr>
          <w:sz w:val="24"/>
          <w:szCs w:val="24"/>
        </w:rPr>
        <w:t> </w:t>
      </w:r>
      <w:r w:rsidR="00534A06" w:rsidRPr="007D76B6">
        <w:rPr>
          <w:rFonts w:cs="OfficinaSansStd-BoldItalic"/>
          <w:b/>
          <w:bCs/>
          <w:i/>
          <w:iCs/>
          <w:color w:val="E99034"/>
          <w:sz w:val="24"/>
          <w:szCs w:val="24"/>
        </w:rPr>
        <w:t xml:space="preserve">1. </w:t>
      </w:r>
      <w:r w:rsidR="00534A06" w:rsidRPr="007D76B6">
        <w:rPr>
          <w:rFonts w:cs="OfficinaSansStd-Book"/>
          <w:color w:val="272726"/>
          <w:sz w:val="24"/>
          <w:szCs w:val="24"/>
        </w:rPr>
        <w:t>Les pays qui émettent le plus de CO2 dans le monde sont les pays dits « du Nord », ainsi que d’autres comme la Chine et l’Inde.</w:t>
      </w:r>
    </w:p>
    <w:p w:rsidR="007D76B6" w:rsidRDefault="007D76B6" w:rsidP="00534A06">
      <w:pPr>
        <w:autoSpaceDE w:val="0"/>
        <w:autoSpaceDN w:val="0"/>
        <w:adjustRightInd w:val="0"/>
        <w:spacing w:after="0" w:line="240" w:lineRule="auto"/>
        <w:rPr>
          <w:rFonts w:cs="OfficinaSansStd-BoldItalic"/>
          <w:b/>
          <w:bCs/>
          <w:i/>
          <w:iCs/>
          <w:color w:val="E99034"/>
          <w:sz w:val="24"/>
          <w:szCs w:val="24"/>
        </w:rPr>
      </w:pPr>
    </w:p>
    <w:p w:rsidR="00534A06" w:rsidRPr="007D76B6" w:rsidRDefault="00534A06" w:rsidP="00534A06">
      <w:pPr>
        <w:autoSpaceDE w:val="0"/>
        <w:autoSpaceDN w:val="0"/>
        <w:adjustRightInd w:val="0"/>
        <w:spacing w:after="0" w:line="240" w:lineRule="auto"/>
        <w:rPr>
          <w:rFonts w:cs="OfficinaSansStd-Book"/>
          <w:color w:val="272726"/>
          <w:sz w:val="24"/>
          <w:szCs w:val="24"/>
        </w:rPr>
      </w:pPr>
      <w:r w:rsidRPr="007D76B6">
        <w:rPr>
          <w:rFonts w:cs="OfficinaSansStd-BoldItalic"/>
          <w:b/>
          <w:bCs/>
          <w:i/>
          <w:iCs/>
          <w:color w:val="E99034"/>
          <w:sz w:val="24"/>
          <w:szCs w:val="24"/>
        </w:rPr>
        <w:t xml:space="preserve">2. </w:t>
      </w:r>
      <w:r w:rsidRPr="007D76B6">
        <w:rPr>
          <w:rFonts w:cs="OfficinaSansStd-Book"/>
          <w:color w:val="272726"/>
          <w:sz w:val="24"/>
          <w:szCs w:val="24"/>
        </w:rPr>
        <w:t>La grande majorité des pays africains n’émettent que très peu</w:t>
      </w:r>
      <w:r w:rsidR="007D76B6" w:rsidRPr="007D76B6">
        <w:rPr>
          <w:rFonts w:cs="OfficinaSansStd-Book"/>
          <w:color w:val="272726"/>
          <w:sz w:val="24"/>
          <w:szCs w:val="24"/>
        </w:rPr>
        <w:t xml:space="preserve"> </w:t>
      </w:r>
      <w:r w:rsidRPr="007D76B6">
        <w:rPr>
          <w:rFonts w:cs="OfficinaSansStd-Book"/>
          <w:color w:val="272726"/>
          <w:sz w:val="24"/>
          <w:szCs w:val="24"/>
        </w:rPr>
        <w:t>de CO2.</w:t>
      </w:r>
    </w:p>
    <w:p w:rsidR="007D76B6" w:rsidRDefault="007D76B6" w:rsidP="007D76B6">
      <w:pPr>
        <w:autoSpaceDE w:val="0"/>
        <w:autoSpaceDN w:val="0"/>
        <w:adjustRightInd w:val="0"/>
        <w:spacing w:after="0" w:line="240" w:lineRule="auto"/>
        <w:rPr>
          <w:rFonts w:cs="OfficinaSansStd-BoldItalic"/>
          <w:b/>
          <w:bCs/>
          <w:i/>
          <w:iCs/>
          <w:color w:val="E99034"/>
          <w:sz w:val="24"/>
          <w:szCs w:val="24"/>
        </w:rPr>
      </w:pPr>
    </w:p>
    <w:p w:rsidR="003D2C46" w:rsidRPr="007D76B6" w:rsidRDefault="00534A06" w:rsidP="007D76B6">
      <w:pPr>
        <w:autoSpaceDE w:val="0"/>
        <w:autoSpaceDN w:val="0"/>
        <w:adjustRightInd w:val="0"/>
        <w:spacing w:after="0" w:line="240" w:lineRule="auto"/>
        <w:rPr>
          <w:sz w:val="24"/>
          <w:szCs w:val="24"/>
        </w:rPr>
      </w:pPr>
      <w:r w:rsidRPr="007D76B6">
        <w:rPr>
          <w:rFonts w:cs="OfficinaSansStd-BoldItalic"/>
          <w:b/>
          <w:bCs/>
          <w:i/>
          <w:iCs/>
          <w:color w:val="E99034"/>
          <w:sz w:val="24"/>
          <w:szCs w:val="24"/>
        </w:rPr>
        <w:t xml:space="preserve">3. </w:t>
      </w:r>
      <w:r w:rsidRPr="007D76B6">
        <w:rPr>
          <w:rFonts w:cs="OfficinaSansStd-Book"/>
          <w:color w:val="272726"/>
          <w:sz w:val="24"/>
          <w:szCs w:val="24"/>
        </w:rPr>
        <w:t>Les pays les moins urbanisés et les moins industrialisés, avec un</w:t>
      </w:r>
      <w:r w:rsidR="007D76B6" w:rsidRPr="007D76B6">
        <w:rPr>
          <w:rFonts w:cs="OfficinaSansStd-Book"/>
          <w:color w:val="272726"/>
          <w:sz w:val="24"/>
          <w:szCs w:val="24"/>
        </w:rPr>
        <w:t xml:space="preserve"> </w:t>
      </w:r>
      <w:r w:rsidRPr="007D76B6">
        <w:rPr>
          <w:rFonts w:cs="OfficinaSansStd-Book"/>
          <w:color w:val="272726"/>
          <w:sz w:val="24"/>
          <w:szCs w:val="24"/>
        </w:rPr>
        <w:t>mode de vie modeste, émettent moins de CO2.</w:t>
      </w:r>
    </w:p>
    <w:p w:rsidR="005755AA" w:rsidRPr="008B5B77" w:rsidRDefault="007D76B6" w:rsidP="005755AA">
      <w:pPr>
        <w:pStyle w:val="documenttypes"/>
        <w:rPr>
          <w:rFonts w:asciiTheme="minorHAnsi" w:hAnsiTheme="minorHAnsi"/>
          <w:b/>
          <w:u w:val="single"/>
        </w:rPr>
      </w:pPr>
      <w:r w:rsidRPr="008B5B77">
        <w:rPr>
          <w:rFonts w:asciiTheme="minorHAnsi" w:hAnsiTheme="minorHAnsi"/>
          <w:b/>
          <w:u w:val="single"/>
        </w:rPr>
        <w:t>Singapour, vers une gestion durable de l’eau.</w:t>
      </w:r>
    </w:p>
    <w:p w:rsidR="007654C7" w:rsidRPr="008B5B77" w:rsidRDefault="007654C7" w:rsidP="005755AA">
      <w:pPr>
        <w:pStyle w:val="documenttypes"/>
        <w:rPr>
          <w:rFonts w:asciiTheme="minorHAnsi" w:hAnsiTheme="minorHAnsi"/>
          <w:b/>
          <w:color w:val="0070C0"/>
          <w:u w:val="single"/>
        </w:rPr>
      </w:pPr>
      <w:r w:rsidRPr="008B5B77">
        <w:rPr>
          <w:rFonts w:asciiTheme="minorHAnsi" w:hAnsiTheme="minorHAnsi"/>
          <w:b/>
          <w:color w:val="0070C0"/>
          <w:u w:val="single"/>
        </w:rPr>
        <w:t xml:space="preserve">https://www.arte.tv/fr/videos/077632-000-A/singapour-l-eau-high-tech/  </w:t>
      </w:r>
    </w:p>
    <w:p w:rsidR="007D76B6" w:rsidRPr="008B5B77" w:rsidRDefault="007D76B6" w:rsidP="005755AA">
      <w:pPr>
        <w:pStyle w:val="documenttypes"/>
        <w:rPr>
          <w:rFonts w:asciiTheme="minorHAnsi" w:hAnsiTheme="minorHAnsi"/>
          <w:b/>
        </w:rPr>
      </w:pPr>
      <w:r w:rsidRPr="008B5B77">
        <w:rPr>
          <w:rFonts w:asciiTheme="minorHAnsi" w:hAnsiTheme="minorHAnsi"/>
          <w:b/>
        </w:rPr>
        <w:t>Etude de cas p 222 :</w:t>
      </w:r>
    </w:p>
    <w:p w:rsidR="007D76B6" w:rsidRPr="008B5B77" w:rsidRDefault="00030AD5" w:rsidP="00030AD5">
      <w:pPr>
        <w:pStyle w:val="documenttypes"/>
        <w:numPr>
          <w:ilvl w:val="2"/>
          <w:numId w:val="1"/>
        </w:numPr>
        <w:rPr>
          <w:rFonts w:asciiTheme="minorHAnsi" w:hAnsiTheme="minorHAnsi"/>
          <w:b/>
        </w:rPr>
      </w:pPr>
      <w:r w:rsidRPr="008B5B77">
        <w:rPr>
          <w:rFonts w:asciiTheme="minorHAnsi" w:hAnsiTheme="minorHAnsi"/>
          <w:b/>
        </w:rPr>
        <w:t>Diagnostic</w:t>
      </w:r>
    </w:p>
    <w:p w:rsidR="00030AD5" w:rsidRPr="008B5B77" w:rsidRDefault="00030AD5" w:rsidP="00540CA5">
      <w:pPr>
        <w:autoSpaceDE w:val="0"/>
        <w:autoSpaceDN w:val="0"/>
        <w:adjustRightInd w:val="0"/>
        <w:spacing w:after="0" w:line="240" w:lineRule="auto"/>
        <w:rPr>
          <w:b/>
          <w:sz w:val="24"/>
          <w:szCs w:val="24"/>
        </w:rPr>
      </w:pPr>
      <w:r w:rsidRPr="008B5B77">
        <w:rPr>
          <w:rFonts w:cs="OfficinaSansStd-Book"/>
          <w:color w:val="272726"/>
          <w:sz w:val="24"/>
          <w:szCs w:val="24"/>
        </w:rPr>
        <w:t>Le climat à Singapour est chaud et marqué par une forte pluviométrie. Cependant, l’ile manque d’eau douce, d’autant que l’urbanisation et l’industrialisation, qui augmentent à Singapour, sont très consommatrices en eau. Ainsi, l’eau de Singapour vient principalement</w:t>
      </w:r>
      <w:r w:rsidR="00540CA5" w:rsidRPr="008B5B77">
        <w:rPr>
          <w:rFonts w:cs="OfficinaSansStd-Book"/>
          <w:color w:val="272726"/>
          <w:sz w:val="24"/>
          <w:szCs w:val="24"/>
        </w:rPr>
        <w:t xml:space="preserve"> </w:t>
      </w:r>
      <w:r w:rsidRPr="008B5B77">
        <w:rPr>
          <w:rFonts w:cs="OfficinaSansStd-Book"/>
          <w:color w:val="272726"/>
          <w:sz w:val="24"/>
          <w:szCs w:val="24"/>
        </w:rPr>
        <w:t>de l’importation et du projet NEWater.</w:t>
      </w:r>
    </w:p>
    <w:p w:rsidR="00030AD5" w:rsidRPr="008B5B77" w:rsidRDefault="00030AD5" w:rsidP="00030AD5">
      <w:pPr>
        <w:pStyle w:val="documenttypes"/>
        <w:numPr>
          <w:ilvl w:val="2"/>
          <w:numId w:val="1"/>
        </w:numPr>
        <w:rPr>
          <w:rFonts w:asciiTheme="minorHAnsi" w:hAnsiTheme="minorHAnsi"/>
          <w:b/>
        </w:rPr>
      </w:pPr>
      <w:r w:rsidRPr="008B5B77">
        <w:rPr>
          <w:rFonts w:asciiTheme="minorHAnsi" w:hAnsiTheme="minorHAnsi"/>
          <w:b/>
        </w:rPr>
        <w:t>Des solutions innovantes</w:t>
      </w:r>
    </w:p>
    <w:p w:rsidR="00030AD5" w:rsidRPr="008B5B77" w:rsidRDefault="00540CA5" w:rsidP="00030AD5">
      <w:pPr>
        <w:pStyle w:val="documenttypes"/>
        <w:rPr>
          <w:rFonts w:asciiTheme="minorHAnsi" w:hAnsiTheme="minorHAnsi"/>
          <w:b/>
        </w:rPr>
      </w:pPr>
      <w:r w:rsidRPr="008B5B77">
        <w:rPr>
          <w:rFonts w:asciiTheme="minorHAnsi" w:hAnsiTheme="minorHAnsi" w:cs="OfficinaSansStd-Book"/>
          <w:color w:val="272726"/>
        </w:rPr>
        <w:t>La technologie NEWater consiste à traiter les eaux usées pour les rendre accessibles à la consommation.</w:t>
      </w:r>
    </w:p>
    <w:p w:rsidR="00030AD5" w:rsidRPr="008B5B77" w:rsidRDefault="00030AD5" w:rsidP="00030AD5">
      <w:pPr>
        <w:pStyle w:val="documenttypes"/>
        <w:numPr>
          <w:ilvl w:val="2"/>
          <w:numId w:val="1"/>
        </w:numPr>
        <w:rPr>
          <w:rFonts w:asciiTheme="minorHAnsi" w:hAnsiTheme="minorHAnsi"/>
          <w:b/>
        </w:rPr>
      </w:pPr>
      <w:r w:rsidRPr="008B5B77">
        <w:rPr>
          <w:rFonts w:asciiTheme="minorHAnsi" w:hAnsiTheme="minorHAnsi"/>
          <w:b/>
        </w:rPr>
        <w:t>Mieux gérer la ressource</w:t>
      </w:r>
    </w:p>
    <w:p w:rsidR="00540CA5" w:rsidRDefault="00540CA5" w:rsidP="00540CA5">
      <w:pPr>
        <w:autoSpaceDE w:val="0"/>
        <w:autoSpaceDN w:val="0"/>
        <w:adjustRightInd w:val="0"/>
        <w:spacing w:after="0" w:line="240" w:lineRule="auto"/>
        <w:rPr>
          <w:rFonts w:cs="OfficinaSansStd-Book"/>
          <w:color w:val="272726"/>
          <w:sz w:val="24"/>
          <w:szCs w:val="24"/>
        </w:rPr>
      </w:pPr>
      <w:r w:rsidRPr="008B5B77">
        <w:rPr>
          <w:rFonts w:cs="OfficinaSansStd-Book"/>
          <w:color w:val="272726"/>
          <w:sz w:val="24"/>
          <w:szCs w:val="24"/>
        </w:rPr>
        <w:t>Le dispositif NEWater n’est pas uniquement constitué d’usines, mais s’accompagne d’un centre de sensibilisation à destination des Singapouriens. Le NEWater center est ainsi une « mini-cité des sciences » consacrée à la question de l’eau. L’important est ainsi d’impliquer les habitants dans la gestion durable de l’eau : « C’est le meilleur moyen qu’ils l’économisent, qu’ils ne la polluent pas ».</w:t>
      </w:r>
      <w:r w:rsidR="00414A1F">
        <w:rPr>
          <w:rFonts w:cs="OfficinaSansStd-Book"/>
          <w:color w:val="272726"/>
          <w:sz w:val="24"/>
          <w:szCs w:val="24"/>
        </w:rPr>
        <w:t xml:space="preserve">h </w:t>
      </w:r>
    </w:p>
    <w:p w:rsidR="0007762B" w:rsidRDefault="0007762B" w:rsidP="00540CA5">
      <w:pPr>
        <w:autoSpaceDE w:val="0"/>
        <w:autoSpaceDN w:val="0"/>
        <w:adjustRightInd w:val="0"/>
        <w:spacing w:after="0" w:line="240" w:lineRule="auto"/>
        <w:rPr>
          <w:rFonts w:cs="OfficinaSansStd-Book"/>
          <w:color w:val="272726"/>
          <w:sz w:val="24"/>
          <w:szCs w:val="24"/>
        </w:rPr>
      </w:pPr>
    </w:p>
    <w:p w:rsidR="005755AA" w:rsidRPr="008B5B77" w:rsidRDefault="005755AA" w:rsidP="005755AA">
      <w:pPr>
        <w:pStyle w:val="documenttypes"/>
        <w:rPr>
          <w:rFonts w:asciiTheme="minorHAnsi" w:hAnsiTheme="minorHAnsi"/>
        </w:rPr>
      </w:pPr>
      <w:r w:rsidRPr="008B5B77">
        <w:rPr>
          <w:rFonts w:asciiTheme="minorHAnsi" w:hAnsiTheme="minorHAnsi"/>
        </w:rPr>
        <w:t xml:space="preserve">        </w:t>
      </w:r>
      <w:r w:rsidR="00481C07" w:rsidRPr="008B5B77">
        <w:rPr>
          <w:rFonts w:asciiTheme="minorHAnsi" w:hAnsiTheme="minorHAnsi"/>
        </w:rPr>
        <w:t>Bilan des études de cas</w:t>
      </w:r>
      <w:r w:rsidRPr="008B5B77">
        <w:rPr>
          <w:rFonts w:asciiTheme="minorHAnsi" w:hAnsiTheme="minorHAnsi"/>
        </w:rPr>
        <w:t> </w:t>
      </w:r>
      <w:r w:rsidR="00481C07" w:rsidRPr="008B5B77">
        <w:rPr>
          <w:rFonts w:asciiTheme="minorHAnsi" w:hAnsiTheme="minorHAnsi"/>
        </w:rPr>
        <w:t>p 224</w:t>
      </w:r>
    </w:p>
    <w:p w:rsidR="00481C07" w:rsidRPr="00481C07" w:rsidRDefault="00481C07" w:rsidP="00481C07">
      <w:pPr>
        <w:pStyle w:val="documenttypes"/>
        <w:jc w:val="center"/>
        <w:rPr>
          <w:rFonts w:asciiTheme="minorHAnsi" w:hAnsiTheme="minorHAnsi"/>
          <w:sz w:val="36"/>
          <w:szCs w:val="36"/>
        </w:rPr>
      </w:pPr>
      <w:r>
        <w:rPr>
          <w:noProof/>
          <w:sz w:val="36"/>
          <w:szCs w:val="36"/>
        </w:rPr>
        <w:drawing>
          <wp:inline distT="0" distB="0" distL="0" distR="0">
            <wp:extent cx="4154442" cy="1627949"/>
            <wp:effectExtent l="19050" t="0" r="0" b="0"/>
            <wp:docPr id="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4622" t="33170" r="23289" b="29131"/>
                    <a:stretch>
                      <a:fillRect/>
                    </a:stretch>
                  </pic:blipFill>
                  <pic:spPr bwMode="auto">
                    <a:xfrm>
                      <a:off x="0" y="0"/>
                      <a:ext cx="4154442" cy="1627949"/>
                    </a:xfrm>
                    <a:prstGeom prst="rect">
                      <a:avLst/>
                    </a:prstGeom>
                    <a:noFill/>
                    <a:ln w="9525">
                      <a:noFill/>
                      <a:miter lim="800000"/>
                      <a:headEnd/>
                      <a:tailEnd/>
                    </a:ln>
                  </pic:spPr>
                </pic:pic>
              </a:graphicData>
            </a:graphic>
          </wp:inline>
        </w:drawing>
      </w:r>
    </w:p>
    <w:p w:rsidR="005755AA" w:rsidRPr="008B5B77" w:rsidRDefault="005755AA" w:rsidP="00EE27F3">
      <w:pPr>
        <w:autoSpaceDE w:val="0"/>
        <w:autoSpaceDN w:val="0"/>
        <w:adjustRightInd w:val="0"/>
        <w:spacing w:after="0" w:line="240" w:lineRule="auto"/>
        <w:rPr>
          <w:sz w:val="24"/>
          <w:szCs w:val="24"/>
        </w:rPr>
      </w:pPr>
      <w:r w:rsidRPr="008B5B77">
        <w:rPr>
          <w:sz w:val="24"/>
          <w:szCs w:val="24"/>
        </w:rPr>
        <w:t> </w:t>
      </w:r>
      <w:r w:rsidR="00EE27F3" w:rsidRPr="008B5B77">
        <w:rPr>
          <w:rFonts w:cs="OfficinaSansStd-Book"/>
          <w:color w:val="272726"/>
          <w:sz w:val="24"/>
          <w:szCs w:val="24"/>
        </w:rPr>
        <w:t>La pression sur les ressources naturelles s’accroit de manière générale (besoins de l’agriculture, de l’urbanisation, élévation du niveau de vie des populations). Cependant, leur répartition sur la planète est inégale.</w:t>
      </w:r>
    </w:p>
    <w:p w:rsidR="00EE27F3" w:rsidRDefault="00EE27F3" w:rsidP="00834BEA">
      <w:pPr>
        <w:pStyle w:val="documenttypes"/>
      </w:pPr>
    </w:p>
    <w:p w:rsidR="00834BEA" w:rsidRPr="008B5B77" w:rsidRDefault="00EE27F3" w:rsidP="00834BEA">
      <w:pPr>
        <w:pStyle w:val="documenttypes"/>
        <w:rPr>
          <w:rFonts w:asciiTheme="minorHAnsi" w:hAnsiTheme="minorHAnsi"/>
          <w:b/>
          <w:u w:val="single"/>
        </w:rPr>
      </w:pPr>
      <w:r w:rsidRPr="008B5B77">
        <w:rPr>
          <w:rFonts w:asciiTheme="minorHAnsi" w:hAnsiTheme="minorHAnsi"/>
          <w:b/>
          <w:u w:val="single"/>
        </w:rPr>
        <w:lastRenderedPageBreak/>
        <w:t xml:space="preserve">Je teste mes connaissances : </w:t>
      </w:r>
      <w:r w:rsidR="00430A12">
        <w:rPr>
          <w:rFonts w:asciiTheme="minorHAnsi" w:hAnsiTheme="minorHAnsi"/>
          <w:b/>
          <w:u w:val="single"/>
        </w:rPr>
        <w:t>p 227/231</w:t>
      </w:r>
    </w:p>
    <w:p w:rsidR="00EE27F3" w:rsidRPr="008B5B77" w:rsidRDefault="00EE27F3" w:rsidP="00834BEA">
      <w:pPr>
        <w:pStyle w:val="documenttypes"/>
        <w:rPr>
          <w:rFonts w:asciiTheme="minorHAnsi" w:hAnsiTheme="minorHAnsi"/>
        </w:rPr>
      </w:pPr>
      <w:r w:rsidRPr="008B5B77">
        <w:rPr>
          <w:rFonts w:asciiTheme="minorHAnsi" w:hAnsiTheme="minorHAnsi"/>
        </w:rPr>
        <w:t>P227 :</w:t>
      </w:r>
    </w:p>
    <w:p w:rsidR="00EE27F3" w:rsidRPr="008B5B77" w:rsidRDefault="00EE27F3" w:rsidP="00EE27F3">
      <w:pPr>
        <w:autoSpaceDE w:val="0"/>
        <w:autoSpaceDN w:val="0"/>
        <w:adjustRightInd w:val="0"/>
        <w:spacing w:after="0" w:line="240" w:lineRule="auto"/>
        <w:rPr>
          <w:rFonts w:cs="OfficinaSansStd-Book"/>
          <w:color w:val="272726"/>
          <w:sz w:val="24"/>
          <w:szCs w:val="24"/>
        </w:rPr>
      </w:pPr>
      <w:r w:rsidRPr="008B5B77">
        <w:rPr>
          <w:rFonts w:cs="OfficinaSansStd-BoldItalic"/>
          <w:b/>
          <w:bCs/>
          <w:i/>
          <w:iCs/>
          <w:color w:val="ED5F4E"/>
          <w:sz w:val="24"/>
          <w:szCs w:val="24"/>
        </w:rPr>
        <w:t xml:space="preserve">1. </w:t>
      </w:r>
      <w:r w:rsidRPr="008B5B77">
        <w:rPr>
          <w:rFonts w:cs="OfficinaSansStd-Book"/>
          <w:color w:val="272726"/>
          <w:sz w:val="24"/>
          <w:szCs w:val="24"/>
        </w:rPr>
        <w:t>Les deux grandes catégories d’énergie sont les énergies renouvelables et non renouvelables.</w:t>
      </w:r>
    </w:p>
    <w:p w:rsidR="00EE27F3" w:rsidRPr="008B5B77" w:rsidRDefault="00EE27F3" w:rsidP="00EE27F3">
      <w:pPr>
        <w:autoSpaceDE w:val="0"/>
        <w:autoSpaceDN w:val="0"/>
        <w:adjustRightInd w:val="0"/>
        <w:spacing w:after="0" w:line="240" w:lineRule="auto"/>
        <w:rPr>
          <w:rFonts w:cs="OfficinaSansStd-BoldItalic"/>
          <w:b/>
          <w:bCs/>
          <w:i/>
          <w:iCs/>
          <w:color w:val="ED5F4E"/>
          <w:sz w:val="24"/>
          <w:szCs w:val="24"/>
        </w:rPr>
      </w:pPr>
    </w:p>
    <w:p w:rsidR="00EE27F3" w:rsidRPr="008B5B77" w:rsidRDefault="00EE27F3" w:rsidP="00EE27F3">
      <w:pPr>
        <w:autoSpaceDE w:val="0"/>
        <w:autoSpaceDN w:val="0"/>
        <w:adjustRightInd w:val="0"/>
        <w:spacing w:after="0" w:line="240" w:lineRule="auto"/>
        <w:rPr>
          <w:rFonts w:cs="OfficinaSansStd-Book"/>
          <w:color w:val="272726"/>
          <w:sz w:val="24"/>
          <w:szCs w:val="24"/>
        </w:rPr>
      </w:pPr>
      <w:r w:rsidRPr="008B5B77">
        <w:rPr>
          <w:rFonts w:cs="OfficinaSansStd-BoldItalic"/>
          <w:b/>
          <w:bCs/>
          <w:i/>
          <w:iCs/>
          <w:color w:val="ED5F4E"/>
          <w:sz w:val="24"/>
          <w:szCs w:val="24"/>
        </w:rPr>
        <w:t xml:space="preserve">2. </w:t>
      </w:r>
      <w:r w:rsidRPr="008B5B77">
        <w:rPr>
          <w:rFonts w:cs="OfficinaSansStd-Book"/>
          <w:color w:val="272726"/>
          <w:sz w:val="24"/>
          <w:szCs w:val="24"/>
        </w:rPr>
        <w:t>La hausse de la consommation d’énergie à l’échelle du monde s’explique par la forte croissance démographique, l’industrialisation et l’urbanisation, l’élévation des niveaux de vie des populations et l’évolution des modes de vie.</w:t>
      </w:r>
    </w:p>
    <w:p w:rsidR="00EA5952" w:rsidRDefault="00EA5952" w:rsidP="00EE27F3">
      <w:pPr>
        <w:autoSpaceDE w:val="0"/>
        <w:autoSpaceDN w:val="0"/>
        <w:adjustRightInd w:val="0"/>
        <w:spacing w:after="0" w:line="240" w:lineRule="auto"/>
        <w:rPr>
          <w:rFonts w:cs="OfficinaSansStd-BoldItalic"/>
          <w:b/>
          <w:bCs/>
          <w:i/>
          <w:iCs/>
          <w:color w:val="ED5F4E"/>
          <w:sz w:val="24"/>
          <w:szCs w:val="24"/>
        </w:rPr>
      </w:pPr>
    </w:p>
    <w:p w:rsidR="00EE27F3" w:rsidRPr="006237E4" w:rsidRDefault="00EE27F3" w:rsidP="00EE27F3">
      <w:pPr>
        <w:autoSpaceDE w:val="0"/>
        <w:autoSpaceDN w:val="0"/>
        <w:adjustRightInd w:val="0"/>
        <w:spacing w:after="0" w:line="240" w:lineRule="auto"/>
        <w:rPr>
          <w:rFonts w:cs="OfficinaSansStd-Book"/>
          <w:color w:val="272726"/>
          <w:sz w:val="24"/>
          <w:szCs w:val="24"/>
        </w:rPr>
      </w:pPr>
      <w:r w:rsidRPr="006237E4">
        <w:rPr>
          <w:rFonts w:cs="OfficinaSansStd-BoldItalic"/>
          <w:b/>
          <w:bCs/>
          <w:i/>
          <w:iCs/>
          <w:color w:val="ED5F4E"/>
          <w:sz w:val="24"/>
          <w:szCs w:val="24"/>
        </w:rPr>
        <w:t xml:space="preserve">3. </w:t>
      </w:r>
      <w:r w:rsidRPr="006237E4">
        <w:rPr>
          <w:rFonts w:cs="OfficinaSansStd-Book"/>
          <w:color w:val="272726"/>
          <w:sz w:val="24"/>
          <w:szCs w:val="24"/>
        </w:rPr>
        <w:t>Les pays qui consomment le plus d’énergie sont les pays développés et les pays émergents. Ils sont fortement industrialisés et leur niveau de vie est élevé.</w:t>
      </w:r>
    </w:p>
    <w:p w:rsidR="00EE27F3" w:rsidRPr="006237E4" w:rsidRDefault="00EE27F3" w:rsidP="00EE27F3">
      <w:pPr>
        <w:autoSpaceDE w:val="0"/>
        <w:autoSpaceDN w:val="0"/>
        <w:adjustRightInd w:val="0"/>
        <w:spacing w:after="0" w:line="240" w:lineRule="auto"/>
        <w:rPr>
          <w:rFonts w:cs="OfficinaSansStd-BoldItalic"/>
          <w:b/>
          <w:bCs/>
          <w:i/>
          <w:iCs/>
          <w:color w:val="ED5F4E"/>
          <w:sz w:val="24"/>
          <w:szCs w:val="24"/>
        </w:rPr>
      </w:pPr>
    </w:p>
    <w:p w:rsidR="00EE27F3" w:rsidRPr="006237E4" w:rsidRDefault="00EE27F3" w:rsidP="00EE27F3">
      <w:pPr>
        <w:autoSpaceDE w:val="0"/>
        <w:autoSpaceDN w:val="0"/>
        <w:adjustRightInd w:val="0"/>
        <w:spacing w:after="0" w:line="240" w:lineRule="auto"/>
        <w:rPr>
          <w:rFonts w:cs="OfficinaSansStd-Book"/>
          <w:color w:val="272726"/>
          <w:sz w:val="24"/>
          <w:szCs w:val="24"/>
        </w:rPr>
      </w:pPr>
      <w:r w:rsidRPr="006237E4">
        <w:rPr>
          <w:rFonts w:cs="OfficinaSansStd-BoldItalic"/>
          <w:b/>
          <w:bCs/>
          <w:i/>
          <w:iCs/>
          <w:color w:val="ED5F4E"/>
          <w:sz w:val="24"/>
          <w:szCs w:val="24"/>
        </w:rPr>
        <w:t xml:space="preserve">4. </w:t>
      </w:r>
      <w:r w:rsidRPr="006237E4">
        <w:rPr>
          <w:rFonts w:cs="OfficinaSansStd-Book"/>
          <w:color w:val="272726"/>
          <w:sz w:val="24"/>
          <w:szCs w:val="24"/>
        </w:rPr>
        <w:t>En Afrique et en Asie du Sud-Est, une part importante de la population n’a pas encore accès à l’électricité.</w:t>
      </w:r>
    </w:p>
    <w:p w:rsidR="00EE27F3" w:rsidRPr="006237E4" w:rsidRDefault="00EE27F3" w:rsidP="00EE27F3">
      <w:pPr>
        <w:autoSpaceDE w:val="0"/>
        <w:autoSpaceDN w:val="0"/>
        <w:adjustRightInd w:val="0"/>
        <w:spacing w:after="0" w:line="240" w:lineRule="auto"/>
        <w:rPr>
          <w:rFonts w:cs="OfficinaSansStd-BoldItalic"/>
          <w:b/>
          <w:bCs/>
          <w:i/>
          <w:iCs/>
          <w:color w:val="ED5F4E"/>
          <w:sz w:val="24"/>
          <w:szCs w:val="24"/>
        </w:rPr>
      </w:pPr>
    </w:p>
    <w:p w:rsidR="00EE27F3" w:rsidRPr="006237E4" w:rsidRDefault="00EE27F3" w:rsidP="00EE27F3">
      <w:pPr>
        <w:autoSpaceDE w:val="0"/>
        <w:autoSpaceDN w:val="0"/>
        <w:adjustRightInd w:val="0"/>
        <w:spacing w:after="0" w:line="240" w:lineRule="auto"/>
        <w:rPr>
          <w:rFonts w:cs="OfficinaSansStd-Book"/>
          <w:color w:val="272726"/>
          <w:sz w:val="24"/>
          <w:szCs w:val="24"/>
        </w:rPr>
      </w:pPr>
      <w:r w:rsidRPr="006237E4">
        <w:rPr>
          <w:rFonts w:cs="OfficinaSansStd-BoldItalic"/>
          <w:b/>
          <w:bCs/>
          <w:i/>
          <w:iCs/>
          <w:color w:val="ED5F4E"/>
          <w:sz w:val="24"/>
          <w:szCs w:val="24"/>
        </w:rPr>
        <w:t xml:space="preserve">5. </w:t>
      </w:r>
      <w:r w:rsidRPr="006237E4">
        <w:rPr>
          <w:rFonts w:cs="OfficinaSansStd-Book"/>
          <w:color w:val="272726"/>
          <w:sz w:val="24"/>
          <w:szCs w:val="24"/>
        </w:rPr>
        <w:t>Les énergies fossiles ne sont pas renouvelables à l’échelle du temps humain. De plus, elles émettent du CO2.</w:t>
      </w:r>
    </w:p>
    <w:p w:rsidR="00EE27F3" w:rsidRPr="006237E4" w:rsidRDefault="00EE27F3" w:rsidP="00EE27F3">
      <w:pPr>
        <w:autoSpaceDE w:val="0"/>
        <w:autoSpaceDN w:val="0"/>
        <w:adjustRightInd w:val="0"/>
        <w:spacing w:after="0" w:line="240" w:lineRule="auto"/>
        <w:rPr>
          <w:rFonts w:cs="OfficinaSansStd-BoldItalic"/>
          <w:b/>
          <w:bCs/>
          <w:i/>
          <w:iCs/>
          <w:color w:val="ED5F4E"/>
          <w:sz w:val="24"/>
          <w:szCs w:val="24"/>
        </w:rPr>
      </w:pPr>
    </w:p>
    <w:p w:rsidR="00EE27F3" w:rsidRPr="006237E4" w:rsidRDefault="00EE27F3" w:rsidP="00EE27F3">
      <w:pPr>
        <w:autoSpaceDE w:val="0"/>
        <w:autoSpaceDN w:val="0"/>
        <w:adjustRightInd w:val="0"/>
        <w:spacing w:after="0" w:line="240" w:lineRule="auto"/>
        <w:rPr>
          <w:rFonts w:cs="OfficinaSansStd-Book"/>
          <w:color w:val="272726"/>
          <w:sz w:val="24"/>
          <w:szCs w:val="24"/>
        </w:rPr>
      </w:pPr>
      <w:r w:rsidRPr="006237E4">
        <w:rPr>
          <w:rFonts w:cs="OfficinaSansStd-BoldItalic"/>
          <w:b/>
          <w:bCs/>
          <w:i/>
          <w:iCs/>
          <w:color w:val="ED5F4E"/>
          <w:sz w:val="24"/>
          <w:szCs w:val="24"/>
        </w:rPr>
        <w:t xml:space="preserve">6. </w:t>
      </w:r>
      <w:r w:rsidRPr="006237E4">
        <w:rPr>
          <w:rFonts w:cs="OfficinaSansStd-Book"/>
          <w:color w:val="272726"/>
          <w:sz w:val="24"/>
          <w:szCs w:val="24"/>
        </w:rPr>
        <w:t>Pour faire face à l’épuisement des ressources, des solutions sont développées : politiques d’économie d’énergie (meilleure isolation des logements par exemple), développement du nucléaire ou d’énergies renouvelables.</w:t>
      </w:r>
    </w:p>
    <w:p w:rsidR="00EE27F3" w:rsidRPr="006237E4" w:rsidRDefault="00EE27F3" w:rsidP="00EE27F3">
      <w:pPr>
        <w:autoSpaceDE w:val="0"/>
        <w:autoSpaceDN w:val="0"/>
        <w:adjustRightInd w:val="0"/>
        <w:spacing w:after="0" w:line="240" w:lineRule="auto"/>
        <w:rPr>
          <w:rFonts w:cs="OfficinaSansStd-BoldItalic"/>
          <w:b/>
          <w:bCs/>
          <w:i/>
          <w:iCs/>
          <w:color w:val="ED5F4E"/>
          <w:sz w:val="24"/>
          <w:szCs w:val="24"/>
        </w:rPr>
      </w:pPr>
    </w:p>
    <w:p w:rsidR="00EE27F3" w:rsidRPr="006237E4" w:rsidRDefault="00EE27F3" w:rsidP="00EE27F3">
      <w:pPr>
        <w:autoSpaceDE w:val="0"/>
        <w:autoSpaceDN w:val="0"/>
        <w:adjustRightInd w:val="0"/>
        <w:spacing w:after="0" w:line="240" w:lineRule="auto"/>
        <w:rPr>
          <w:sz w:val="24"/>
          <w:szCs w:val="24"/>
        </w:rPr>
      </w:pPr>
      <w:r w:rsidRPr="006237E4">
        <w:rPr>
          <w:rFonts w:cs="OfficinaSansStd-BoldItalic"/>
          <w:b/>
          <w:bCs/>
          <w:i/>
          <w:iCs/>
          <w:color w:val="ED5F4E"/>
          <w:sz w:val="24"/>
          <w:szCs w:val="24"/>
        </w:rPr>
        <w:t xml:space="preserve">7. </w:t>
      </w:r>
      <w:r w:rsidRPr="006237E4">
        <w:rPr>
          <w:rFonts w:cs="OfficinaSansStd-Book"/>
          <w:color w:val="272726"/>
          <w:sz w:val="24"/>
          <w:szCs w:val="24"/>
        </w:rPr>
        <w:t>L’hydroélectricité et l’énergie solaire sont deux types d’énergies renouvelables.</w:t>
      </w:r>
    </w:p>
    <w:p w:rsidR="00EE27F3" w:rsidRPr="006237E4" w:rsidRDefault="00EE27F3" w:rsidP="00834BEA">
      <w:pPr>
        <w:pStyle w:val="documenttypes"/>
        <w:rPr>
          <w:rFonts w:asciiTheme="minorHAnsi" w:hAnsiTheme="minorHAnsi"/>
        </w:rPr>
      </w:pPr>
      <w:r w:rsidRPr="006237E4">
        <w:rPr>
          <w:rFonts w:asciiTheme="minorHAnsi" w:hAnsiTheme="minorHAnsi"/>
        </w:rPr>
        <w:t>P231 :</w:t>
      </w:r>
    </w:p>
    <w:p w:rsidR="00EE27F3" w:rsidRPr="006237E4" w:rsidRDefault="00EE27F3" w:rsidP="00EE27F3">
      <w:pPr>
        <w:autoSpaceDE w:val="0"/>
        <w:autoSpaceDN w:val="0"/>
        <w:adjustRightInd w:val="0"/>
        <w:spacing w:after="0" w:line="240" w:lineRule="auto"/>
        <w:rPr>
          <w:rFonts w:cs="OfficinaSansStd-Book"/>
          <w:color w:val="272726"/>
          <w:sz w:val="24"/>
          <w:szCs w:val="24"/>
        </w:rPr>
      </w:pPr>
      <w:r w:rsidRPr="006237E4">
        <w:rPr>
          <w:rFonts w:cs="OfficinaSansStd-BoldItalic"/>
          <w:b/>
          <w:bCs/>
          <w:i/>
          <w:iCs/>
          <w:color w:val="ED5F4E"/>
          <w:sz w:val="24"/>
          <w:szCs w:val="24"/>
        </w:rPr>
        <w:t xml:space="preserve">1. </w:t>
      </w:r>
      <w:r w:rsidRPr="006237E4">
        <w:rPr>
          <w:rFonts w:cs="OfficinaSansStd-Book"/>
          <w:color w:val="272726"/>
          <w:sz w:val="24"/>
          <w:szCs w:val="24"/>
        </w:rPr>
        <w:t>L’eau est une ressource renouvelable. Le cycle de l’eau est très</w:t>
      </w:r>
      <w:r w:rsidR="008B5B77" w:rsidRPr="006237E4">
        <w:rPr>
          <w:rFonts w:cs="OfficinaSansStd-Book"/>
          <w:color w:val="272726"/>
          <w:sz w:val="24"/>
          <w:szCs w:val="24"/>
        </w:rPr>
        <w:t xml:space="preserve"> </w:t>
      </w:r>
      <w:r w:rsidRPr="006237E4">
        <w:rPr>
          <w:rFonts w:cs="OfficinaSansStd-Book"/>
          <w:color w:val="272726"/>
          <w:sz w:val="24"/>
          <w:szCs w:val="24"/>
        </w:rPr>
        <w:t>rapide, plus que celui de la consommation des hommes. Cependant,</w:t>
      </w:r>
      <w:r w:rsidR="008B5B77" w:rsidRPr="006237E4">
        <w:rPr>
          <w:rFonts w:cs="OfficinaSansStd-Book"/>
          <w:color w:val="272726"/>
          <w:sz w:val="24"/>
          <w:szCs w:val="24"/>
        </w:rPr>
        <w:t xml:space="preserve"> </w:t>
      </w:r>
      <w:r w:rsidRPr="006237E4">
        <w:rPr>
          <w:rFonts w:cs="OfficinaSansStd-Book"/>
          <w:color w:val="272726"/>
          <w:sz w:val="24"/>
          <w:szCs w:val="24"/>
        </w:rPr>
        <w:t>c’est une ressource très inégalement répartie.</w:t>
      </w:r>
    </w:p>
    <w:p w:rsidR="008B5B77" w:rsidRPr="006237E4" w:rsidRDefault="008B5B77" w:rsidP="00EE27F3">
      <w:pPr>
        <w:autoSpaceDE w:val="0"/>
        <w:autoSpaceDN w:val="0"/>
        <w:adjustRightInd w:val="0"/>
        <w:spacing w:after="0" w:line="240" w:lineRule="auto"/>
        <w:rPr>
          <w:rFonts w:cs="OfficinaSansStd-BoldItalic"/>
          <w:b/>
          <w:bCs/>
          <w:i/>
          <w:iCs/>
          <w:color w:val="ED5F4E"/>
          <w:sz w:val="24"/>
          <w:szCs w:val="24"/>
        </w:rPr>
      </w:pPr>
    </w:p>
    <w:p w:rsidR="00EE27F3" w:rsidRPr="006237E4" w:rsidRDefault="00EE27F3" w:rsidP="00EE27F3">
      <w:pPr>
        <w:autoSpaceDE w:val="0"/>
        <w:autoSpaceDN w:val="0"/>
        <w:adjustRightInd w:val="0"/>
        <w:spacing w:after="0" w:line="240" w:lineRule="auto"/>
        <w:rPr>
          <w:rFonts w:cs="OfficinaSansStd-Book"/>
          <w:color w:val="272726"/>
          <w:sz w:val="24"/>
          <w:szCs w:val="24"/>
        </w:rPr>
      </w:pPr>
      <w:r w:rsidRPr="006237E4">
        <w:rPr>
          <w:rFonts w:cs="OfficinaSansStd-BoldItalic"/>
          <w:b/>
          <w:bCs/>
          <w:i/>
          <w:iCs/>
          <w:color w:val="ED5F4E"/>
          <w:sz w:val="24"/>
          <w:szCs w:val="24"/>
        </w:rPr>
        <w:t xml:space="preserve">2. </w:t>
      </w:r>
      <w:r w:rsidRPr="006237E4">
        <w:rPr>
          <w:rFonts w:cs="OfficinaSansStd-Book"/>
          <w:color w:val="272726"/>
          <w:sz w:val="24"/>
          <w:szCs w:val="24"/>
        </w:rPr>
        <w:t>L’accès à l’eau dépend de plusieurs facteurs comme le climat et la</w:t>
      </w:r>
      <w:r w:rsidR="008B5B77" w:rsidRPr="006237E4">
        <w:rPr>
          <w:rFonts w:cs="OfficinaSansStd-Book"/>
          <w:color w:val="272726"/>
          <w:sz w:val="24"/>
          <w:szCs w:val="24"/>
        </w:rPr>
        <w:t xml:space="preserve"> </w:t>
      </w:r>
      <w:r w:rsidRPr="006237E4">
        <w:rPr>
          <w:rFonts w:cs="OfficinaSansStd-Book"/>
          <w:color w:val="272726"/>
          <w:sz w:val="24"/>
          <w:szCs w:val="24"/>
        </w:rPr>
        <w:t>densité de population.</w:t>
      </w:r>
    </w:p>
    <w:p w:rsidR="008B5B77" w:rsidRPr="006237E4" w:rsidRDefault="008B5B77" w:rsidP="00EE27F3">
      <w:pPr>
        <w:autoSpaceDE w:val="0"/>
        <w:autoSpaceDN w:val="0"/>
        <w:adjustRightInd w:val="0"/>
        <w:spacing w:after="0" w:line="240" w:lineRule="auto"/>
        <w:rPr>
          <w:rFonts w:cs="OfficinaSansStd-BoldItalic"/>
          <w:b/>
          <w:bCs/>
          <w:i/>
          <w:iCs/>
          <w:color w:val="ED5F4E"/>
          <w:sz w:val="24"/>
          <w:szCs w:val="24"/>
        </w:rPr>
      </w:pPr>
    </w:p>
    <w:p w:rsidR="00EE27F3" w:rsidRPr="006237E4" w:rsidRDefault="00EE27F3" w:rsidP="00EE27F3">
      <w:pPr>
        <w:autoSpaceDE w:val="0"/>
        <w:autoSpaceDN w:val="0"/>
        <w:adjustRightInd w:val="0"/>
        <w:spacing w:after="0" w:line="240" w:lineRule="auto"/>
        <w:rPr>
          <w:rFonts w:cs="OfficinaSansStd-Book"/>
          <w:color w:val="272726"/>
          <w:sz w:val="24"/>
          <w:szCs w:val="24"/>
        </w:rPr>
      </w:pPr>
      <w:r w:rsidRPr="006237E4">
        <w:rPr>
          <w:rFonts w:cs="OfficinaSansStd-BoldItalic"/>
          <w:b/>
          <w:bCs/>
          <w:i/>
          <w:iCs/>
          <w:color w:val="ED5F4E"/>
          <w:sz w:val="24"/>
          <w:szCs w:val="24"/>
        </w:rPr>
        <w:t xml:space="preserve">3. </w:t>
      </w:r>
      <w:r w:rsidRPr="006237E4">
        <w:rPr>
          <w:rFonts w:cs="OfficinaSansStd-Book"/>
          <w:color w:val="272726"/>
          <w:sz w:val="24"/>
          <w:szCs w:val="24"/>
        </w:rPr>
        <w:t>Un exemple d’aménagement lié à l’eau est le barrage hydraulique,</w:t>
      </w:r>
      <w:r w:rsidR="008B5B77" w:rsidRPr="006237E4">
        <w:rPr>
          <w:rFonts w:cs="OfficinaSansStd-Book"/>
          <w:color w:val="272726"/>
          <w:sz w:val="24"/>
          <w:szCs w:val="24"/>
        </w:rPr>
        <w:t xml:space="preserve"> </w:t>
      </w:r>
      <w:r w:rsidRPr="006237E4">
        <w:rPr>
          <w:rFonts w:cs="OfficinaSansStd-Book"/>
          <w:color w:val="272726"/>
          <w:sz w:val="24"/>
          <w:szCs w:val="24"/>
        </w:rPr>
        <w:t>comme celui d’Itaipu au Brésil. Il retient l’eau en amont,</w:t>
      </w:r>
      <w:r w:rsidR="008B5B77" w:rsidRPr="006237E4">
        <w:rPr>
          <w:rFonts w:cs="OfficinaSansStd-Book"/>
          <w:color w:val="272726"/>
          <w:sz w:val="24"/>
          <w:szCs w:val="24"/>
        </w:rPr>
        <w:t xml:space="preserve"> </w:t>
      </w:r>
      <w:r w:rsidRPr="006237E4">
        <w:rPr>
          <w:rFonts w:cs="OfficinaSansStd-Book"/>
          <w:color w:val="272726"/>
          <w:sz w:val="24"/>
          <w:szCs w:val="24"/>
        </w:rPr>
        <w:t>formant un lac de retenue. L’écoulement de l’eau actionne une</w:t>
      </w:r>
      <w:r w:rsidR="008B5B77" w:rsidRPr="006237E4">
        <w:rPr>
          <w:rFonts w:cs="OfficinaSansStd-Book"/>
          <w:color w:val="272726"/>
          <w:sz w:val="24"/>
          <w:szCs w:val="24"/>
        </w:rPr>
        <w:t xml:space="preserve"> </w:t>
      </w:r>
      <w:r w:rsidRPr="006237E4">
        <w:rPr>
          <w:rFonts w:cs="OfficinaSansStd-Book"/>
          <w:color w:val="272726"/>
          <w:sz w:val="24"/>
          <w:szCs w:val="24"/>
        </w:rPr>
        <w:t>turbine puis un alternateur, qui produit de l’électricité.</w:t>
      </w:r>
    </w:p>
    <w:p w:rsidR="008B5B77" w:rsidRPr="006237E4" w:rsidRDefault="008B5B77" w:rsidP="00EE27F3">
      <w:pPr>
        <w:autoSpaceDE w:val="0"/>
        <w:autoSpaceDN w:val="0"/>
        <w:adjustRightInd w:val="0"/>
        <w:spacing w:after="0" w:line="240" w:lineRule="auto"/>
        <w:rPr>
          <w:rFonts w:cs="OfficinaSansStd-BoldItalic"/>
          <w:b/>
          <w:bCs/>
          <w:i/>
          <w:iCs/>
          <w:color w:val="ED5F4E"/>
          <w:sz w:val="24"/>
          <w:szCs w:val="24"/>
        </w:rPr>
      </w:pPr>
    </w:p>
    <w:p w:rsidR="00EE27F3" w:rsidRPr="006237E4" w:rsidRDefault="00EE27F3" w:rsidP="00EE27F3">
      <w:pPr>
        <w:autoSpaceDE w:val="0"/>
        <w:autoSpaceDN w:val="0"/>
        <w:adjustRightInd w:val="0"/>
        <w:spacing w:after="0" w:line="240" w:lineRule="auto"/>
        <w:rPr>
          <w:rFonts w:cs="OfficinaSansStd-Book"/>
          <w:color w:val="272726"/>
          <w:sz w:val="24"/>
          <w:szCs w:val="24"/>
        </w:rPr>
      </w:pPr>
      <w:r w:rsidRPr="006237E4">
        <w:rPr>
          <w:rFonts w:cs="OfficinaSansStd-BoldItalic"/>
          <w:b/>
          <w:bCs/>
          <w:i/>
          <w:iCs/>
          <w:color w:val="ED5F4E"/>
          <w:sz w:val="24"/>
          <w:szCs w:val="24"/>
        </w:rPr>
        <w:t xml:space="preserve">4. </w:t>
      </w:r>
      <w:r w:rsidRPr="006237E4">
        <w:rPr>
          <w:rFonts w:cs="OfficinaSansStd-Book"/>
          <w:color w:val="272726"/>
          <w:sz w:val="24"/>
          <w:szCs w:val="24"/>
        </w:rPr>
        <w:t>L’activité la plus consommatrice d’eau au monde est l’agriculture.</w:t>
      </w:r>
    </w:p>
    <w:p w:rsidR="008B5B77" w:rsidRPr="006237E4" w:rsidRDefault="008B5B77" w:rsidP="00EE27F3">
      <w:pPr>
        <w:autoSpaceDE w:val="0"/>
        <w:autoSpaceDN w:val="0"/>
        <w:adjustRightInd w:val="0"/>
        <w:spacing w:after="0" w:line="240" w:lineRule="auto"/>
        <w:rPr>
          <w:rFonts w:cs="OfficinaSansStd-BoldItalic"/>
          <w:b/>
          <w:bCs/>
          <w:i/>
          <w:iCs/>
          <w:color w:val="ED5F4E"/>
          <w:sz w:val="24"/>
          <w:szCs w:val="24"/>
        </w:rPr>
      </w:pPr>
    </w:p>
    <w:p w:rsidR="00EE27F3" w:rsidRPr="006237E4" w:rsidRDefault="00EE27F3" w:rsidP="008B5B77">
      <w:pPr>
        <w:autoSpaceDE w:val="0"/>
        <w:autoSpaceDN w:val="0"/>
        <w:adjustRightInd w:val="0"/>
        <w:spacing w:after="0" w:line="240" w:lineRule="auto"/>
        <w:rPr>
          <w:sz w:val="24"/>
          <w:szCs w:val="24"/>
        </w:rPr>
      </w:pPr>
      <w:r w:rsidRPr="006237E4">
        <w:rPr>
          <w:rFonts w:cs="OfficinaSansStd-BoldItalic"/>
          <w:b/>
          <w:bCs/>
          <w:i/>
          <w:iCs/>
          <w:color w:val="ED5F4E"/>
          <w:sz w:val="24"/>
          <w:szCs w:val="24"/>
        </w:rPr>
        <w:t xml:space="preserve">5. </w:t>
      </w:r>
      <w:r w:rsidRPr="006237E4">
        <w:rPr>
          <w:rFonts w:cs="OfficinaSansStd-Book"/>
          <w:color w:val="272726"/>
          <w:sz w:val="24"/>
          <w:szCs w:val="24"/>
        </w:rPr>
        <w:t>L’eau est une ressource à ménager car il faut répondre aux</w:t>
      </w:r>
      <w:r w:rsidR="008B5B77" w:rsidRPr="006237E4">
        <w:rPr>
          <w:rFonts w:cs="OfficinaSansStd-Book"/>
          <w:color w:val="272726"/>
          <w:sz w:val="24"/>
          <w:szCs w:val="24"/>
        </w:rPr>
        <w:t xml:space="preserve"> </w:t>
      </w:r>
      <w:r w:rsidRPr="006237E4">
        <w:rPr>
          <w:rFonts w:cs="OfficinaSansStd-Book"/>
          <w:color w:val="272726"/>
          <w:sz w:val="24"/>
          <w:szCs w:val="24"/>
        </w:rPr>
        <w:t>besoins croissants de la population. De plus, la qualité de l’eau se</w:t>
      </w:r>
      <w:r w:rsidR="008B5B77" w:rsidRPr="006237E4">
        <w:rPr>
          <w:rFonts w:cs="OfficinaSansStd-Book"/>
          <w:color w:val="272726"/>
          <w:sz w:val="24"/>
          <w:szCs w:val="24"/>
        </w:rPr>
        <w:t xml:space="preserve"> </w:t>
      </w:r>
      <w:r w:rsidRPr="006237E4">
        <w:rPr>
          <w:rFonts w:cs="OfficinaSansStd-Book"/>
          <w:color w:val="272726"/>
          <w:sz w:val="24"/>
          <w:szCs w:val="24"/>
        </w:rPr>
        <w:t>dégrade à cause des différentes pollutions.</w:t>
      </w:r>
    </w:p>
    <w:p w:rsidR="00EE27F3" w:rsidRPr="003721ED" w:rsidRDefault="00EE27F3" w:rsidP="00834BEA">
      <w:pPr>
        <w:pStyle w:val="documenttypes"/>
        <w:rPr>
          <w:sz w:val="32"/>
        </w:rPr>
      </w:pPr>
    </w:p>
    <w:p w:rsidR="006237E4" w:rsidRDefault="006237E4" w:rsidP="00834BEA">
      <w:pPr>
        <w:pStyle w:val="documenttypes"/>
        <w:rPr>
          <w:rFonts w:asciiTheme="minorHAnsi" w:hAnsiTheme="minorHAnsi"/>
          <w:u w:val="single"/>
        </w:rPr>
      </w:pPr>
    </w:p>
    <w:p w:rsidR="006237E4" w:rsidRDefault="006237E4" w:rsidP="00834BEA">
      <w:pPr>
        <w:pStyle w:val="documenttypes"/>
        <w:rPr>
          <w:rFonts w:asciiTheme="minorHAnsi" w:hAnsiTheme="minorHAnsi"/>
          <w:u w:val="single"/>
        </w:rPr>
      </w:pPr>
    </w:p>
    <w:p w:rsidR="006237E4" w:rsidRDefault="006237E4" w:rsidP="00834BEA">
      <w:pPr>
        <w:pStyle w:val="documenttypes"/>
        <w:rPr>
          <w:rFonts w:asciiTheme="minorHAnsi" w:hAnsiTheme="minorHAnsi"/>
          <w:u w:val="single"/>
        </w:rPr>
      </w:pPr>
    </w:p>
    <w:p w:rsidR="006237E4" w:rsidRDefault="006237E4" w:rsidP="00834BEA">
      <w:pPr>
        <w:pStyle w:val="documenttypes"/>
        <w:rPr>
          <w:rFonts w:asciiTheme="minorHAnsi" w:hAnsiTheme="minorHAnsi"/>
          <w:u w:val="single"/>
        </w:rPr>
      </w:pPr>
    </w:p>
    <w:p w:rsidR="006237E4" w:rsidRDefault="006237E4" w:rsidP="00834BEA">
      <w:pPr>
        <w:pStyle w:val="documenttypes"/>
        <w:rPr>
          <w:rFonts w:asciiTheme="minorHAnsi" w:hAnsiTheme="minorHAnsi"/>
          <w:u w:val="single"/>
        </w:rPr>
      </w:pPr>
    </w:p>
    <w:p w:rsidR="006237E4" w:rsidRPr="006237E4" w:rsidRDefault="006237E4" w:rsidP="00834BEA">
      <w:pPr>
        <w:pStyle w:val="documenttypes"/>
        <w:rPr>
          <w:rFonts w:asciiTheme="minorHAnsi" w:hAnsiTheme="minorHAnsi"/>
          <w:u w:val="single"/>
        </w:rPr>
      </w:pPr>
      <w:r w:rsidRPr="006237E4">
        <w:rPr>
          <w:rFonts w:asciiTheme="minorHAnsi" w:hAnsiTheme="minorHAnsi"/>
          <w:u w:val="single"/>
        </w:rPr>
        <w:lastRenderedPageBreak/>
        <w:t>Du schéma au texte :</w:t>
      </w:r>
    </w:p>
    <w:p w:rsidR="00EE27F3" w:rsidRDefault="006237E4" w:rsidP="00834BEA">
      <w:pPr>
        <w:pStyle w:val="documenttypes"/>
      </w:pPr>
      <w:r>
        <w:rPr>
          <w:noProof/>
        </w:rPr>
        <w:drawing>
          <wp:inline distT="0" distB="0" distL="0" distR="0">
            <wp:extent cx="5919877" cy="2590800"/>
            <wp:effectExtent l="19050" t="0" r="4673" b="0"/>
            <wp:docPr id="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srcRect l="662" t="22314" r="3859" b="25482"/>
                    <a:stretch>
                      <a:fillRect/>
                    </a:stretch>
                  </pic:blipFill>
                  <pic:spPr bwMode="auto">
                    <a:xfrm>
                      <a:off x="0" y="0"/>
                      <a:ext cx="5919877" cy="2590800"/>
                    </a:xfrm>
                    <a:prstGeom prst="rect">
                      <a:avLst/>
                    </a:prstGeom>
                    <a:noFill/>
                    <a:ln w="9525">
                      <a:noFill/>
                      <a:miter lim="800000"/>
                      <a:headEnd/>
                      <a:tailEnd/>
                    </a:ln>
                  </pic:spPr>
                </pic:pic>
              </a:graphicData>
            </a:graphic>
          </wp:inline>
        </w:drawing>
      </w:r>
    </w:p>
    <w:p w:rsidR="0032128F" w:rsidRPr="00E14C84" w:rsidRDefault="0032128F" w:rsidP="0032128F">
      <w:pPr>
        <w:autoSpaceDE w:val="0"/>
        <w:autoSpaceDN w:val="0"/>
        <w:adjustRightInd w:val="0"/>
        <w:spacing w:after="0" w:line="240" w:lineRule="auto"/>
        <w:rPr>
          <w:b/>
          <w:i/>
          <w:sz w:val="24"/>
          <w:szCs w:val="24"/>
        </w:rPr>
      </w:pPr>
      <w:r w:rsidRPr="00E14C84">
        <w:rPr>
          <w:b/>
          <w:i/>
          <w:sz w:val="24"/>
          <w:szCs w:val="24"/>
        </w:rPr>
        <w:t>Proposition de Paolina :</w:t>
      </w:r>
    </w:p>
    <w:p w:rsidR="0032128F" w:rsidRPr="006237E4" w:rsidRDefault="0032128F" w:rsidP="0032128F">
      <w:pPr>
        <w:autoSpaceDE w:val="0"/>
        <w:autoSpaceDN w:val="0"/>
        <w:adjustRightInd w:val="0"/>
        <w:spacing w:after="0" w:line="240" w:lineRule="auto"/>
        <w:rPr>
          <w:i/>
          <w:sz w:val="24"/>
          <w:szCs w:val="24"/>
        </w:rPr>
      </w:pPr>
      <w:r w:rsidRPr="006237E4">
        <w:rPr>
          <w:i/>
          <w:sz w:val="24"/>
          <w:szCs w:val="24"/>
        </w:rPr>
        <w:t>L’eau est une ressource rare et inégalement répartie qui crée des conflits à cause des difficultés d’accès.</w:t>
      </w:r>
    </w:p>
    <w:p w:rsidR="0032128F" w:rsidRPr="006237E4" w:rsidRDefault="0032128F" w:rsidP="0032128F">
      <w:pPr>
        <w:autoSpaceDE w:val="0"/>
        <w:autoSpaceDN w:val="0"/>
        <w:adjustRightInd w:val="0"/>
        <w:spacing w:after="0" w:line="240" w:lineRule="auto"/>
        <w:rPr>
          <w:i/>
          <w:sz w:val="24"/>
          <w:szCs w:val="24"/>
        </w:rPr>
      </w:pPr>
      <w:r w:rsidRPr="006237E4">
        <w:rPr>
          <w:i/>
          <w:sz w:val="24"/>
          <w:szCs w:val="24"/>
        </w:rPr>
        <w:t>Le manque d’eau et/ou les eaux polluées sont liées à une augmentation de la population (surexploitation de l’eau), l’urbanisation et l’augmentation des surfaces agricoles ; Dans les pays riches, d’importants aménagements sont construits, la population a donc facilement accès à l’eau.</w:t>
      </w:r>
    </w:p>
    <w:p w:rsidR="0032128F" w:rsidRPr="006237E4" w:rsidRDefault="0032128F" w:rsidP="0032128F">
      <w:pPr>
        <w:autoSpaceDE w:val="0"/>
        <w:autoSpaceDN w:val="0"/>
        <w:adjustRightInd w:val="0"/>
        <w:spacing w:after="0" w:line="240" w:lineRule="auto"/>
        <w:rPr>
          <w:i/>
          <w:sz w:val="24"/>
          <w:szCs w:val="24"/>
        </w:rPr>
      </w:pPr>
      <w:r w:rsidRPr="006237E4">
        <w:rPr>
          <w:i/>
          <w:sz w:val="24"/>
          <w:szCs w:val="24"/>
        </w:rPr>
        <w:t>Tandis que dans les pays pauvres, il y a plu</w:t>
      </w:r>
      <w:r>
        <w:rPr>
          <w:i/>
          <w:sz w:val="24"/>
          <w:szCs w:val="24"/>
        </w:rPr>
        <w:t>tôt des aménagements modestes, c</w:t>
      </w:r>
      <w:r w:rsidRPr="006237E4">
        <w:rPr>
          <w:i/>
          <w:sz w:val="24"/>
          <w:szCs w:val="24"/>
        </w:rPr>
        <w:t>e qui complique l’accès à l’eau et ent</w:t>
      </w:r>
      <w:r>
        <w:rPr>
          <w:i/>
          <w:sz w:val="24"/>
          <w:szCs w:val="24"/>
        </w:rPr>
        <w:t>raine des problèmes sanitaires dus au m</w:t>
      </w:r>
      <w:r w:rsidRPr="006237E4">
        <w:rPr>
          <w:i/>
          <w:sz w:val="24"/>
          <w:szCs w:val="24"/>
        </w:rPr>
        <w:t>anque d’eau potable.</w:t>
      </w:r>
    </w:p>
    <w:p w:rsidR="0032128F" w:rsidRDefault="0032128F" w:rsidP="0001683C">
      <w:pPr>
        <w:autoSpaceDE w:val="0"/>
        <w:autoSpaceDN w:val="0"/>
        <w:adjustRightInd w:val="0"/>
        <w:spacing w:after="0" w:line="240" w:lineRule="auto"/>
        <w:rPr>
          <w:i/>
          <w:sz w:val="24"/>
          <w:szCs w:val="24"/>
        </w:rPr>
      </w:pPr>
    </w:p>
    <w:p w:rsidR="006237E4" w:rsidRPr="00E14C84" w:rsidRDefault="006237E4" w:rsidP="0001683C">
      <w:pPr>
        <w:autoSpaceDE w:val="0"/>
        <w:autoSpaceDN w:val="0"/>
        <w:adjustRightInd w:val="0"/>
        <w:spacing w:after="0" w:line="240" w:lineRule="auto"/>
        <w:rPr>
          <w:b/>
          <w:i/>
          <w:sz w:val="24"/>
          <w:szCs w:val="24"/>
        </w:rPr>
      </w:pPr>
      <w:r w:rsidRPr="00E14C84">
        <w:rPr>
          <w:b/>
          <w:i/>
          <w:sz w:val="24"/>
          <w:szCs w:val="24"/>
        </w:rPr>
        <w:t xml:space="preserve">Proposition de </w:t>
      </w:r>
      <w:r w:rsidR="0001683C" w:rsidRPr="00E14C84">
        <w:rPr>
          <w:b/>
          <w:i/>
          <w:sz w:val="24"/>
          <w:szCs w:val="24"/>
        </w:rPr>
        <w:t>Hafida</w:t>
      </w:r>
      <w:r w:rsidR="00E14C84" w:rsidRPr="00E14C84">
        <w:rPr>
          <w:b/>
          <w:i/>
          <w:sz w:val="24"/>
          <w:szCs w:val="24"/>
        </w:rPr>
        <w:t> :</w:t>
      </w:r>
    </w:p>
    <w:p w:rsidR="0032128F" w:rsidRDefault="0032128F" w:rsidP="0001683C">
      <w:pPr>
        <w:autoSpaceDE w:val="0"/>
        <w:autoSpaceDN w:val="0"/>
        <w:adjustRightInd w:val="0"/>
        <w:spacing w:after="0" w:line="240" w:lineRule="auto"/>
        <w:rPr>
          <w:i/>
          <w:sz w:val="24"/>
          <w:szCs w:val="24"/>
        </w:rPr>
      </w:pPr>
      <w:r>
        <w:rPr>
          <w:i/>
          <w:sz w:val="24"/>
          <w:szCs w:val="24"/>
        </w:rPr>
        <w:t>A cause de l’augmentation de la population et des surfaces agricoles et de l’urbanisation</w:t>
      </w:r>
      <w:r w:rsidR="00E14C84">
        <w:rPr>
          <w:i/>
          <w:sz w:val="24"/>
          <w:szCs w:val="24"/>
        </w:rPr>
        <w:t>, l’eau devient une ressource rare et inégalement répartie. Il y a de plus en plus de difficultés d’accès et de conflits.</w:t>
      </w:r>
    </w:p>
    <w:p w:rsidR="00E14C84" w:rsidRDefault="00E14C84" w:rsidP="0001683C">
      <w:pPr>
        <w:autoSpaceDE w:val="0"/>
        <w:autoSpaceDN w:val="0"/>
        <w:adjustRightInd w:val="0"/>
        <w:spacing w:after="0" w:line="240" w:lineRule="auto"/>
        <w:rPr>
          <w:i/>
          <w:sz w:val="24"/>
          <w:szCs w:val="24"/>
        </w:rPr>
      </w:pPr>
      <w:r>
        <w:rPr>
          <w:i/>
          <w:sz w:val="24"/>
          <w:szCs w:val="24"/>
        </w:rPr>
        <w:t>Pour faire face au manque d’eau et /ou aux eaux polluées, les pays riches construisent d’importants aménagements hydrauliques. Dans les pays pauvres ces aménagements sont modestes. Donc ils ne peuvent pas éviter les problèmes sanitaires.</w:t>
      </w:r>
    </w:p>
    <w:p w:rsidR="00E14C84" w:rsidRDefault="00E14C84" w:rsidP="0001683C">
      <w:pPr>
        <w:autoSpaceDE w:val="0"/>
        <w:autoSpaceDN w:val="0"/>
        <w:adjustRightInd w:val="0"/>
        <w:spacing w:after="0" w:line="240" w:lineRule="auto"/>
        <w:rPr>
          <w:i/>
          <w:sz w:val="24"/>
          <w:szCs w:val="24"/>
        </w:rPr>
      </w:pPr>
    </w:p>
    <w:p w:rsidR="00E14C84" w:rsidRDefault="00E14C84" w:rsidP="0001683C">
      <w:pPr>
        <w:autoSpaceDE w:val="0"/>
        <w:autoSpaceDN w:val="0"/>
        <w:adjustRightInd w:val="0"/>
        <w:spacing w:after="0" w:line="240" w:lineRule="auto"/>
        <w:rPr>
          <w:b/>
          <w:sz w:val="24"/>
          <w:szCs w:val="24"/>
        </w:rPr>
      </w:pPr>
      <w:r w:rsidRPr="00E14C84">
        <w:rPr>
          <w:b/>
          <w:sz w:val="24"/>
          <w:szCs w:val="24"/>
        </w:rPr>
        <w:t>Exercice 1 p 234</w:t>
      </w:r>
      <w:r>
        <w:rPr>
          <w:b/>
          <w:sz w:val="24"/>
          <w:szCs w:val="24"/>
        </w:rPr>
        <w:t> :</w:t>
      </w:r>
    </w:p>
    <w:p w:rsidR="00E14C84" w:rsidRPr="00E14C84" w:rsidRDefault="00E14C84" w:rsidP="00E14C84">
      <w:pPr>
        <w:autoSpaceDE w:val="0"/>
        <w:autoSpaceDN w:val="0"/>
        <w:adjustRightInd w:val="0"/>
        <w:spacing w:after="0" w:line="240" w:lineRule="auto"/>
        <w:rPr>
          <w:rFonts w:cs="OfficinaSansStd-Book"/>
          <w:color w:val="272726"/>
          <w:sz w:val="24"/>
          <w:szCs w:val="24"/>
        </w:rPr>
      </w:pPr>
      <w:r w:rsidRPr="00E14C84">
        <w:rPr>
          <w:rFonts w:cs="OfficinaSansStd-BoldItalic"/>
          <w:b/>
          <w:bCs/>
          <w:i/>
          <w:iCs/>
          <w:color w:val="E99034"/>
          <w:sz w:val="24"/>
          <w:szCs w:val="24"/>
        </w:rPr>
        <w:t xml:space="preserve">1. </w:t>
      </w:r>
      <w:r w:rsidRPr="00E14C84">
        <w:rPr>
          <w:rFonts w:cs="OfficinaSansStd-Book"/>
          <w:color w:val="272726"/>
          <w:sz w:val="24"/>
          <w:szCs w:val="24"/>
        </w:rPr>
        <w:t>L’Arabie Saoudite est un pays du Moyen-Orient, le plus grand de la péninsule arabique. Son niveau de développement est très élevé (IDH supérieur à 0,8) et son PIB par habitant très important.</w:t>
      </w:r>
    </w:p>
    <w:p w:rsidR="00E14C84" w:rsidRPr="00E14C84" w:rsidRDefault="00E14C84" w:rsidP="00E14C84">
      <w:pPr>
        <w:autoSpaceDE w:val="0"/>
        <w:autoSpaceDN w:val="0"/>
        <w:adjustRightInd w:val="0"/>
        <w:spacing w:after="0" w:line="240" w:lineRule="auto"/>
        <w:rPr>
          <w:rFonts w:cs="OfficinaSansStd-BoldItalic"/>
          <w:b/>
          <w:bCs/>
          <w:i/>
          <w:iCs/>
          <w:color w:val="E99034"/>
          <w:sz w:val="24"/>
          <w:szCs w:val="24"/>
        </w:rPr>
      </w:pPr>
    </w:p>
    <w:p w:rsidR="00E14C84" w:rsidRPr="00E14C84" w:rsidRDefault="00E14C84" w:rsidP="00E14C84">
      <w:pPr>
        <w:autoSpaceDE w:val="0"/>
        <w:autoSpaceDN w:val="0"/>
        <w:adjustRightInd w:val="0"/>
        <w:spacing w:after="0" w:line="240" w:lineRule="auto"/>
        <w:rPr>
          <w:rFonts w:cs="OfficinaSansStd-Book"/>
          <w:color w:val="272726"/>
          <w:sz w:val="24"/>
          <w:szCs w:val="24"/>
        </w:rPr>
      </w:pPr>
      <w:r w:rsidRPr="00E14C84">
        <w:rPr>
          <w:rFonts w:cs="OfficinaSansStd-BoldItalic"/>
          <w:b/>
          <w:bCs/>
          <w:i/>
          <w:iCs/>
          <w:color w:val="E99034"/>
          <w:sz w:val="24"/>
          <w:szCs w:val="24"/>
        </w:rPr>
        <w:t xml:space="preserve">2. </w:t>
      </w:r>
      <w:r w:rsidRPr="00E14C84">
        <w:rPr>
          <w:rFonts w:cs="OfficinaSansStd-Book"/>
          <w:color w:val="272726"/>
          <w:sz w:val="24"/>
          <w:szCs w:val="24"/>
        </w:rPr>
        <w:t>Cet espace est confronté à un climat aride, avec très peu de précipitations, ce qui rend l’agriculture difficile. Les eaux souterraines ont déjà été très exploitées, et il faut donc creuser de plus en plus profond pour les atteindre.</w:t>
      </w:r>
    </w:p>
    <w:p w:rsidR="00E14C84" w:rsidRPr="00E14C84" w:rsidRDefault="00E14C84" w:rsidP="00E14C84">
      <w:pPr>
        <w:autoSpaceDE w:val="0"/>
        <w:autoSpaceDN w:val="0"/>
        <w:adjustRightInd w:val="0"/>
        <w:spacing w:after="0" w:line="240" w:lineRule="auto"/>
        <w:rPr>
          <w:rFonts w:cs="OfficinaSansStd-BoldItalic"/>
          <w:b/>
          <w:bCs/>
          <w:i/>
          <w:iCs/>
          <w:color w:val="E99034"/>
          <w:sz w:val="24"/>
          <w:szCs w:val="24"/>
        </w:rPr>
      </w:pPr>
    </w:p>
    <w:p w:rsidR="00E14C84" w:rsidRPr="00E14C84" w:rsidRDefault="00E14C84" w:rsidP="00E14C84">
      <w:pPr>
        <w:autoSpaceDE w:val="0"/>
        <w:autoSpaceDN w:val="0"/>
        <w:adjustRightInd w:val="0"/>
        <w:spacing w:after="0" w:line="240" w:lineRule="auto"/>
        <w:rPr>
          <w:rFonts w:cs="OfficinaSansStd-Book"/>
          <w:color w:val="272726"/>
          <w:sz w:val="24"/>
          <w:szCs w:val="24"/>
        </w:rPr>
      </w:pPr>
      <w:r w:rsidRPr="00E14C84">
        <w:rPr>
          <w:rFonts w:cs="OfficinaSansStd-BoldItalic"/>
          <w:b/>
          <w:bCs/>
          <w:i/>
          <w:iCs/>
          <w:color w:val="E99034"/>
          <w:sz w:val="24"/>
          <w:szCs w:val="24"/>
        </w:rPr>
        <w:t xml:space="preserve">3. </w:t>
      </w:r>
      <w:r w:rsidRPr="00E14C84">
        <w:rPr>
          <w:rFonts w:cs="OfficinaSansStd-Book"/>
          <w:color w:val="272726"/>
          <w:sz w:val="24"/>
          <w:szCs w:val="24"/>
        </w:rPr>
        <w:t>Une irrigation circulaire a été mise en place pour permettre les cultures.</w:t>
      </w:r>
    </w:p>
    <w:p w:rsidR="00E14C84" w:rsidRPr="00E14C84" w:rsidRDefault="00E14C84" w:rsidP="00E14C84">
      <w:pPr>
        <w:autoSpaceDE w:val="0"/>
        <w:autoSpaceDN w:val="0"/>
        <w:adjustRightInd w:val="0"/>
        <w:spacing w:after="0" w:line="240" w:lineRule="auto"/>
        <w:rPr>
          <w:rFonts w:cs="OfficinaSansStd-BoldItalic"/>
          <w:b/>
          <w:bCs/>
          <w:i/>
          <w:iCs/>
          <w:color w:val="E99034"/>
          <w:sz w:val="24"/>
          <w:szCs w:val="24"/>
        </w:rPr>
      </w:pPr>
    </w:p>
    <w:p w:rsidR="00E14C84" w:rsidRPr="00E14C84" w:rsidRDefault="00E14C84" w:rsidP="00E14C84">
      <w:pPr>
        <w:autoSpaceDE w:val="0"/>
        <w:autoSpaceDN w:val="0"/>
        <w:adjustRightInd w:val="0"/>
        <w:spacing w:after="0" w:line="240" w:lineRule="auto"/>
        <w:rPr>
          <w:rFonts w:cs="OfficinaSansStd-Book"/>
          <w:color w:val="272726"/>
          <w:sz w:val="24"/>
          <w:szCs w:val="24"/>
        </w:rPr>
      </w:pPr>
      <w:r w:rsidRPr="00E14C84">
        <w:rPr>
          <w:rFonts w:cs="OfficinaSansStd-BoldItalic"/>
          <w:b/>
          <w:bCs/>
          <w:i/>
          <w:iCs/>
          <w:color w:val="E99034"/>
          <w:sz w:val="24"/>
          <w:szCs w:val="24"/>
        </w:rPr>
        <w:t xml:space="preserve">4. </w:t>
      </w:r>
      <w:r w:rsidRPr="00E14C84">
        <w:rPr>
          <w:rFonts w:cs="OfficinaSansStd-Book"/>
          <w:color w:val="272726"/>
          <w:sz w:val="24"/>
          <w:szCs w:val="24"/>
        </w:rPr>
        <w:t>La découverte d’abondantes ressources d’eaux fossiles a permis de réaliser ces aménagements couteux.</w:t>
      </w:r>
    </w:p>
    <w:p w:rsidR="00E14C84" w:rsidRPr="00E14C84" w:rsidRDefault="00E14C84" w:rsidP="00E14C84">
      <w:pPr>
        <w:autoSpaceDE w:val="0"/>
        <w:autoSpaceDN w:val="0"/>
        <w:adjustRightInd w:val="0"/>
        <w:spacing w:after="0" w:line="240" w:lineRule="auto"/>
        <w:rPr>
          <w:rFonts w:cs="OfficinaSansStd-BoldItalic"/>
          <w:b/>
          <w:bCs/>
          <w:i/>
          <w:iCs/>
          <w:color w:val="E99034"/>
          <w:sz w:val="24"/>
          <w:szCs w:val="24"/>
        </w:rPr>
      </w:pPr>
    </w:p>
    <w:p w:rsidR="00E14C84" w:rsidRDefault="00E14C84" w:rsidP="00E14C84">
      <w:pPr>
        <w:autoSpaceDE w:val="0"/>
        <w:autoSpaceDN w:val="0"/>
        <w:adjustRightInd w:val="0"/>
        <w:spacing w:after="0" w:line="240" w:lineRule="auto"/>
        <w:rPr>
          <w:rFonts w:cs="OfficinaSansStd-Book"/>
          <w:color w:val="272726"/>
          <w:sz w:val="24"/>
          <w:szCs w:val="24"/>
        </w:rPr>
      </w:pPr>
      <w:r w:rsidRPr="00E14C84">
        <w:rPr>
          <w:rFonts w:cs="OfficinaSansStd-BoldItalic"/>
          <w:b/>
          <w:bCs/>
          <w:i/>
          <w:iCs/>
          <w:color w:val="E99034"/>
          <w:sz w:val="24"/>
          <w:szCs w:val="24"/>
        </w:rPr>
        <w:t xml:space="preserve">5. </w:t>
      </w:r>
      <w:r w:rsidRPr="00E14C84">
        <w:rPr>
          <w:rFonts w:cs="OfficinaSansStd-Book"/>
          <w:color w:val="272726"/>
          <w:sz w:val="24"/>
          <w:szCs w:val="24"/>
        </w:rPr>
        <w:t>Ces aménagements ne sont pas durables, car les eaux fossiles se renouvellent à un rythme très lent, et sont en train de s’épuiser.</w:t>
      </w:r>
    </w:p>
    <w:p w:rsidR="00F25844" w:rsidRDefault="00F25844" w:rsidP="00E14C84">
      <w:pPr>
        <w:autoSpaceDE w:val="0"/>
        <w:autoSpaceDN w:val="0"/>
        <w:adjustRightInd w:val="0"/>
        <w:spacing w:after="0" w:line="240" w:lineRule="auto"/>
        <w:rPr>
          <w:b/>
          <w:sz w:val="24"/>
          <w:szCs w:val="24"/>
        </w:rPr>
      </w:pPr>
    </w:p>
    <w:p w:rsidR="00F25844" w:rsidRDefault="00F25844" w:rsidP="00E14C84">
      <w:pPr>
        <w:autoSpaceDE w:val="0"/>
        <w:autoSpaceDN w:val="0"/>
        <w:adjustRightInd w:val="0"/>
        <w:spacing w:after="0" w:line="240" w:lineRule="auto"/>
        <w:rPr>
          <w:b/>
          <w:sz w:val="24"/>
          <w:szCs w:val="24"/>
        </w:rPr>
      </w:pPr>
    </w:p>
    <w:p w:rsidR="00F25844" w:rsidRPr="00E74328" w:rsidRDefault="00F25844" w:rsidP="00F25844">
      <w:pPr>
        <w:autoSpaceDE w:val="0"/>
        <w:autoSpaceDN w:val="0"/>
        <w:adjustRightInd w:val="0"/>
        <w:spacing w:after="0" w:line="240" w:lineRule="auto"/>
        <w:jc w:val="center"/>
        <w:rPr>
          <w:b/>
          <w:sz w:val="32"/>
          <w:szCs w:val="24"/>
        </w:rPr>
      </w:pPr>
      <w:r w:rsidRPr="00E74328">
        <w:rPr>
          <w:b/>
          <w:sz w:val="32"/>
          <w:szCs w:val="24"/>
        </w:rPr>
        <w:lastRenderedPageBreak/>
        <w:t>Nourrir les hommes !</w:t>
      </w:r>
    </w:p>
    <w:p w:rsidR="00F25844" w:rsidRPr="00E74328" w:rsidRDefault="00F25844" w:rsidP="00F25844">
      <w:pPr>
        <w:autoSpaceDE w:val="0"/>
        <w:autoSpaceDN w:val="0"/>
        <w:adjustRightInd w:val="0"/>
        <w:spacing w:after="0" w:line="240" w:lineRule="auto"/>
      </w:pPr>
      <w:r w:rsidRPr="00E74328">
        <w:t>7.5 Milliards d’habitants sur la planète à nourrir.</w:t>
      </w:r>
    </w:p>
    <w:p w:rsidR="00F25844" w:rsidRPr="00E74328" w:rsidRDefault="00F25844" w:rsidP="00F25844">
      <w:pPr>
        <w:autoSpaceDE w:val="0"/>
        <w:autoSpaceDN w:val="0"/>
        <w:adjustRightInd w:val="0"/>
        <w:spacing w:after="0" w:line="240" w:lineRule="auto"/>
      </w:pPr>
      <w:r w:rsidRPr="00E74328">
        <w:t>+ de 800 millions souffrent de la faim.</w:t>
      </w:r>
    </w:p>
    <w:p w:rsidR="00F25844" w:rsidRPr="00E74328" w:rsidRDefault="00F25844" w:rsidP="00F25844">
      <w:pPr>
        <w:autoSpaceDE w:val="0"/>
        <w:autoSpaceDN w:val="0"/>
        <w:adjustRightInd w:val="0"/>
        <w:spacing w:after="0" w:line="240" w:lineRule="auto"/>
      </w:pPr>
    </w:p>
    <w:p w:rsidR="00F25844" w:rsidRPr="00E74328" w:rsidRDefault="00F25844" w:rsidP="00F25844">
      <w:pPr>
        <w:autoSpaceDE w:val="0"/>
        <w:autoSpaceDN w:val="0"/>
        <w:adjustRightInd w:val="0"/>
        <w:spacing w:after="0" w:line="240" w:lineRule="auto"/>
      </w:pPr>
      <w:r w:rsidRPr="00E74328">
        <w:t>De grandes inégalités existent dans l’accès aux ressources agricoles.</w:t>
      </w:r>
    </w:p>
    <w:p w:rsidR="00F25844" w:rsidRPr="00E74328" w:rsidRDefault="00F25844" w:rsidP="00F25844">
      <w:pPr>
        <w:autoSpaceDE w:val="0"/>
        <w:autoSpaceDN w:val="0"/>
        <w:adjustRightInd w:val="0"/>
        <w:spacing w:after="0" w:line="240" w:lineRule="auto"/>
      </w:pPr>
      <w:r w:rsidRPr="00E74328">
        <w:t>Il faut être capable de nourrir les hommes sans surexploiter les ressources.</w:t>
      </w:r>
    </w:p>
    <w:p w:rsidR="00F25844" w:rsidRPr="00E74328" w:rsidRDefault="00F25844" w:rsidP="00F25844">
      <w:pPr>
        <w:autoSpaceDE w:val="0"/>
        <w:autoSpaceDN w:val="0"/>
        <w:adjustRightInd w:val="0"/>
        <w:spacing w:after="0" w:line="240" w:lineRule="auto"/>
      </w:pPr>
    </w:p>
    <w:p w:rsidR="00F25844" w:rsidRPr="00E74328" w:rsidRDefault="00F25844" w:rsidP="00F25844">
      <w:pPr>
        <w:autoSpaceDE w:val="0"/>
        <w:autoSpaceDN w:val="0"/>
        <w:adjustRightInd w:val="0"/>
        <w:spacing w:after="0" w:line="240" w:lineRule="auto"/>
        <w:rPr>
          <w:b/>
        </w:rPr>
      </w:pPr>
      <w:r w:rsidRPr="00E74328">
        <w:rPr>
          <w:b/>
        </w:rPr>
        <w:t>Etude de cas : p238/239 et p 240/241</w:t>
      </w:r>
    </w:p>
    <w:p w:rsidR="00F25844" w:rsidRPr="00E74328" w:rsidRDefault="00F25844" w:rsidP="00F25844">
      <w:pPr>
        <w:autoSpaceDE w:val="0"/>
        <w:autoSpaceDN w:val="0"/>
        <w:adjustRightInd w:val="0"/>
        <w:spacing w:after="0" w:line="240" w:lineRule="auto"/>
        <w:rPr>
          <w:b/>
        </w:rPr>
      </w:pPr>
      <w:r w:rsidRPr="00E74328">
        <w:rPr>
          <w:b/>
        </w:rPr>
        <w:t xml:space="preserve">L’Ethiopie : nourrir une population pauvre en forte </w:t>
      </w:r>
      <w:r w:rsidR="000F5276" w:rsidRPr="00E74328">
        <w:rPr>
          <w:b/>
        </w:rPr>
        <w:t>c</w:t>
      </w:r>
      <w:r w:rsidRPr="00E74328">
        <w:rPr>
          <w:b/>
        </w:rPr>
        <w:t>roissance</w:t>
      </w:r>
    </w:p>
    <w:p w:rsidR="00BC2D10" w:rsidRPr="00E74328" w:rsidRDefault="00BC2D10" w:rsidP="00F25844">
      <w:pPr>
        <w:autoSpaceDE w:val="0"/>
        <w:autoSpaceDN w:val="0"/>
        <w:adjustRightInd w:val="0"/>
        <w:spacing w:after="0" w:line="240" w:lineRule="auto"/>
        <w:rPr>
          <w:b/>
        </w:rPr>
      </w:pPr>
    </w:p>
    <w:p w:rsidR="00F25844" w:rsidRPr="00E74328" w:rsidRDefault="00F25844" w:rsidP="00F25844">
      <w:pPr>
        <w:autoSpaceDE w:val="0"/>
        <w:autoSpaceDN w:val="0"/>
        <w:adjustRightInd w:val="0"/>
        <w:spacing w:after="0" w:line="240" w:lineRule="auto"/>
        <w:rPr>
          <w:rFonts w:cs="OfficinaSansStd-Book"/>
          <w:color w:val="272726"/>
        </w:rPr>
      </w:pPr>
      <w:r w:rsidRPr="00E74328">
        <w:rPr>
          <w:rFonts w:cs="OfficinaSansStd-BoldItalic"/>
          <w:b/>
          <w:bCs/>
          <w:i/>
          <w:iCs/>
          <w:color w:val="44B279"/>
        </w:rPr>
        <w:t xml:space="preserve">1. </w:t>
      </w:r>
      <w:r w:rsidRPr="00E74328">
        <w:rPr>
          <w:rFonts w:cs="OfficinaSansStd-Book"/>
          <w:color w:val="272726"/>
        </w:rPr>
        <w:t>L’Éthiopie appartient à la catégorie des pays au développement faible.</w:t>
      </w:r>
    </w:p>
    <w:p w:rsidR="00EB2745" w:rsidRPr="00E74328" w:rsidRDefault="00EB2745" w:rsidP="00F25844">
      <w:pPr>
        <w:autoSpaceDE w:val="0"/>
        <w:autoSpaceDN w:val="0"/>
        <w:adjustRightInd w:val="0"/>
        <w:spacing w:after="0" w:line="240" w:lineRule="auto"/>
        <w:rPr>
          <w:rFonts w:cs="OfficinaSansStd-BoldItalic"/>
          <w:b/>
          <w:bCs/>
          <w:i/>
          <w:iCs/>
          <w:color w:val="44B279"/>
        </w:rPr>
      </w:pPr>
    </w:p>
    <w:p w:rsidR="00F25844" w:rsidRPr="00E74328" w:rsidRDefault="00F25844" w:rsidP="00F25844">
      <w:pPr>
        <w:autoSpaceDE w:val="0"/>
        <w:autoSpaceDN w:val="0"/>
        <w:adjustRightInd w:val="0"/>
        <w:spacing w:after="0" w:line="240" w:lineRule="auto"/>
        <w:rPr>
          <w:rFonts w:cs="OfficinaSansStd-Book"/>
          <w:color w:val="272726"/>
        </w:rPr>
      </w:pPr>
      <w:r w:rsidRPr="00E74328">
        <w:rPr>
          <w:rFonts w:cs="OfficinaSansStd-BoldItalic"/>
          <w:b/>
          <w:bCs/>
          <w:i/>
          <w:iCs/>
          <w:color w:val="44B279"/>
        </w:rPr>
        <w:t xml:space="preserve">2. </w:t>
      </w:r>
      <w:r w:rsidRPr="00E74328">
        <w:rPr>
          <w:rFonts w:cs="OfficinaSansStd-Book"/>
          <w:color w:val="272726"/>
        </w:rPr>
        <w:t>Voici trois chiffres qui montrent l’importance de l’agriculture en Éthiopie : elle représente 41 % du PIB, 60 % des exportations, et 80 %</w:t>
      </w:r>
      <w:r w:rsidR="00EB2745" w:rsidRPr="00E74328">
        <w:rPr>
          <w:rFonts w:cs="OfficinaSansStd-Book"/>
          <w:color w:val="272726"/>
        </w:rPr>
        <w:t xml:space="preserve"> </w:t>
      </w:r>
      <w:r w:rsidRPr="00E74328">
        <w:rPr>
          <w:rFonts w:cs="OfficinaSansStd-Book"/>
          <w:color w:val="272726"/>
        </w:rPr>
        <w:t>des emplois du pays.</w:t>
      </w:r>
    </w:p>
    <w:p w:rsidR="00EB2745" w:rsidRPr="00E74328" w:rsidRDefault="00EB2745" w:rsidP="00F25844">
      <w:pPr>
        <w:autoSpaceDE w:val="0"/>
        <w:autoSpaceDN w:val="0"/>
        <w:adjustRightInd w:val="0"/>
        <w:spacing w:after="0" w:line="240" w:lineRule="auto"/>
        <w:rPr>
          <w:rFonts w:cs="OfficinaSansStd-BoldItalic"/>
          <w:b/>
          <w:bCs/>
          <w:i/>
          <w:iCs/>
          <w:color w:val="44B279"/>
        </w:rPr>
      </w:pPr>
    </w:p>
    <w:p w:rsidR="00F25844" w:rsidRPr="00E74328" w:rsidRDefault="00F25844" w:rsidP="00F25844">
      <w:pPr>
        <w:autoSpaceDE w:val="0"/>
        <w:autoSpaceDN w:val="0"/>
        <w:adjustRightInd w:val="0"/>
        <w:spacing w:after="0" w:line="240" w:lineRule="auto"/>
        <w:rPr>
          <w:rFonts w:cs="OfficinaSansStd-Book"/>
          <w:color w:val="272726"/>
        </w:rPr>
      </w:pPr>
      <w:r w:rsidRPr="00E74328">
        <w:rPr>
          <w:rFonts w:cs="OfficinaSansStd-BoldItalic"/>
          <w:b/>
          <w:bCs/>
          <w:i/>
          <w:iCs/>
          <w:color w:val="44B279"/>
        </w:rPr>
        <w:t xml:space="preserve">3. </w:t>
      </w:r>
      <w:r w:rsidRPr="00E74328">
        <w:rPr>
          <w:rFonts w:cs="OfficinaSansStd-Book"/>
          <w:color w:val="272726"/>
        </w:rPr>
        <w:t>La population éthiopienne connait une très forte croissance. Les densités les plus fortes sont au centre de l’Éthiopie, autour de la</w:t>
      </w:r>
      <w:r w:rsidR="00EB2745" w:rsidRPr="00E74328">
        <w:rPr>
          <w:rFonts w:cs="OfficinaSansStd-Book"/>
          <w:color w:val="272726"/>
        </w:rPr>
        <w:t xml:space="preserve"> </w:t>
      </w:r>
      <w:r w:rsidRPr="00E74328">
        <w:rPr>
          <w:rFonts w:cs="OfficinaSansStd-Book"/>
          <w:color w:val="272726"/>
        </w:rPr>
        <w:t>capitale Addis-Abeba, et à l’ouest du pays.</w:t>
      </w:r>
    </w:p>
    <w:p w:rsidR="00EB2745" w:rsidRPr="00E74328" w:rsidRDefault="00EB2745" w:rsidP="00F25844">
      <w:pPr>
        <w:autoSpaceDE w:val="0"/>
        <w:autoSpaceDN w:val="0"/>
        <w:adjustRightInd w:val="0"/>
        <w:spacing w:after="0" w:line="240" w:lineRule="auto"/>
        <w:rPr>
          <w:rFonts w:cs="OfficinaSansStd-BoldItalic"/>
          <w:b/>
          <w:bCs/>
          <w:i/>
          <w:iCs/>
          <w:color w:val="44B279"/>
        </w:rPr>
      </w:pPr>
    </w:p>
    <w:p w:rsidR="00F25844" w:rsidRPr="007B0E26" w:rsidRDefault="00F25844" w:rsidP="00F25844">
      <w:pPr>
        <w:autoSpaceDE w:val="0"/>
        <w:autoSpaceDN w:val="0"/>
        <w:adjustRightInd w:val="0"/>
        <w:spacing w:after="0" w:line="240" w:lineRule="auto"/>
        <w:rPr>
          <w:rFonts w:cs="OfficinaSansStd-Book"/>
          <w:color w:val="272726"/>
        </w:rPr>
      </w:pPr>
      <w:r w:rsidRPr="007B0E26">
        <w:rPr>
          <w:rFonts w:cs="OfficinaSansStd-BoldItalic"/>
          <w:b/>
          <w:bCs/>
          <w:i/>
          <w:iCs/>
          <w:color w:val="44B279"/>
        </w:rPr>
        <w:t xml:space="preserve">4. </w:t>
      </w:r>
      <w:r w:rsidRPr="007B0E26">
        <w:rPr>
          <w:rFonts w:cs="OfficinaSansStd-Book"/>
          <w:color w:val="272726"/>
        </w:rPr>
        <w:t>En Éthiopie, l’agriculture est majoritairement extensive</w:t>
      </w:r>
      <w:r w:rsidR="00EA73FB" w:rsidRPr="007B0E26">
        <w:rPr>
          <w:rFonts w:cs="OfficinaSansStd-Book"/>
          <w:color w:val="272726"/>
        </w:rPr>
        <w:t xml:space="preserve"> et traditionnelle</w:t>
      </w:r>
      <w:r w:rsidRPr="007B0E26">
        <w:rPr>
          <w:rFonts w:cs="OfficinaSansStd-Book"/>
          <w:color w:val="272726"/>
        </w:rPr>
        <w:t>.</w:t>
      </w:r>
    </w:p>
    <w:p w:rsidR="00EA73FB" w:rsidRPr="007B0E26" w:rsidRDefault="001705D1" w:rsidP="00F25844">
      <w:pPr>
        <w:autoSpaceDE w:val="0"/>
        <w:autoSpaceDN w:val="0"/>
        <w:adjustRightInd w:val="0"/>
        <w:spacing w:after="0" w:line="240" w:lineRule="auto"/>
        <w:rPr>
          <w:rFonts w:cs="OfficinaSansStd-Book"/>
          <w:color w:val="272726"/>
        </w:rPr>
      </w:pPr>
      <w:hyperlink r:id="rId133" w:history="1">
        <w:r w:rsidR="00EA73FB" w:rsidRPr="007B0E26">
          <w:rPr>
            <w:rStyle w:val="Lienhypertexte"/>
            <w:rFonts w:cs="OfficinaSansStd-Book"/>
          </w:rPr>
          <w:t>https://www.youtube.com/watch?v=b-JzZ4gxDFY</w:t>
        </w:r>
      </w:hyperlink>
      <w:r w:rsidR="00EA73FB" w:rsidRPr="007B0E26">
        <w:rPr>
          <w:rFonts w:cs="OfficinaSansStd-Book"/>
          <w:color w:val="272726"/>
        </w:rPr>
        <w:t xml:space="preserve"> </w:t>
      </w:r>
    </w:p>
    <w:p w:rsidR="00E15C45" w:rsidRPr="007B0E26" w:rsidRDefault="00E15C45" w:rsidP="00F25844">
      <w:pPr>
        <w:autoSpaceDE w:val="0"/>
        <w:autoSpaceDN w:val="0"/>
        <w:adjustRightInd w:val="0"/>
        <w:spacing w:after="0" w:line="240" w:lineRule="auto"/>
        <w:rPr>
          <w:rFonts w:cs="OfficinaSansStd-Book"/>
          <w:color w:val="272726"/>
        </w:rPr>
      </w:pPr>
    </w:p>
    <w:tbl>
      <w:tblPr>
        <w:tblStyle w:val="Grilledutableau"/>
        <w:tblW w:w="0" w:type="auto"/>
        <w:tblLook w:val="04A0" w:firstRow="1" w:lastRow="0" w:firstColumn="1" w:lastColumn="0" w:noHBand="0" w:noVBand="1"/>
      </w:tblPr>
      <w:tblGrid>
        <w:gridCol w:w="3182"/>
        <w:gridCol w:w="5880"/>
      </w:tblGrid>
      <w:tr w:rsidR="00EB2745" w:rsidRPr="007B0E26" w:rsidTr="00EB2745">
        <w:tc>
          <w:tcPr>
            <w:tcW w:w="3227" w:type="dxa"/>
          </w:tcPr>
          <w:p w:rsidR="00EB2745" w:rsidRPr="007B0E26" w:rsidRDefault="00EB2745" w:rsidP="00F25844">
            <w:pPr>
              <w:autoSpaceDE w:val="0"/>
              <w:autoSpaceDN w:val="0"/>
              <w:adjustRightInd w:val="0"/>
              <w:rPr>
                <w:rFonts w:cs="OfficinaSansStd-Book"/>
                <w:color w:val="272726"/>
              </w:rPr>
            </w:pPr>
            <w:r w:rsidRPr="007B0E26">
              <w:rPr>
                <w:rFonts w:cs="OfficinaSansStd-Bold"/>
                <w:b/>
                <w:bCs/>
                <w:color w:val="272726"/>
              </w:rPr>
              <w:t>Contraintes</w:t>
            </w:r>
          </w:p>
        </w:tc>
        <w:tc>
          <w:tcPr>
            <w:tcW w:w="5985" w:type="dxa"/>
          </w:tcPr>
          <w:p w:rsidR="00EB2745" w:rsidRPr="007B0E26" w:rsidRDefault="00EB2745" w:rsidP="00EB2745">
            <w:pPr>
              <w:autoSpaceDE w:val="0"/>
              <w:autoSpaceDN w:val="0"/>
              <w:adjustRightInd w:val="0"/>
              <w:rPr>
                <w:rFonts w:cs="OfficinaSansStd-Book"/>
                <w:color w:val="494847"/>
              </w:rPr>
            </w:pPr>
            <w:r w:rsidRPr="007B0E26">
              <w:rPr>
                <w:rFonts w:cs="OfficinaSansStd-Book"/>
                <w:color w:val="494847"/>
              </w:rPr>
              <w:t>Montagnes, climat aride.</w:t>
            </w:r>
          </w:p>
          <w:p w:rsidR="00EB2745" w:rsidRPr="007B0E26" w:rsidRDefault="00EB2745" w:rsidP="00F25844">
            <w:pPr>
              <w:autoSpaceDE w:val="0"/>
              <w:autoSpaceDN w:val="0"/>
              <w:adjustRightInd w:val="0"/>
              <w:rPr>
                <w:rFonts w:cs="OfficinaSansStd-Book"/>
                <w:color w:val="272726"/>
              </w:rPr>
            </w:pPr>
          </w:p>
        </w:tc>
      </w:tr>
      <w:tr w:rsidR="00EB2745" w:rsidRPr="007B0E26" w:rsidTr="00EB2745">
        <w:tc>
          <w:tcPr>
            <w:tcW w:w="3227" w:type="dxa"/>
          </w:tcPr>
          <w:p w:rsidR="00EB2745" w:rsidRPr="007B0E26" w:rsidRDefault="00EB2745" w:rsidP="00F25844">
            <w:pPr>
              <w:autoSpaceDE w:val="0"/>
              <w:autoSpaceDN w:val="0"/>
              <w:adjustRightInd w:val="0"/>
              <w:rPr>
                <w:rFonts w:cs="OfficinaSansStd-Book"/>
                <w:color w:val="272726"/>
              </w:rPr>
            </w:pPr>
            <w:r w:rsidRPr="007B0E26">
              <w:rPr>
                <w:rFonts w:cs="OfficinaSansStd-Bold"/>
                <w:b/>
                <w:bCs/>
                <w:color w:val="272726"/>
              </w:rPr>
              <w:t>Principales productions</w:t>
            </w:r>
          </w:p>
        </w:tc>
        <w:tc>
          <w:tcPr>
            <w:tcW w:w="5985" w:type="dxa"/>
          </w:tcPr>
          <w:p w:rsidR="00EB2745" w:rsidRPr="007B0E26" w:rsidRDefault="00EB2745" w:rsidP="00EB2745">
            <w:pPr>
              <w:autoSpaceDE w:val="0"/>
              <w:autoSpaceDN w:val="0"/>
              <w:adjustRightInd w:val="0"/>
              <w:rPr>
                <w:rFonts w:cs="OfficinaSansStd-Book"/>
                <w:color w:val="494847"/>
              </w:rPr>
            </w:pPr>
            <w:r w:rsidRPr="007B0E26">
              <w:rPr>
                <w:rFonts w:cs="OfficinaSansStd-Book"/>
                <w:color w:val="494847"/>
              </w:rPr>
              <w:t>Blé, maïs, élevage.</w:t>
            </w:r>
          </w:p>
          <w:p w:rsidR="00EB2745" w:rsidRPr="007B0E26" w:rsidRDefault="00EB2745" w:rsidP="00F25844">
            <w:pPr>
              <w:autoSpaceDE w:val="0"/>
              <w:autoSpaceDN w:val="0"/>
              <w:adjustRightInd w:val="0"/>
              <w:rPr>
                <w:rFonts w:cs="OfficinaSansStd-Book"/>
                <w:color w:val="272726"/>
              </w:rPr>
            </w:pPr>
          </w:p>
        </w:tc>
      </w:tr>
      <w:tr w:rsidR="00EB2745" w:rsidRPr="007B0E26" w:rsidTr="00EB2745">
        <w:tc>
          <w:tcPr>
            <w:tcW w:w="3227" w:type="dxa"/>
          </w:tcPr>
          <w:p w:rsidR="00EB2745" w:rsidRPr="007B0E26" w:rsidRDefault="00EB2745" w:rsidP="00F25844">
            <w:pPr>
              <w:autoSpaceDE w:val="0"/>
              <w:autoSpaceDN w:val="0"/>
              <w:adjustRightInd w:val="0"/>
              <w:rPr>
                <w:rFonts w:cs="OfficinaSansStd-Book"/>
                <w:color w:val="272726"/>
              </w:rPr>
            </w:pPr>
            <w:r w:rsidRPr="007B0E26">
              <w:rPr>
                <w:rFonts w:cs="OfficinaSansStd-Bold"/>
                <w:b/>
                <w:bCs/>
                <w:color w:val="272726"/>
              </w:rPr>
              <w:t>Force de travail et outils utilisés</w:t>
            </w:r>
          </w:p>
        </w:tc>
        <w:tc>
          <w:tcPr>
            <w:tcW w:w="5985" w:type="dxa"/>
          </w:tcPr>
          <w:p w:rsidR="00EB2745" w:rsidRPr="007B0E26" w:rsidRDefault="00EB2745" w:rsidP="00F25844">
            <w:pPr>
              <w:autoSpaceDE w:val="0"/>
              <w:autoSpaceDN w:val="0"/>
              <w:adjustRightInd w:val="0"/>
              <w:rPr>
                <w:rFonts w:cs="OfficinaSansStd-Book"/>
                <w:color w:val="272726"/>
              </w:rPr>
            </w:pPr>
            <w:r w:rsidRPr="007B0E26">
              <w:rPr>
                <w:rFonts w:cs="OfficinaSansStd-Book"/>
                <w:color w:val="494847"/>
              </w:rPr>
              <w:t>Main-d’œuvre nombreuse de paysans, charrues, bœufs, outils rudimentaires.</w:t>
            </w:r>
          </w:p>
        </w:tc>
      </w:tr>
    </w:tbl>
    <w:p w:rsidR="00E15C45" w:rsidRPr="007B0E26" w:rsidRDefault="00E15C45" w:rsidP="00E15C45">
      <w:pPr>
        <w:autoSpaceDE w:val="0"/>
        <w:autoSpaceDN w:val="0"/>
        <w:adjustRightInd w:val="0"/>
        <w:spacing w:after="0" w:line="240" w:lineRule="auto"/>
        <w:rPr>
          <w:rFonts w:cs="OfficinaSansStd-Book"/>
          <w:color w:val="272726"/>
        </w:rPr>
      </w:pPr>
      <w:r w:rsidRPr="007B0E26">
        <w:rPr>
          <w:rFonts w:cs="OfficinaSansStd-Book"/>
          <w:color w:val="272726"/>
        </w:rPr>
        <w:t>De nombreux investissement</w:t>
      </w:r>
      <w:r w:rsidR="00BE5271" w:rsidRPr="007B0E26">
        <w:rPr>
          <w:rFonts w:cs="OfficinaSansStd-Book"/>
          <w:color w:val="272726"/>
        </w:rPr>
        <w:t>s</w:t>
      </w:r>
      <w:r w:rsidRPr="007B0E26">
        <w:rPr>
          <w:rFonts w:cs="OfficinaSansStd-Book"/>
          <w:color w:val="272726"/>
        </w:rPr>
        <w:t xml:space="preserve"> étrangers bouleversent les paysages : </w:t>
      </w:r>
      <w:hyperlink r:id="rId134" w:history="1">
        <w:r w:rsidRPr="007B0E26">
          <w:rPr>
            <w:rStyle w:val="Lienhypertexte"/>
            <w:rFonts w:cs="OfficinaSansStd-Book"/>
          </w:rPr>
          <w:t>https://fresques.ina.fr/jalons/fiche-media/InaEdu05219/investissements-agricoles-indiens-en-ethiopie.html</w:t>
        </w:r>
      </w:hyperlink>
      <w:r w:rsidRPr="007B0E26">
        <w:rPr>
          <w:rFonts w:cs="OfficinaSansStd-Book"/>
          <w:color w:val="272726"/>
        </w:rPr>
        <w:t xml:space="preserve"> </w:t>
      </w:r>
    </w:p>
    <w:p w:rsidR="00EB2745" w:rsidRPr="007B0E26" w:rsidRDefault="00EB2745" w:rsidP="00F25844">
      <w:pPr>
        <w:autoSpaceDE w:val="0"/>
        <w:autoSpaceDN w:val="0"/>
        <w:adjustRightInd w:val="0"/>
        <w:spacing w:after="0" w:line="240" w:lineRule="auto"/>
        <w:rPr>
          <w:rFonts w:cs="OfficinaSansStd-Book"/>
          <w:color w:val="272726"/>
        </w:rPr>
      </w:pPr>
    </w:p>
    <w:p w:rsidR="00F25844" w:rsidRPr="007B0E26" w:rsidRDefault="00F25844" w:rsidP="00F25844">
      <w:pPr>
        <w:autoSpaceDE w:val="0"/>
        <w:autoSpaceDN w:val="0"/>
        <w:adjustRightInd w:val="0"/>
        <w:spacing w:after="0" w:line="240" w:lineRule="auto"/>
        <w:rPr>
          <w:rFonts w:cs="OfficinaSansStd-Book"/>
          <w:color w:val="272726"/>
        </w:rPr>
      </w:pPr>
      <w:r w:rsidRPr="007B0E26">
        <w:rPr>
          <w:rFonts w:cs="OfficinaSansStd-BoldItalic"/>
          <w:b/>
          <w:bCs/>
          <w:i/>
          <w:iCs/>
          <w:color w:val="44B279"/>
        </w:rPr>
        <w:t xml:space="preserve">5. </w:t>
      </w:r>
      <w:r w:rsidRPr="007B0E26">
        <w:rPr>
          <w:rFonts w:cs="OfficinaSansStd-Book"/>
          <w:color w:val="272726"/>
        </w:rPr>
        <w:t>Plusieurs millions d’Éthiopiens, de différentes régions du pays, ont besoin d’une aide alimentaire. La production agricole n’a pas été</w:t>
      </w:r>
      <w:r w:rsidR="00EB2745" w:rsidRPr="007B0E26">
        <w:rPr>
          <w:rFonts w:cs="OfficinaSansStd-Book"/>
          <w:color w:val="272726"/>
        </w:rPr>
        <w:t xml:space="preserve"> </w:t>
      </w:r>
      <w:r w:rsidRPr="007B0E26">
        <w:rPr>
          <w:rFonts w:cs="OfficinaSansStd-Book"/>
          <w:color w:val="272726"/>
        </w:rPr>
        <w:t>suffisante. L’Éthiopie est confrontée à une forte croissance démographique.</w:t>
      </w:r>
    </w:p>
    <w:p w:rsidR="00EB2745" w:rsidRPr="007B0E26" w:rsidRDefault="00EB2745" w:rsidP="00F25844">
      <w:pPr>
        <w:autoSpaceDE w:val="0"/>
        <w:autoSpaceDN w:val="0"/>
        <w:adjustRightInd w:val="0"/>
        <w:spacing w:after="0" w:line="240" w:lineRule="auto"/>
        <w:rPr>
          <w:rFonts w:cs="OfficinaSansStd-BoldItalic"/>
          <w:b/>
          <w:bCs/>
          <w:i/>
          <w:iCs/>
          <w:color w:val="44B279"/>
        </w:rPr>
      </w:pPr>
    </w:p>
    <w:p w:rsidR="00F25844" w:rsidRPr="007B0E26" w:rsidRDefault="00F25844" w:rsidP="00F25844">
      <w:pPr>
        <w:autoSpaceDE w:val="0"/>
        <w:autoSpaceDN w:val="0"/>
        <w:adjustRightInd w:val="0"/>
        <w:spacing w:after="0" w:line="240" w:lineRule="auto"/>
        <w:rPr>
          <w:rFonts w:cs="OfficinaSansStd-Book"/>
          <w:color w:val="272726"/>
        </w:rPr>
      </w:pPr>
      <w:r w:rsidRPr="007B0E26">
        <w:rPr>
          <w:rFonts w:cs="OfficinaSansStd-BoldItalic"/>
          <w:b/>
          <w:bCs/>
          <w:i/>
          <w:iCs/>
          <w:color w:val="44B279"/>
        </w:rPr>
        <w:t xml:space="preserve">6. </w:t>
      </w:r>
      <w:r w:rsidRPr="007B0E26">
        <w:rPr>
          <w:rFonts w:cs="OfficinaSansStd-Book"/>
          <w:color w:val="272726"/>
        </w:rPr>
        <w:t>La sécurité alimentaire n’est pas encore assurée en Éthiopie ; près de 5% de la population a besoin d’être aidée en 2015.</w:t>
      </w:r>
      <w:r w:rsidR="00185F61" w:rsidRPr="007B0E26">
        <w:rPr>
          <w:rFonts w:cs="OfficinaSansStd-Book"/>
          <w:color w:val="272726"/>
        </w:rPr>
        <w:t xml:space="preserve">  </w:t>
      </w:r>
      <w:hyperlink r:id="rId135" w:history="1">
        <w:r w:rsidR="00185F61" w:rsidRPr="007B0E26">
          <w:rPr>
            <w:rStyle w:val="Lienhypertexte"/>
            <w:rFonts w:cs="OfficinaSansStd-Book"/>
          </w:rPr>
          <w:t>https://www.youtube.com/watch?v=KokTi7l5hG4</w:t>
        </w:r>
      </w:hyperlink>
      <w:r w:rsidR="00185F61" w:rsidRPr="007B0E26">
        <w:rPr>
          <w:rFonts w:cs="OfficinaSansStd-Book"/>
          <w:color w:val="272726"/>
        </w:rPr>
        <w:t xml:space="preserve"> </w:t>
      </w:r>
    </w:p>
    <w:p w:rsidR="00EB2745" w:rsidRPr="007B0E26" w:rsidRDefault="00EB2745" w:rsidP="00F25844">
      <w:pPr>
        <w:autoSpaceDE w:val="0"/>
        <w:autoSpaceDN w:val="0"/>
        <w:adjustRightInd w:val="0"/>
        <w:spacing w:after="0" w:line="240" w:lineRule="auto"/>
        <w:rPr>
          <w:rFonts w:cs="OfficinaSansStd-BoldItalic"/>
          <w:b/>
          <w:bCs/>
          <w:i/>
          <w:iCs/>
          <w:color w:val="44B279"/>
        </w:rPr>
      </w:pPr>
    </w:p>
    <w:p w:rsidR="00F25844" w:rsidRPr="007B0E26" w:rsidRDefault="00F25844" w:rsidP="00CA07B8">
      <w:pPr>
        <w:tabs>
          <w:tab w:val="left" w:pos="6160"/>
        </w:tabs>
        <w:autoSpaceDE w:val="0"/>
        <w:autoSpaceDN w:val="0"/>
        <w:adjustRightInd w:val="0"/>
        <w:spacing w:after="0" w:line="240" w:lineRule="auto"/>
        <w:rPr>
          <w:rFonts w:cs="OfficinaSansStd-Book"/>
          <w:color w:val="272726"/>
        </w:rPr>
      </w:pPr>
      <w:r w:rsidRPr="007B0E26">
        <w:rPr>
          <w:rFonts w:cs="OfficinaSansStd-BoldItalic"/>
          <w:b/>
          <w:bCs/>
          <w:i/>
          <w:iCs/>
          <w:color w:val="44B279"/>
        </w:rPr>
        <w:t xml:space="preserve">7. </w:t>
      </w:r>
      <w:r w:rsidRPr="007B0E26">
        <w:rPr>
          <w:rFonts w:cs="OfficinaSansStd-Book"/>
          <w:color w:val="272726"/>
        </w:rPr>
        <w:t>Cette affiche dénonce l’accaparement des terres en Éthiopie.</w:t>
      </w:r>
      <w:r w:rsidR="00CA07B8" w:rsidRPr="007B0E26">
        <w:rPr>
          <w:rFonts w:cs="OfficinaSansStd-Book"/>
          <w:color w:val="272726"/>
        </w:rPr>
        <w:tab/>
      </w:r>
    </w:p>
    <w:p w:rsidR="00EB2745" w:rsidRPr="007B0E26" w:rsidRDefault="00EB2745" w:rsidP="00F25844">
      <w:pPr>
        <w:autoSpaceDE w:val="0"/>
        <w:autoSpaceDN w:val="0"/>
        <w:adjustRightInd w:val="0"/>
        <w:spacing w:after="0" w:line="240" w:lineRule="auto"/>
        <w:rPr>
          <w:rFonts w:cs="OfficinaSansStd-BoldItalic"/>
          <w:b/>
          <w:bCs/>
          <w:i/>
          <w:iCs/>
          <w:color w:val="44B279"/>
        </w:rPr>
      </w:pPr>
    </w:p>
    <w:p w:rsidR="00F25844" w:rsidRPr="007B0E26" w:rsidRDefault="00F25844" w:rsidP="00F25844">
      <w:pPr>
        <w:autoSpaceDE w:val="0"/>
        <w:autoSpaceDN w:val="0"/>
        <w:adjustRightInd w:val="0"/>
        <w:spacing w:after="0" w:line="240" w:lineRule="auto"/>
        <w:rPr>
          <w:rFonts w:cs="OfficinaSansStd-Book"/>
          <w:color w:val="272726"/>
        </w:rPr>
      </w:pPr>
      <w:r w:rsidRPr="007B0E26">
        <w:rPr>
          <w:rFonts w:cs="OfficinaSansStd-BoldItalic"/>
          <w:b/>
          <w:bCs/>
          <w:i/>
          <w:iCs/>
          <w:color w:val="44B279"/>
        </w:rPr>
        <w:t xml:space="preserve">8. </w:t>
      </w:r>
      <w:r w:rsidRPr="007B0E26">
        <w:rPr>
          <w:rFonts w:cs="OfficinaSansStd-Book"/>
          <w:color w:val="272726"/>
        </w:rPr>
        <w:t>Ce vol de terres provoque des conflits avec les populations locales car les industriels détruisent de la forêt, qui est un espace de ressources</w:t>
      </w:r>
      <w:r w:rsidR="00EB2745" w:rsidRPr="007B0E26">
        <w:rPr>
          <w:rFonts w:cs="OfficinaSansStd-Book"/>
          <w:color w:val="272726"/>
        </w:rPr>
        <w:t xml:space="preserve"> </w:t>
      </w:r>
      <w:r w:rsidRPr="007B0E26">
        <w:rPr>
          <w:rFonts w:cs="OfficinaSansStd-Book"/>
          <w:color w:val="272726"/>
        </w:rPr>
        <w:t>pour les habitants (bois, chasse).</w:t>
      </w:r>
    </w:p>
    <w:p w:rsidR="00CC7410" w:rsidRPr="007B0E26" w:rsidRDefault="00CC7410" w:rsidP="00F25844">
      <w:pPr>
        <w:autoSpaceDE w:val="0"/>
        <w:autoSpaceDN w:val="0"/>
        <w:adjustRightInd w:val="0"/>
        <w:spacing w:after="0" w:line="240" w:lineRule="auto"/>
        <w:rPr>
          <w:rFonts w:cs="OfficinaSansStd-BoldItalic"/>
          <w:b/>
          <w:bCs/>
          <w:i/>
          <w:iCs/>
          <w:color w:val="44B279"/>
        </w:rPr>
      </w:pPr>
    </w:p>
    <w:p w:rsidR="00EB2745" w:rsidRPr="007B0E26" w:rsidRDefault="00C17C00" w:rsidP="00F25844">
      <w:pPr>
        <w:autoSpaceDE w:val="0"/>
        <w:autoSpaceDN w:val="0"/>
        <w:adjustRightInd w:val="0"/>
        <w:spacing w:after="0" w:line="240" w:lineRule="auto"/>
        <w:rPr>
          <w:rFonts w:cs="OfficinaSansStd-BoldItalic"/>
          <w:b/>
          <w:bCs/>
          <w:i/>
          <w:iCs/>
          <w:color w:val="44B279"/>
        </w:rPr>
      </w:pPr>
      <w:r w:rsidRPr="007B0E26">
        <w:rPr>
          <w:rFonts w:cs="OfficinaSansStd-BoldItalic"/>
          <w:b/>
          <w:bCs/>
          <w:i/>
          <w:iCs/>
          <w:color w:val="44B279"/>
        </w:rPr>
        <w:t xml:space="preserve">1984 Chanteurs sans frontières : </w:t>
      </w:r>
      <w:hyperlink r:id="rId136" w:history="1">
        <w:r w:rsidRPr="007B0E26">
          <w:rPr>
            <w:rStyle w:val="Lienhypertexte"/>
            <w:rFonts w:cs="OfficinaSansStd-BoldItalic"/>
            <w:b/>
            <w:bCs/>
            <w:i/>
            <w:iCs/>
          </w:rPr>
          <w:t>https://www.youtube.com/watch?v=o5BeboKYcbM</w:t>
        </w:r>
      </w:hyperlink>
      <w:r w:rsidRPr="007B0E26">
        <w:rPr>
          <w:rFonts w:cs="OfficinaSansStd-BoldItalic"/>
          <w:b/>
          <w:bCs/>
          <w:i/>
          <w:iCs/>
          <w:color w:val="44B279"/>
        </w:rPr>
        <w:t xml:space="preserve"> </w:t>
      </w:r>
    </w:p>
    <w:p w:rsidR="00F25844" w:rsidRPr="007B0E26" w:rsidRDefault="00F25844" w:rsidP="00F25844">
      <w:pPr>
        <w:autoSpaceDE w:val="0"/>
        <w:autoSpaceDN w:val="0"/>
        <w:adjustRightInd w:val="0"/>
        <w:spacing w:after="0" w:line="240" w:lineRule="auto"/>
        <w:rPr>
          <w:rFonts w:cs="OfficinaSansStd-Book"/>
          <w:color w:val="272726"/>
        </w:rPr>
      </w:pPr>
      <w:r w:rsidRPr="007B0E26">
        <w:rPr>
          <w:rFonts w:cs="OfficinaSansStd-BoldItalic"/>
          <w:b/>
          <w:bCs/>
          <w:i/>
          <w:iCs/>
          <w:color w:val="44B279"/>
        </w:rPr>
        <w:t xml:space="preserve">9. </w:t>
      </w:r>
      <w:r w:rsidRPr="007B0E26">
        <w:rPr>
          <w:rFonts w:cs="OfficinaSansStd-Book"/>
          <w:color w:val="272726"/>
        </w:rPr>
        <w:t>Il y a 30 ans, la situation alimentaire dans le village de Mekele était critique : la famine avait fait de nombreux morts. En 2015, le</w:t>
      </w:r>
      <w:r w:rsidR="00EB2745" w:rsidRPr="007B0E26">
        <w:rPr>
          <w:rFonts w:cs="OfficinaSansStd-Book"/>
          <w:color w:val="272726"/>
        </w:rPr>
        <w:t xml:space="preserve"> </w:t>
      </w:r>
      <w:r w:rsidRPr="007B0E26">
        <w:rPr>
          <w:rFonts w:cs="OfficinaSansStd-Book"/>
          <w:color w:val="272726"/>
        </w:rPr>
        <w:t>village est plus prospère, avec une sécurité alimentaire assurée.</w:t>
      </w:r>
    </w:p>
    <w:p w:rsidR="00EB2745" w:rsidRPr="007B0E26" w:rsidRDefault="00EB2745" w:rsidP="00F25844">
      <w:pPr>
        <w:autoSpaceDE w:val="0"/>
        <w:autoSpaceDN w:val="0"/>
        <w:adjustRightInd w:val="0"/>
        <w:spacing w:after="0" w:line="240" w:lineRule="auto"/>
        <w:rPr>
          <w:rFonts w:cs="OfficinaSansStd-BoldItalic"/>
          <w:b/>
          <w:bCs/>
          <w:i/>
          <w:iCs/>
          <w:color w:val="44B279"/>
        </w:rPr>
      </w:pPr>
    </w:p>
    <w:p w:rsidR="00F25844" w:rsidRPr="007B0E26" w:rsidRDefault="00F25844" w:rsidP="00F25844">
      <w:pPr>
        <w:autoSpaceDE w:val="0"/>
        <w:autoSpaceDN w:val="0"/>
        <w:adjustRightInd w:val="0"/>
        <w:spacing w:after="0" w:line="240" w:lineRule="auto"/>
        <w:rPr>
          <w:rFonts w:cs="OfficinaSansStd-Book"/>
          <w:color w:val="272726"/>
        </w:rPr>
      </w:pPr>
      <w:r w:rsidRPr="007B0E26">
        <w:rPr>
          <w:rFonts w:cs="OfficinaSansStd-BoldItalic"/>
          <w:b/>
          <w:bCs/>
          <w:i/>
          <w:iCs/>
          <w:color w:val="44B279"/>
        </w:rPr>
        <w:t xml:space="preserve">10. </w:t>
      </w:r>
      <w:r w:rsidRPr="007B0E26">
        <w:rPr>
          <w:rFonts w:cs="OfficinaSansStd-Book"/>
          <w:color w:val="272726"/>
        </w:rPr>
        <w:t>Le village a assuré sa sécurité alimentaire grâce à un grand système d’irrigation au nord des habitations (une cinquantaine de réservoirs</w:t>
      </w:r>
      <w:r w:rsidR="00EB2745" w:rsidRPr="007B0E26">
        <w:rPr>
          <w:rFonts w:cs="OfficinaSansStd-Book"/>
          <w:color w:val="272726"/>
        </w:rPr>
        <w:t xml:space="preserve"> </w:t>
      </w:r>
      <w:r w:rsidRPr="007B0E26">
        <w:rPr>
          <w:rFonts w:cs="OfficinaSansStd-Book"/>
          <w:color w:val="272726"/>
        </w:rPr>
        <w:t>qui retiennent l’eau de pluie).</w:t>
      </w:r>
    </w:p>
    <w:p w:rsidR="00EB2745" w:rsidRPr="007B0E26" w:rsidRDefault="00EB2745" w:rsidP="00F25844">
      <w:pPr>
        <w:autoSpaceDE w:val="0"/>
        <w:autoSpaceDN w:val="0"/>
        <w:adjustRightInd w:val="0"/>
        <w:spacing w:after="0" w:line="240" w:lineRule="auto"/>
        <w:rPr>
          <w:rFonts w:cs="OfficinaSansStd-BoldItalic"/>
          <w:b/>
          <w:bCs/>
          <w:i/>
          <w:iCs/>
          <w:color w:val="44B279"/>
        </w:rPr>
      </w:pPr>
    </w:p>
    <w:p w:rsidR="00F25844" w:rsidRPr="007B0E26" w:rsidRDefault="00F25844" w:rsidP="00F25844">
      <w:pPr>
        <w:autoSpaceDE w:val="0"/>
        <w:autoSpaceDN w:val="0"/>
        <w:adjustRightInd w:val="0"/>
        <w:spacing w:after="0" w:line="240" w:lineRule="auto"/>
        <w:rPr>
          <w:rFonts w:cs="OfficinaSansStd-Book"/>
          <w:color w:val="272726"/>
        </w:rPr>
      </w:pPr>
      <w:r w:rsidRPr="007B0E26">
        <w:rPr>
          <w:rFonts w:cs="OfficinaSansStd-BoldItalic"/>
          <w:b/>
          <w:bCs/>
          <w:i/>
          <w:iCs/>
          <w:color w:val="44B279"/>
        </w:rPr>
        <w:t xml:space="preserve">11. </w:t>
      </w:r>
      <w:r w:rsidRPr="007B0E26">
        <w:rPr>
          <w:rFonts w:cs="OfficinaSansStd-Book"/>
          <w:color w:val="272726"/>
        </w:rPr>
        <w:t>Ces réformes ont permis d’améliorer la situation alimentaire de l’Éthiopie, mais l’autosuffisance n’est toujours pas atteinte et la sécurité</w:t>
      </w:r>
      <w:r w:rsidR="00EB2745" w:rsidRPr="007B0E26">
        <w:rPr>
          <w:rFonts w:cs="OfficinaSansStd-Book"/>
          <w:color w:val="272726"/>
        </w:rPr>
        <w:t xml:space="preserve"> </w:t>
      </w:r>
      <w:r w:rsidRPr="007B0E26">
        <w:rPr>
          <w:rFonts w:cs="OfficinaSansStd-Book"/>
          <w:color w:val="272726"/>
        </w:rPr>
        <w:t>alimentaire est donc toujours très fragile.</w:t>
      </w:r>
    </w:p>
    <w:p w:rsidR="00EB2745" w:rsidRPr="007B0E26" w:rsidRDefault="00EB2745" w:rsidP="00F25844">
      <w:pPr>
        <w:autoSpaceDE w:val="0"/>
        <w:autoSpaceDN w:val="0"/>
        <w:adjustRightInd w:val="0"/>
        <w:spacing w:after="0" w:line="240" w:lineRule="auto"/>
        <w:rPr>
          <w:rFonts w:cs="OfficinaSansStd-BoldItalic"/>
          <w:b/>
          <w:bCs/>
          <w:i/>
          <w:iCs/>
          <w:color w:val="44B279"/>
        </w:rPr>
      </w:pPr>
    </w:p>
    <w:p w:rsidR="00F25844" w:rsidRDefault="00F25844" w:rsidP="00F25844">
      <w:pPr>
        <w:autoSpaceDE w:val="0"/>
        <w:autoSpaceDN w:val="0"/>
        <w:adjustRightInd w:val="0"/>
        <w:spacing w:after="0" w:line="240" w:lineRule="auto"/>
        <w:rPr>
          <w:rFonts w:cs="OfficinaSansStd-Book"/>
          <w:color w:val="272726"/>
        </w:rPr>
      </w:pPr>
      <w:r w:rsidRPr="007B0E26">
        <w:rPr>
          <w:rFonts w:cs="OfficinaSansStd-BoldItalic"/>
          <w:b/>
          <w:bCs/>
          <w:i/>
          <w:iCs/>
          <w:color w:val="44B279"/>
        </w:rPr>
        <w:t xml:space="preserve">12. </w:t>
      </w:r>
      <w:r w:rsidRPr="007B0E26">
        <w:rPr>
          <w:rFonts w:cs="OfficinaSansStd-Book"/>
          <w:color w:val="272726"/>
        </w:rPr>
        <w:t>La déforestation diminue la biodiversité et la qualité des terres arables (la forêt permet de limiter l’érosion et rend les terres plus fertiles).</w:t>
      </w:r>
    </w:p>
    <w:p w:rsidR="00CA19C9" w:rsidRDefault="00CA19C9" w:rsidP="00F25844">
      <w:pPr>
        <w:autoSpaceDE w:val="0"/>
        <w:autoSpaceDN w:val="0"/>
        <w:adjustRightInd w:val="0"/>
        <w:spacing w:after="0" w:line="240" w:lineRule="auto"/>
        <w:rPr>
          <w:b/>
          <w:u w:val="single"/>
        </w:rPr>
      </w:pPr>
    </w:p>
    <w:p w:rsidR="00CA19C9" w:rsidRDefault="00CA19C9" w:rsidP="00F25844">
      <w:pPr>
        <w:autoSpaceDE w:val="0"/>
        <w:autoSpaceDN w:val="0"/>
        <w:adjustRightInd w:val="0"/>
        <w:spacing w:after="0" w:line="240" w:lineRule="auto"/>
        <w:rPr>
          <w:b/>
          <w:u w:val="single"/>
        </w:rPr>
      </w:pPr>
    </w:p>
    <w:p w:rsidR="00B30BD6" w:rsidRDefault="00B30BD6" w:rsidP="00F25844">
      <w:pPr>
        <w:autoSpaceDE w:val="0"/>
        <w:autoSpaceDN w:val="0"/>
        <w:adjustRightInd w:val="0"/>
        <w:spacing w:after="0" w:line="240" w:lineRule="auto"/>
        <w:rPr>
          <w:b/>
          <w:u w:val="single"/>
        </w:rPr>
      </w:pPr>
      <w:r>
        <w:rPr>
          <w:b/>
          <w:u w:val="single"/>
        </w:rPr>
        <w:lastRenderedPageBreak/>
        <w:t>Synthèse étude de cas : p 244</w:t>
      </w:r>
    </w:p>
    <w:p w:rsidR="00B30BD6" w:rsidRDefault="00B30BD6" w:rsidP="00F25844">
      <w:pPr>
        <w:autoSpaceDE w:val="0"/>
        <w:autoSpaceDN w:val="0"/>
        <w:adjustRightInd w:val="0"/>
        <w:spacing w:after="0" w:line="240" w:lineRule="auto"/>
        <w:rPr>
          <w:b/>
          <w:u w:val="single"/>
        </w:rPr>
      </w:pPr>
      <w:r w:rsidRPr="00B30BD6">
        <w:rPr>
          <w:b/>
          <w:noProof/>
          <w:u w:val="single"/>
          <w:lang w:eastAsia="fr-FR"/>
        </w:rPr>
        <w:drawing>
          <wp:inline distT="0" distB="0" distL="0" distR="0">
            <wp:extent cx="5759958" cy="3445460"/>
            <wp:effectExtent l="19050" t="0" r="0" b="0"/>
            <wp:docPr id="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srcRect l="12484" t="35495" r="9568" b="15532"/>
                    <a:stretch>
                      <a:fillRect/>
                    </a:stretch>
                  </pic:blipFill>
                  <pic:spPr bwMode="auto">
                    <a:xfrm>
                      <a:off x="0" y="0"/>
                      <a:ext cx="5760720" cy="3445916"/>
                    </a:xfrm>
                    <a:prstGeom prst="rect">
                      <a:avLst/>
                    </a:prstGeom>
                    <a:noFill/>
                    <a:ln w="9525">
                      <a:noFill/>
                      <a:miter lim="800000"/>
                      <a:headEnd/>
                      <a:tailEnd/>
                    </a:ln>
                  </pic:spPr>
                </pic:pic>
              </a:graphicData>
            </a:graphic>
          </wp:inline>
        </w:drawing>
      </w:r>
    </w:p>
    <w:p w:rsidR="00B30BD6" w:rsidRDefault="00B30BD6" w:rsidP="00F25844">
      <w:pPr>
        <w:autoSpaceDE w:val="0"/>
        <w:autoSpaceDN w:val="0"/>
        <w:adjustRightInd w:val="0"/>
        <w:spacing w:after="0" w:line="240" w:lineRule="auto"/>
        <w:rPr>
          <w:b/>
          <w:u w:val="single"/>
        </w:rPr>
      </w:pPr>
    </w:p>
    <w:p w:rsidR="008D44E2" w:rsidRDefault="008D44E2" w:rsidP="00F25844">
      <w:pPr>
        <w:autoSpaceDE w:val="0"/>
        <w:autoSpaceDN w:val="0"/>
        <w:adjustRightInd w:val="0"/>
        <w:spacing w:after="0" w:line="240" w:lineRule="auto"/>
        <w:rPr>
          <w:b/>
          <w:u w:val="single"/>
        </w:rPr>
      </w:pPr>
    </w:p>
    <w:p w:rsidR="008D44E2" w:rsidRDefault="008D44E2" w:rsidP="00F25844">
      <w:pPr>
        <w:autoSpaceDE w:val="0"/>
        <w:autoSpaceDN w:val="0"/>
        <w:adjustRightInd w:val="0"/>
        <w:spacing w:after="0" w:line="240" w:lineRule="auto"/>
        <w:rPr>
          <w:b/>
          <w:u w:val="single"/>
        </w:rPr>
      </w:pPr>
      <w:r>
        <w:rPr>
          <w:b/>
          <w:u w:val="single"/>
        </w:rPr>
        <w:t>Correction légende du croquis :</w:t>
      </w:r>
    </w:p>
    <w:p w:rsidR="008D44E2" w:rsidRDefault="008D44E2" w:rsidP="00F25844">
      <w:pPr>
        <w:autoSpaceDE w:val="0"/>
        <w:autoSpaceDN w:val="0"/>
        <w:adjustRightInd w:val="0"/>
        <w:spacing w:after="0" w:line="240" w:lineRule="auto"/>
        <w:rPr>
          <w:b/>
          <w:u w:val="single"/>
        </w:rPr>
      </w:pPr>
    </w:p>
    <w:p w:rsidR="0053274C" w:rsidRDefault="0053274C" w:rsidP="00F25844">
      <w:pPr>
        <w:autoSpaceDE w:val="0"/>
        <w:autoSpaceDN w:val="0"/>
        <w:adjustRightInd w:val="0"/>
        <w:spacing w:after="0" w:line="240" w:lineRule="auto"/>
        <w:rPr>
          <w:b/>
          <w:sz w:val="24"/>
          <w:szCs w:val="24"/>
          <w:u w:val="single"/>
        </w:rPr>
      </w:pPr>
    </w:p>
    <w:p w:rsidR="0053274C" w:rsidRDefault="008D44E2" w:rsidP="00F25844">
      <w:pPr>
        <w:autoSpaceDE w:val="0"/>
        <w:autoSpaceDN w:val="0"/>
        <w:adjustRightInd w:val="0"/>
        <w:spacing w:after="0" w:line="240" w:lineRule="auto"/>
        <w:rPr>
          <w:b/>
          <w:sz w:val="24"/>
          <w:szCs w:val="24"/>
          <w:u w:val="single"/>
        </w:rPr>
      </w:pPr>
      <w:r>
        <w:rPr>
          <w:b/>
          <w:noProof/>
          <w:sz w:val="24"/>
          <w:szCs w:val="24"/>
          <w:u w:val="single"/>
          <w:lang w:eastAsia="fr-FR"/>
        </w:rPr>
        <w:drawing>
          <wp:inline distT="0" distB="0" distL="0" distR="0">
            <wp:extent cx="5723382" cy="3167482"/>
            <wp:effectExtent l="19050" t="0" r="0" b="0"/>
            <wp:docPr id="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srcRect t="16779" r="635" b="11439"/>
                    <a:stretch>
                      <a:fillRect/>
                    </a:stretch>
                  </pic:blipFill>
                  <pic:spPr bwMode="auto">
                    <a:xfrm>
                      <a:off x="0" y="0"/>
                      <a:ext cx="5723382" cy="3167482"/>
                    </a:xfrm>
                    <a:prstGeom prst="rect">
                      <a:avLst/>
                    </a:prstGeom>
                    <a:noFill/>
                    <a:ln w="9525">
                      <a:noFill/>
                      <a:miter lim="800000"/>
                      <a:headEnd/>
                      <a:tailEnd/>
                    </a:ln>
                  </pic:spPr>
                </pic:pic>
              </a:graphicData>
            </a:graphic>
          </wp:inline>
        </w:drawing>
      </w:r>
    </w:p>
    <w:p w:rsidR="0053274C" w:rsidRDefault="0053274C" w:rsidP="00F25844">
      <w:pPr>
        <w:autoSpaceDE w:val="0"/>
        <w:autoSpaceDN w:val="0"/>
        <w:adjustRightInd w:val="0"/>
        <w:spacing w:after="0" w:line="240" w:lineRule="auto"/>
        <w:rPr>
          <w:b/>
          <w:sz w:val="24"/>
          <w:szCs w:val="24"/>
          <w:u w:val="single"/>
        </w:rPr>
      </w:pPr>
    </w:p>
    <w:p w:rsidR="0053274C" w:rsidRDefault="0053274C" w:rsidP="00F25844">
      <w:pPr>
        <w:autoSpaceDE w:val="0"/>
        <w:autoSpaceDN w:val="0"/>
        <w:adjustRightInd w:val="0"/>
        <w:spacing w:after="0" w:line="240" w:lineRule="auto"/>
        <w:rPr>
          <w:b/>
          <w:sz w:val="24"/>
          <w:szCs w:val="24"/>
          <w:u w:val="single"/>
        </w:rPr>
      </w:pPr>
    </w:p>
    <w:p w:rsidR="0053274C" w:rsidRDefault="0053274C" w:rsidP="00F25844">
      <w:pPr>
        <w:autoSpaceDE w:val="0"/>
        <w:autoSpaceDN w:val="0"/>
        <w:adjustRightInd w:val="0"/>
        <w:spacing w:after="0" w:line="240" w:lineRule="auto"/>
        <w:rPr>
          <w:b/>
          <w:sz w:val="24"/>
          <w:szCs w:val="24"/>
          <w:u w:val="single"/>
        </w:rPr>
      </w:pPr>
    </w:p>
    <w:p w:rsidR="0053274C" w:rsidRDefault="0053274C" w:rsidP="00F25844">
      <w:pPr>
        <w:autoSpaceDE w:val="0"/>
        <w:autoSpaceDN w:val="0"/>
        <w:adjustRightInd w:val="0"/>
        <w:spacing w:after="0" w:line="240" w:lineRule="auto"/>
        <w:rPr>
          <w:b/>
          <w:sz w:val="24"/>
          <w:szCs w:val="24"/>
          <w:u w:val="single"/>
        </w:rPr>
      </w:pPr>
    </w:p>
    <w:p w:rsidR="0053274C" w:rsidRDefault="0053274C" w:rsidP="00F25844">
      <w:pPr>
        <w:autoSpaceDE w:val="0"/>
        <w:autoSpaceDN w:val="0"/>
        <w:adjustRightInd w:val="0"/>
        <w:spacing w:after="0" w:line="240" w:lineRule="auto"/>
        <w:rPr>
          <w:b/>
          <w:sz w:val="24"/>
          <w:szCs w:val="24"/>
          <w:u w:val="single"/>
        </w:rPr>
      </w:pPr>
    </w:p>
    <w:p w:rsidR="0053274C" w:rsidRDefault="0053274C" w:rsidP="00F25844">
      <w:pPr>
        <w:autoSpaceDE w:val="0"/>
        <w:autoSpaceDN w:val="0"/>
        <w:adjustRightInd w:val="0"/>
        <w:spacing w:after="0" w:line="240" w:lineRule="auto"/>
        <w:rPr>
          <w:b/>
          <w:sz w:val="24"/>
          <w:szCs w:val="24"/>
          <w:u w:val="single"/>
        </w:rPr>
      </w:pPr>
    </w:p>
    <w:p w:rsidR="0053274C" w:rsidRDefault="0053274C" w:rsidP="00F25844">
      <w:pPr>
        <w:autoSpaceDE w:val="0"/>
        <w:autoSpaceDN w:val="0"/>
        <w:adjustRightInd w:val="0"/>
        <w:spacing w:after="0" w:line="240" w:lineRule="auto"/>
        <w:rPr>
          <w:b/>
          <w:sz w:val="24"/>
          <w:szCs w:val="24"/>
          <w:u w:val="single"/>
        </w:rPr>
      </w:pPr>
    </w:p>
    <w:p w:rsidR="0053274C" w:rsidRDefault="0053274C" w:rsidP="00F25844">
      <w:pPr>
        <w:autoSpaceDE w:val="0"/>
        <w:autoSpaceDN w:val="0"/>
        <w:adjustRightInd w:val="0"/>
        <w:spacing w:after="0" w:line="240" w:lineRule="auto"/>
        <w:rPr>
          <w:b/>
          <w:sz w:val="24"/>
          <w:szCs w:val="24"/>
          <w:u w:val="single"/>
        </w:rPr>
      </w:pPr>
    </w:p>
    <w:p w:rsidR="0053274C" w:rsidRDefault="0053274C" w:rsidP="00F25844">
      <w:pPr>
        <w:autoSpaceDE w:val="0"/>
        <w:autoSpaceDN w:val="0"/>
        <w:adjustRightInd w:val="0"/>
        <w:spacing w:after="0" w:line="240" w:lineRule="auto"/>
        <w:rPr>
          <w:b/>
          <w:sz w:val="24"/>
          <w:szCs w:val="24"/>
          <w:u w:val="single"/>
        </w:rPr>
      </w:pPr>
    </w:p>
    <w:p w:rsidR="0053274C" w:rsidRDefault="0053274C" w:rsidP="00F25844">
      <w:pPr>
        <w:autoSpaceDE w:val="0"/>
        <w:autoSpaceDN w:val="0"/>
        <w:adjustRightInd w:val="0"/>
        <w:spacing w:after="0" w:line="240" w:lineRule="auto"/>
        <w:rPr>
          <w:b/>
          <w:sz w:val="24"/>
          <w:szCs w:val="24"/>
          <w:u w:val="single"/>
        </w:rPr>
      </w:pPr>
    </w:p>
    <w:p w:rsidR="0053274C" w:rsidRDefault="0053274C" w:rsidP="00F25844">
      <w:pPr>
        <w:autoSpaceDE w:val="0"/>
        <w:autoSpaceDN w:val="0"/>
        <w:adjustRightInd w:val="0"/>
        <w:spacing w:after="0" w:line="240" w:lineRule="auto"/>
        <w:rPr>
          <w:b/>
          <w:sz w:val="24"/>
          <w:szCs w:val="24"/>
          <w:u w:val="single"/>
        </w:rPr>
      </w:pPr>
    </w:p>
    <w:p w:rsidR="007B0E26" w:rsidRPr="00D3698B" w:rsidRDefault="00E255B4" w:rsidP="00F25844">
      <w:pPr>
        <w:autoSpaceDE w:val="0"/>
        <w:autoSpaceDN w:val="0"/>
        <w:adjustRightInd w:val="0"/>
        <w:spacing w:after="0" w:line="240" w:lineRule="auto"/>
        <w:rPr>
          <w:b/>
          <w:sz w:val="40"/>
          <w:szCs w:val="24"/>
          <w:u w:val="single"/>
        </w:rPr>
      </w:pPr>
      <w:r w:rsidRPr="00D3698B">
        <w:rPr>
          <w:b/>
          <w:sz w:val="40"/>
          <w:szCs w:val="24"/>
          <w:u w:val="single"/>
        </w:rPr>
        <w:lastRenderedPageBreak/>
        <w:t>De fortes inégalités face à l’alimentation</w:t>
      </w:r>
    </w:p>
    <w:p w:rsidR="007B0E26" w:rsidRPr="0030781C" w:rsidRDefault="001705D1" w:rsidP="00F25844">
      <w:pPr>
        <w:autoSpaceDE w:val="0"/>
        <w:autoSpaceDN w:val="0"/>
        <w:adjustRightInd w:val="0"/>
        <w:spacing w:after="0" w:line="240" w:lineRule="auto"/>
        <w:rPr>
          <w:sz w:val="24"/>
          <w:szCs w:val="24"/>
        </w:rPr>
      </w:pPr>
      <w:hyperlink r:id="rId139" w:history="1">
        <w:r w:rsidR="00E255B4" w:rsidRPr="0030781C">
          <w:rPr>
            <w:rStyle w:val="Lienhypertexte"/>
            <w:sz w:val="24"/>
            <w:szCs w:val="24"/>
          </w:rPr>
          <w:t>https://www.sain-et-naturel.com/des-familles-de-21-pays-prennent-la-pose-devant-une-semaine-de-nourriture.html</w:t>
        </w:r>
      </w:hyperlink>
      <w:r w:rsidR="00E255B4" w:rsidRPr="0030781C">
        <w:rPr>
          <w:sz w:val="24"/>
          <w:szCs w:val="24"/>
        </w:rPr>
        <w:t xml:space="preserve"> </w:t>
      </w:r>
    </w:p>
    <w:p w:rsidR="00CA19C9" w:rsidRPr="00D3698B" w:rsidRDefault="00AB349A" w:rsidP="00F25844">
      <w:pPr>
        <w:autoSpaceDE w:val="0"/>
        <w:autoSpaceDN w:val="0"/>
        <w:adjustRightInd w:val="0"/>
        <w:spacing w:after="0" w:line="240" w:lineRule="auto"/>
        <w:rPr>
          <w:sz w:val="24"/>
          <w:szCs w:val="24"/>
        </w:rPr>
      </w:pPr>
      <w:r w:rsidRPr="00D3698B">
        <w:rPr>
          <w:sz w:val="24"/>
          <w:szCs w:val="24"/>
        </w:rPr>
        <w:t xml:space="preserve">Projet photographique de </w:t>
      </w:r>
      <w:hyperlink r:id="rId140" w:tgtFrame="_blank" w:history="1">
        <w:r w:rsidRPr="00D3698B">
          <w:rPr>
            <w:rStyle w:val="Lienhypertexte"/>
            <w:sz w:val="24"/>
            <w:szCs w:val="24"/>
          </w:rPr>
          <w:t>Peter Menzel</w:t>
        </w:r>
      </w:hyperlink>
      <w:r w:rsidR="00835153" w:rsidRPr="00D3698B">
        <w:rPr>
          <w:sz w:val="24"/>
          <w:szCs w:val="24"/>
        </w:rPr>
        <w:t xml:space="preserve">  2005</w:t>
      </w:r>
    </w:p>
    <w:p w:rsidR="00835153" w:rsidRPr="00D3698B" w:rsidRDefault="00835153" w:rsidP="006D7F6F">
      <w:pPr>
        <w:autoSpaceDE w:val="0"/>
        <w:autoSpaceDN w:val="0"/>
        <w:adjustRightInd w:val="0"/>
        <w:spacing w:after="0" w:line="240" w:lineRule="auto"/>
        <w:rPr>
          <w:sz w:val="24"/>
          <w:szCs w:val="24"/>
        </w:rPr>
      </w:pPr>
      <w:r w:rsidRPr="00D3698B">
        <w:rPr>
          <w:rFonts w:cs="OfficinaSansStd-Book"/>
          <w:color w:val="272726"/>
          <w:sz w:val="24"/>
          <w:szCs w:val="24"/>
        </w:rPr>
        <w:t>Ce reportage permet de constater les phénomènes de sous-alimentation mais aussi de malnutrition, avec l’obésité.</w:t>
      </w:r>
      <w:r w:rsidR="006D7F6F" w:rsidRPr="00D3698B">
        <w:rPr>
          <w:rFonts w:cs="OfficinaSansStd-Book"/>
          <w:color w:val="272726"/>
          <w:sz w:val="24"/>
          <w:szCs w:val="24"/>
        </w:rPr>
        <w:t xml:space="preserve"> En plus d’observer les quantités, très variables, on peut noter la part de produits issus de l’industrie agro-alimentaire, la proportion de produits ayant besoin d’être conservés au frais, mais aussi la présence ou non d’équipements électroménagers.</w:t>
      </w:r>
    </w:p>
    <w:p w:rsidR="00AB349A" w:rsidRPr="0053274C" w:rsidRDefault="00AB349A" w:rsidP="00AB349A">
      <w:pPr>
        <w:spacing w:before="100" w:beforeAutospacing="1" w:after="100" w:afterAutospacing="1" w:line="240" w:lineRule="auto"/>
        <w:outlineLvl w:val="2"/>
        <w:rPr>
          <w:rFonts w:eastAsia="Times New Roman" w:cs="Times New Roman"/>
          <w:b/>
          <w:bCs/>
          <w:sz w:val="24"/>
          <w:szCs w:val="24"/>
          <w:lang w:eastAsia="fr-FR"/>
        </w:rPr>
      </w:pPr>
      <w:r w:rsidRPr="0053274C">
        <w:rPr>
          <w:rFonts w:eastAsia="Times New Roman" w:cs="Times New Roman"/>
          <w:b/>
          <w:bCs/>
          <w:sz w:val="24"/>
          <w:szCs w:val="24"/>
          <w:lang w:eastAsia="fr-FR"/>
        </w:rPr>
        <w:t xml:space="preserve">Etats-Unis : la famille Revis. </w:t>
      </w:r>
      <w:r w:rsidRPr="0053274C">
        <w:rPr>
          <w:sz w:val="24"/>
          <w:szCs w:val="24"/>
        </w:rPr>
        <w:t xml:space="preserve">341€ pour 2 adultes et 2 ados. </w:t>
      </w:r>
    </w:p>
    <w:p w:rsidR="00AB349A" w:rsidRDefault="00AB349A" w:rsidP="0053274C">
      <w:pPr>
        <w:jc w:val="center"/>
      </w:pPr>
      <w:r>
        <w:rPr>
          <w:noProof/>
          <w:lang w:eastAsia="fr-FR"/>
        </w:rPr>
        <w:drawing>
          <wp:inline distT="0" distB="0" distL="0" distR="0">
            <wp:extent cx="5132122" cy="3384645"/>
            <wp:effectExtent l="19050" t="0" r="0" b="0"/>
            <wp:docPr id="57" name="Image 0" descr="FOOD 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USA.jpg"/>
                    <pic:cNvPicPr/>
                  </pic:nvPicPr>
                  <pic:blipFill>
                    <a:blip r:embed="rId141" cstate="print"/>
                    <a:stretch>
                      <a:fillRect/>
                    </a:stretch>
                  </pic:blipFill>
                  <pic:spPr>
                    <a:xfrm>
                      <a:off x="0" y="0"/>
                      <a:ext cx="5143076" cy="3391870"/>
                    </a:xfrm>
                    <a:prstGeom prst="rect">
                      <a:avLst/>
                    </a:prstGeom>
                  </pic:spPr>
                </pic:pic>
              </a:graphicData>
            </a:graphic>
          </wp:inline>
        </w:drawing>
      </w:r>
    </w:p>
    <w:p w:rsidR="00AB349A" w:rsidRDefault="00AB349A" w:rsidP="00AB349A">
      <w:r w:rsidRPr="00B5285B">
        <w:rPr>
          <w:rFonts w:ascii="Times New Roman" w:hAnsi="Times New Roman" w:cs="Times New Roman"/>
          <w:b/>
          <w:sz w:val="28"/>
        </w:rPr>
        <w:t>Tchad : la famille Aboubakar.</w:t>
      </w:r>
      <w:r w:rsidRPr="00B5285B">
        <w:rPr>
          <w:sz w:val="28"/>
        </w:rPr>
        <w:t xml:space="preserve"> </w:t>
      </w:r>
      <w:r>
        <w:t>1,23€ pour 3 adultes et 3 enfants.</w:t>
      </w:r>
    </w:p>
    <w:p w:rsidR="00AB349A" w:rsidRPr="00B5285B" w:rsidRDefault="00AB349A" w:rsidP="006D7F6F">
      <w:pPr>
        <w:jc w:val="center"/>
      </w:pPr>
      <w:r>
        <w:rPr>
          <w:noProof/>
          <w:lang w:eastAsia="fr-FR"/>
        </w:rPr>
        <w:drawing>
          <wp:inline distT="0" distB="0" distL="0" distR="0">
            <wp:extent cx="5085213" cy="3368283"/>
            <wp:effectExtent l="19050" t="0" r="1137" b="0"/>
            <wp:docPr id="58" name="Image 1" descr="FOOD M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MALI.jpg"/>
                    <pic:cNvPicPr/>
                  </pic:nvPicPr>
                  <pic:blipFill>
                    <a:blip r:embed="rId142" cstate="print"/>
                    <a:stretch>
                      <a:fillRect/>
                    </a:stretch>
                  </pic:blipFill>
                  <pic:spPr>
                    <a:xfrm>
                      <a:off x="0" y="0"/>
                      <a:ext cx="5094752" cy="3374602"/>
                    </a:xfrm>
                    <a:prstGeom prst="rect">
                      <a:avLst/>
                    </a:prstGeom>
                  </pic:spPr>
                </pic:pic>
              </a:graphicData>
            </a:graphic>
          </wp:inline>
        </w:drawing>
      </w:r>
    </w:p>
    <w:p w:rsidR="00357028" w:rsidRDefault="00357028" w:rsidP="00835153">
      <w:pPr>
        <w:autoSpaceDE w:val="0"/>
        <w:autoSpaceDN w:val="0"/>
        <w:adjustRightInd w:val="0"/>
        <w:spacing w:after="0" w:line="240" w:lineRule="auto"/>
        <w:rPr>
          <w:rFonts w:ascii="OfficinaSansStd-Book" w:hAnsi="OfficinaSansStd-Book" w:cs="OfficinaSansStd-Book"/>
          <w:color w:val="272726"/>
          <w:sz w:val="19"/>
          <w:szCs w:val="19"/>
        </w:rPr>
      </w:pPr>
    </w:p>
    <w:p w:rsidR="00357028" w:rsidRPr="000D2EF7" w:rsidRDefault="00835153" w:rsidP="00835153">
      <w:pPr>
        <w:autoSpaceDE w:val="0"/>
        <w:autoSpaceDN w:val="0"/>
        <w:adjustRightInd w:val="0"/>
        <w:spacing w:after="0" w:line="240" w:lineRule="auto"/>
        <w:rPr>
          <w:rFonts w:cs="OfficinaSansStd-Book"/>
          <w:color w:val="272726"/>
          <w:sz w:val="24"/>
          <w:szCs w:val="24"/>
        </w:rPr>
      </w:pPr>
      <w:r w:rsidRPr="000D2EF7">
        <w:rPr>
          <w:rFonts w:cs="OfficinaSansStd-Book"/>
          <w:color w:val="272726"/>
          <w:sz w:val="24"/>
          <w:szCs w:val="24"/>
        </w:rPr>
        <w:lastRenderedPageBreak/>
        <w:t xml:space="preserve">La sécurité alimentaire n’est pas atteinte à l’échelle mondiale : 805 millions de personnes sont encore sous-alimentées dans le monde. </w:t>
      </w:r>
    </w:p>
    <w:p w:rsidR="00357028" w:rsidRPr="000D2EF7" w:rsidRDefault="00357028" w:rsidP="00835153">
      <w:pPr>
        <w:autoSpaceDE w:val="0"/>
        <w:autoSpaceDN w:val="0"/>
        <w:adjustRightInd w:val="0"/>
        <w:spacing w:after="0" w:line="240" w:lineRule="auto"/>
        <w:rPr>
          <w:rFonts w:cs="OfficinaSansStd-Book"/>
          <w:color w:val="272726"/>
          <w:sz w:val="24"/>
          <w:szCs w:val="24"/>
        </w:rPr>
      </w:pPr>
    </w:p>
    <w:p w:rsidR="00835153" w:rsidRPr="000D2EF7" w:rsidRDefault="00835153" w:rsidP="00835153">
      <w:pPr>
        <w:autoSpaceDE w:val="0"/>
        <w:autoSpaceDN w:val="0"/>
        <w:adjustRightInd w:val="0"/>
        <w:spacing w:after="0" w:line="240" w:lineRule="auto"/>
        <w:rPr>
          <w:rFonts w:cs="OfficinaSansStd-Book"/>
          <w:color w:val="272726"/>
          <w:sz w:val="24"/>
          <w:szCs w:val="24"/>
        </w:rPr>
      </w:pPr>
      <w:r w:rsidRPr="000D2EF7">
        <w:rPr>
          <w:rFonts w:cs="OfficinaSansStd-Book"/>
          <w:color w:val="272726"/>
          <w:sz w:val="24"/>
          <w:szCs w:val="24"/>
        </w:rPr>
        <w:t>L’Afrique est le continent qui souffre majoritairement de la sous-alimentation.</w:t>
      </w:r>
    </w:p>
    <w:p w:rsidR="00835153" w:rsidRPr="000D2EF7" w:rsidRDefault="00835153" w:rsidP="00835153">
      <w:pPr>
        <w:autoSpaceDE w:val="0"/>
        <w:autoSpaceDN w:val="0"/>
        <w:adjustRightInd w:val="0"/>
        <w:spacing w:after="0" w:line="240" w:lineRule="auto"/>
        <w:rPr>
          <w:rFonts w:cs="OfficinaSansStd-BoldItalic"/>
          <w:b/>
          <w:bCs/>
          <w:i/>
          <w:iCs/>
          <w:color w:val="ED5F4E"/>
          <w:sz w:val="24"/>
          <w:szCs w:val="24"/>
        </w:rPr>
      </w:pPr>
    </w:p>
    <w:p w:rsidR="00835153" w:rsidRPr="000D2EF7" w:rsidRDefault="00835153" w:rsidP="00835153">
      <w:pPr>
        <w:autoSpaceDE w:val="0"/>
        <w:autoSpaceDN w:val="0"/>
        <w:adjustRightInd w:val="0"/>
        <w:spacing w:after="0" w:line="240" w:lineRule="auto"/>
        <w:rPr>
          <w:rFonts w:cs="OfficinaSansStd-Book"/>
          <w:color w:val="272726"/>
          <w:sz w:val="24"/>
          <w:szCs w:val="24"/>
        </w:rPr>
      </w:pPr>
      <w:r w:rsidRPr="000D2EF7">
        <w:rPr>
          <w:rFonts w:cs="OfficinaSansStd-Book"/>
          <w:color w:val="272726"/>
          <w:sz w:val="24"/>
          <w:szCs w:val="24"/>
        </w:rPr>
        <w:t xml:space="preserve">La malnutrition est très importante dans le monde : 670 millions de personnes sont obèses, et ce chiffre est en augmentation. </w:t>
      </w:r>
    </w:p>
    <w:p w:rsidR="00835153" w:rsidRPr="000D2EF7" w:rsidRDefault="00835153" w:rsidP="00835153">
      <w:pPr>
        <w:autoSpaceDE w:val="0"/>
        <w:autoSpaceDN w:val="0"/>
        <w:adjustRightInd w:val="0"/>
        <w:spacing w:after="0" w:line="240" w:lineRule="auto"/>
        <w:rPr>
          <w:sz w:val="24"/>
          <w:szCs w:val="24"/>
        </w:rPr>
      </w:pPr>
      <w:r w:rsidRPr="000D2EF7">
        <w:rPr>
          <w:rFonts w:cs="OfficinaSansStd-Book"/>
          <w:color w:val="272726"/>
          <w:sz w:val="24"/>
          <w:szCs w:val="24"/>
        </w:rPr>
        <w:t>Ce reportage permet de constater les phénomènes de sous-alimentation mais aussi de malnutrition, avec l’obésité.</w:t>
      </w:r>
    </w:p>
    <w:p w:rsidR="00CA19C9" w:rsidRDefault="00CA19C9" w:rsidP="00835153">
      <w:pPr>
        <w:autoSpaceDE w:val="0"/>
        <w:autoSpaceDN w:val="0"/>
        <w:adjustRightInd w:val="0"/>
        <w:spacing w:after="0" w:line="240" w:lineRule="auto"/>
      </w:pPr>
    </w:p>
    <w:p w:rsidR="00357028" w:rsidRPr="000D2EF7" w:rsidRDefault="00357028" w:rsidP="00835153">
      <w:pPr>
        <w:autoSpaceDE w:val="0"/>
        <w:autoSpaceDN w:val="0"/>
        <w:adjustRightInd w:val="0"/>
        <w:spacing w:after="0" w:line="240" w:lineRule="auto"/>
        <w:rPr>
          <w:b/>
          <w:sz w:val="24"/>
        </w:rPr>
      </w:pPr>
      <w:r w:rsidRPr="000D2EF7">
        <w:rPr>
          <w:b/>
          <w:sz w:val="24"/>
        </w:rPr>
        <w:t>Les principaux types d’agriculture dans le monde : p 249</w:t>
      </w:r>
    </w:p>
    <w:p w:rsidR="00D3698B" w:rsidRDefault="00D3698B" w:rsidP="00835153">
      <w:pPr>
        <w:autoSpaceDE w:val="0"/>
        <w:autoSpaceDN w:val="0"/>
        <w:adjustRightInd w:val="0"/>
        <w:spacing w:after="0" w:line="240" w:lineRule="auto"/>
        <w:rPr>
          <w:sz w:val="24"/>
        </w:rPr>
      </w:pPr>
    </w:p>
    <w:p w:rsidR="00D3698B" w:rsidRDefault="000D2EF7" w:rsidP="00835153">
      <w:pPr>
        <w:autoSpaceDE w:val="0"/>
        <w:autoSpaceDN w:val="0"/>
        <w:adjustRightInd w:val="0"/>
        <w:spacing w:after="0" w:line="240" w:lineRule="auto"/>
        <w:rPr>
          <w:sz w:val="24"/>
        </w:rPr>
      </w:pPr>
      <w:r>
        <w:rPr>
          <w:noProof/>
          <w:sz w:val="24"/>
          <w:lang w:eastAsia="fr-FR"/>
        </w:rPr>
        <w:drawing>
          <wp:inline distT="0" distB="0" distL="0" distR="0">
            <wp:extent cx="5884664" cy="2751151"/>
            <wp:effectExtent l="19050" t="0" r="1786" b="0"/>
            <wp:docPr id="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srcRect l="7950" t="19828" r="4968" b="29310"/>
                    <a:stretch>
                      <a:fillRect/>
                    </a:stretch>
                  </pic:blipFill>
                  <pic:spPr bwMode="auto">
                    <a:xfrm>
                      <a:off x="0" y="0"/>
                      <a:ext cx="5888357" cy="2752878"/>
                    </a:xfrm>
                    <a:prstGeom prst="rect">
                      <a:avLst/>
                    </a:prstGeom>
                    <a:noFill/>
                    <a:ln w="9525">
                      <a:noFill/>
                      <a:miter lim="800000"/>
                      <a:headEnd/>
                      <a:tailEnd/>
                    </a:ln>
                  </pic:spPr>
                </pic:pic>
              </a:graphicData>
            </a:graphic>
          </wp:inline>
        </w:drawing>
      </w:r>
    </w:p>
    <w:p w:rsidR="00357028" w:rsidRDefault="00357028" w:rsidP="00835153">
      <w:pPr>
        <w:autoSpaceDE w:val="0"/>
        <w:autoSpaceDN w:val="0"/>
        <w:adjustRightInd w:val="0"/>
        <w:spacing w:after="0" w:line="240" w:lineRule="auto"/>
        <w:rPr>
          <w:sz w:val="24"/>
        </w:rPr>
      </w:pPr>
    </w:p>
    <w:p w:rsidR="00467B4C" w:rsidRPr="000D2EF7" w:rsidRDefault="001705D1" w:rsidP="00835153">
      <w:pPr>
        <w:autoSpaceDE w:val="0"/>
        <w:autoSpaceDN w:val="0"/>
        <w:adjustRightInd w:val="0"/>
        <w:spacing w:after="0" w:line="240" w:lineRule="auto"/>
      </w:pPr>
      <w:hyperlink r:id="rId144" w:history="1">
        <w:r w:rsidR="00467B4C" w:rsidRPr="000D2EF7">
          <w:rPr>
            <w:rStyle w:val="Lienhypertexte"/>
          </w:rPr>
          <w:t>https://education.francetv.fr/matiere/actualite/premiere/video/la-faim-dans-le-monde-une-fatalite</w:t>
        </w:r>
      </w:hyperlink>
      <w:r w:rsidR="00467B4C" w:rsidRPr="000D2EF7">
        <w:t xml:space="preserve"> </w:t>
      </w:r>
    </w:p>
    <w:p w:rsidR="00467B4C" w:rsidRDefault="00467B4C" w:rsidP="00835153">
      <w:pPr>
        <w:autoSpaceDE w:val="0"/>
        <w:autoSpaceDN w:val="0"/>
        <w:adjustRightInd w:val="0"/>
        <w:spacing w:after="0" w:line="240" w:lineRule="auto"/>
        <w:rPr>
          <w:sz w:val="24"/>
        </w:rPr>
      </w:pPr>
    </w:p>
    <w:p w:rsidR="00357028" w:rsidRPr="000D2EF7" w:rsidRDefault="000D2EF7" w:rsidP="00835153">
      <w:pPr>
        <w:autoSpaceDE w:val="0"/>
        <w:autoSpaceDN w:val="0"/>
        <w:adjustRightInd w:val="0"/>
        <w:spacing w:after="0" w:line="240" w:lineRule="auto"/>
        <w:rPr>
          <w:b/>
          <w:sz w:val="24"/>
        </w:rPr>
      </w:pPr>
      <w:r w:rsidRPr="000D2EF7">
        <w:rPr>
          <w:b/>
          <w:sz w:val="24"/>
        </w:rPr>
        <w:t xml:space="preserve">Etude de document : </w:t>
      </w:r>
      <w:r w:rsidR="00D3698B" w:rsidRPr="000D2EF7">
        <w:rPr>
          <w:b/>
          <w:sz w:val="24"/>
        </w:rPr>
        <w:t>Affiche  P 251 : Lutter contre la faim dans le monde.</w:t>
      </w:r>
    </w:p>
    <w:p w:rsidR="000D2EF7" w:rsidRPr="00F4549A" w:rsidRDefault="000D2EF7" w:rsidP="00835153">
      <w:pPr>
        <w:autoSpaceDE w:val="0"/>
        <w:autoSpaceDN w:val="0"/>
        <w:adjustRightInd w:val="0"/>
        <w:spacing w:after="0" w:line="240" w:lineRule="auto"/>
        <w:rPr>
          <w:sz w:val="32"/>
        </w:rPr>
      </w:pPr>
    </w:p>
    <w:p w:rsidR="00D3698B" w:rsidRPr="008C291B" w:rsidRDefault="000D2EF7" w:rsidP="00835153">
      <w:pPr>
        <w:autoSpaceDE w:val="0"/>
        <w:autoSpaceDN w:val="0"/>
        <w:adjustRightInd w:val="0"/>
        <w:spacing w:after="0" w:line="240" w:lineRule="auto"/>
        <w:rPr>
          <w:sz w:val="24"/>
        </w:rPr>
      </w:pPr>
      <w:r w:rsidRPr="008C291B">
        <w:rPr>
          <w:noProof/>
          <w:sz w:val="24"/>
          <w:lang w:eastAsia="fr-FR"/>
        </w:rPr>
        <w:drawing>
          <wp:anchor distT="0" distB="0" distL="114300" distR="114300" simplePos="0" relativeHeight="251716608" behindDoc="1" locked="0" layoutInCell="1" allowOverlap="1">
            <wp:simplePos x="0" y="0"/>
            <wp:positionH relativeFrom="column">
              <wp:posOffset>17752</wp:posOffset>
            </wp:positionH>
            <wp:positionV relativeFrom="paragraph">
              <wp:posOffset>1629</wp:posOffset>
            </wp:positionV>
            <wp:extent cx="1856520" cy="2600076"/>
            <wp:effectExtent l="19050" t="0" r="0" b="0"/>
            <wp:wrapTight wrapText="bothSides">
              <wp:wrapPolygon edited="0">
                <wp:start x="-222" y="0"/>
                <wp:lineTo x="-222" y="21365"/>
                <wp:lineTo x="21499" y="21365"/>
                <wp:lineTo x="21499" y="0"/>
                <wp:lineTo x="-222" y="0"/>
              </wp:wrapPolygon>
            </wp:wrapTight>
            <wp:docPr id="6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srcRect l="20646" t="22586" r="42092" b="12241"/>
                    <a:stretch>
                      <a:fillRect/>
                    </a:stretch>
                  </pic:blipFill>
                  <pic:spPr bwMode="auto">
                    <a:xfrm>
                      <a:off x="0" y="0"/>
                      <a:ext cx="1856520" cy="2600076"/>
                    </a:xfrm>
                    <a:prstGeom prst="rect">
                      <a:avLst/>
                    </a:prstGeom>
                    <a:noFill/>
                    <a:ln w="9525">
                      <a:noFill/>
                      <a:miter lim="800000"/>
                      <a:headEnd/>
                      <a:tailEnd/>
                    </a:ln>
                  </pic:spPr>
                </pic:pic>
              </a:graphicData>
            </a:graphic>
          </wp:anchor>
        </w:drawing>
      </w:r>
      <w:r w:rsidR="00D3698B" w:rsidRPr="008C291B">
        <w:rPr>
          <w:sz w:val="24"/>
        </w:rPr>
        <w:t>Décrire cette affiche</w:t>
      </w:r>
    </w:p>
    <w:p w:rsidR="00415D5F" w:rsidRPr="008C291B" w:rsidRDefault="000D2EF7" w:rsidP="00415D5F">
      <w:pPr>
        <w:autoSpaceDE w:val="0"/>
        <w:autoSpaceDN w:val="0"/>
        <w:adjustRightInd w:val="0"/>
        <w:spacing w:after="0" w:line="240" w:lineRule="auto"/>
        <w:rPr>
          <w:rFonts w:ascii="OfficinaSansStd-Book" w:hAnsi="OfficinaSansStd-Book" w:cs="OfficinaSansStd-Book"/>
          <w:color w:val="272726"/>
          <w:sz w:val="19"/>
          <w:szCs w:val="19"/>
        </w:rPr>
      </w:pPr>
      <w:r w:rsidRPr="008C291B">
        <w:rPr>
          <w:rFonts w:ascii="OfficinaSansStd-Book" w:hAnsi="OfficinaSansStd-Book" w:cs="OfficinaSansStd-Book"/>
          <w:color w:val="272726"/>
          <w:sz w:val="19"/>
          <w:szCs w:val="19"/>
        </w:rPr>
        <w:t xml:space="preserve">Ce document est une affiche produite par le CCFD (Comité catholique contre la faim et pour le développement). </w:t>
      </w:r>
      <w:r w:rsidR="00415D5F" w:rsidRPr="008C291B">
        <w:rPr>
          <w:rFonts w:ascii="OfficinaSansStd-Book" w:hAnsi="OfficinaSansStd-Book" w:cs="OfficinaSansStd-Book"/>
          <w:color w:val="272726"/>
          <w:sz w:val="19"/>
          <w:szCs w:val="19"/>
        </w:rPr>
        <w:t xml:space="preserve">Le CCFD  est une ONG </w:t>
      </w:r>
      <w:r w:rsidR="00F4549A" w:rsidRPr="008C291B">
        <w:rPr>
          <w:rFonts w:ascii="OfficinaSansStd-Book" w:hAnsi="OfficinaSansStd-Book" w:cs="OfficinaSansStd-Book"/>
          <w:color w:val="272726"/>
          <w:sz w:val="19"/>
          <w:szCs w:val="19"/>
        </w:rPr>
        <w:t xml:space="preserve">( Organisation Non Gouvernementale) </w:t>
      </w:r>
      <w:r w:rsidR="00415D5F" w:rsidRPr="008C291B">
        <w:rPr>
          <w:rFonts w:ascii="OfficinaSansStd-Book" w:hAnsi="OfficinaSansStd-Book" w:cs="OfficinaSansStd-Book"/>
          <w:color w:val="272726"/>
          <w:sz w:val="19"/>
          <w:szCs w:val="19"/>
        </w:rPr>
        <w:t>française de développement. Elle lutte contre la pauvreté et particulièrement contre la faim dans le monde, en menant des actions dans certains pays du Sud et en sensibilisant l’opinion française.</w:t>
      </w:r>
    </w:p>
    <w:p w:rsidR="000D2EF7" w:rsidRPr="008C291B" w:rsidRDefault="000D2EF7" w:rsidP="000D2EF7">
      <w:pPr>
        <w:autoSpaceDE w:val="0"/>
        <w:autoSpaceDN w:val="0"/>
        <w:adjustRightInd w:val="0"/>
        <w:spacing w:after="0" w:line="240" w:lineRule="auto"/>
        <w:rPr>
          <w:rFonts w:ascii="OfficinaSansStd-Book" w:hAnsi="OfficinaSansStd-Book" w:cs="OfficinaSansStd-Book"/>
          <w:color w:val="272726"/>
          <w:sz w:val="19"/>
          <w:szCs w:val="19"/>
        </w:rPr>
      </w:pPr>
      <w:r w:rsidRPr="008C291B">
        <w:rPr>
          <w:rFonts w:ascii="OfficinaSansStd-Book" w:hAnsi="OfficinaSansStd-Book" w:cs="OfficinaSansStd-Book"/>
          <w:color w:val="272726"/>
          <w:sz w:val="19"/>
          <w:szCs w:val="19"/>
        </w:rPr>
        <w:t xml:space="preserve">On y voit une femme portant un jeune enfant, d’après ses vêtements, c’est une africaine. A côté, se trouve un sac de grain. Il faut lire le texte pour comprendre </w:t>
      </w:r>
      <w:r w:rsidR="00415D5F" w:rsidRPr="008C291B">
        <w:rPr>
          <w:rFonts w:ascii="OfficinaSansStd-Book" w:hAnsi="OfficinaSansStd-Book" w:cs="OfficinaSansStd-Book"/>
          <w:color w:val="272726"/>
          <w:sz w:val="19"/>
          <w:szCs w:val="19"/>
        </w:rPr>
        <w:t>que c’est la gérante d’une coopérative.</w:t>
      </w:r>
      <w:r w:rsidRPr="008C291B">
        <w:rPr>
          <w:rFonts w:ascii="OfficinaSansStd-Book" w:hAnsi="OfficinaSansStd-Book" w:cs="OfficinaSansStd-Book"/>
          <w:color w:val="272726"/>
          <w:sz w:val="19"/>
          <w:szCs w:val="19"/>
        </w:rPr>
        <w:t xml:space="preserve"> </w:t>
      </w:r>
    </w:p>
    <w:p w:rsidR="00D3698B" w:rsidRPr="008C291B" w:rsidRDefault="00D3698B" w:rsidP="00835153">
      <w:pPr>
        <w:autoSpaceDE w:val="0"/>
        <w:autoSpaceDN w:val="0"/>
        <w:adjustRightInd w:val="0"/>
        <w:spacing w:after="0" w:line="240" w:lineRule="auto"/>
        <w:rPr>
          <w:sz w:val="24"/>
        </w:rPr>
      </w:pPr>
    </w:p>
    <w:p w:rsidR="00D3698B" w:rsidRPr="008C291B" w:rsidRDefault="00D3698B" w:rsidP="00835153">
      <w:pPr>
        <w:autoSpaceDE w:val="0"/>
        <w:autoSpaceDN w:val="0"/>
        <w:adjustRightInd w:val="0"/>
        <w:spacing w:after="0" w:line="240" w:lineRule="auto"/>
        <w:rPr>
          <w:sz w:val="24"/>
        </w:rPr>
      </w:pPr>
      <w:r w:rsidRPr="008C291B">
        <w:rPr>
          <w:sz w:val="24"/>
        </w:rPr>
        <w:t>Quel est sa signification ?</w:t>
      </w:r>
    </w:p>
    <w:p w:rsidR="000D2EF7" w:rsidRPr="008C291B" w:rsidRDefault="000D2EF7" w:rsidP="000D2EF7">
      <w:pPr>
        <w:autoSpaceDE w:val="0"/>
        <w:autoSpaceDN w:val="0"/>
        <w:adjustRightInd w:val="0"/>
        <w:spacing w:after="0" w:line="240" w:lineRule="auto"/>
        <w:rPr>
          <w:rFonts w:ascii="OfficinaSansStd-Book" w:hAnsi="OfficinaSansStd-Book" w:cs="OfficinaSansStd-Book"/>
          <w:color w:val="272726"/>
          <w:sz w:val="19"/>
          <w:szCs w:val="19"/>
        </w:rPr>
      </w:pPr>
      <w:r w:rsidRPr="008C291B">
        <w:rPr>
          <w:rFonts w:ascii="OfficinaSansStd-Book" w:hAnsi="OfficinaSansStd-Book" w:cs="OfficinaSansStd-Book"/>
          <w:color w:val="272726"/>
          <w:sz w:val="19"/>
          <w:szCs w:val="19"/>
        </w:rPr>
        <w:t>Ce document a certainement été produit pour montrer que si le continen</w:t>
      </w:r>
      <w:r w:rsidR="00F4549A" w:rsidRPr="008C291B">
        <w:rPr>
          <w:rFonts w:ascii="OfficinaSansStd-Book" w:hAnsi="OfficinaSansStd-Book" w:cs="OfficinaSansStd-Book"/>
          <w:color w:val="272726"/>
          <w:sz w:val="19"/>
          <w:szCs w:val="19"/>
        </w:rPr>
        <w:t>t africain souffre de la faim, s</w:t>
      </w:r>
      <w:r w:rsidRPr="008C291B">
        <w:rPr>
          <w:rFonts w:ascii="OfficinaSansStd-Book" w:hAnsi="OfficinaSansStd-Book" w:cs="OfficinaSansStd-Book"/>
          <w:color w:val="272726"/>
          <w:sz w:val="19"/>
          <w:szCs w:val="19"/>
        </w:rPr>
        <w:t>es habitants sont mobilisés pour améliorer leur situation et mener des projets novateurs.</w:t>
      </w:r>
    </w:p>
    <w:p w:rsidR="000D2EF7" w:rsidRPr="008C291B" w:rsidRDefault="000D2EF7" w:rsidP="000D2EF7">
      <w:pPr>
        <w:autoSpaceDE w:val="0"/>
        <w:autoSpaceDN w:val="0"/>
        <w:adjustRightInd w:val="0"/>
        <w:spacing w:after="0" w:line="240" w:lineRule="auto"/>
        <w:rPr>
          <w:sz w:val="24"/>
        </w:rPr>
      </w:pPr>
      <w:r w:rsidRPr="008C291B">
        <w:rPr>
          <w:rFonts w:ascii="OfficinaSansStd-BoldItalic" w:hAnsi="OfficinaSansStd-BoldItalic" w:cs="OfficinaSansStd-BoldItalic"/>
          <w:b/>
          <w:bCs/>
          <w:i/>
          <w:iCs/>
          <w:color w:val="E99034"/>
          <w:sz w:val="19"/>
          <w:szCs w:val="19"/>
        </w:rPr>
        <w:t xml:space="preserve"> </w:t>
      </w:r>
      <w:r w:rsidRPr="008C291B">
        <w:rPr>
          <w:rFonts w:ascii="OfficinaSansStd-Book" w:hAnsi="OfficinaSansStd-Book" w:cs="OfficinaSansStd-Book"/>
          <w:color w:val="272726"/>
          <w:sz w:val="19"/>
          <w:szCs w:val="19"/>
        </w:rPr>
        <w:t xml:space="preserve">Cette phrase, « Le Sud mérite mieux que nos clichés », nous montre que l’Afrique ne rime pas avec misère et famine, mais est au contraire </w:t>
      </w:r>
      <w:r w:rsidR="00F4549A" w:rsidRPr="008C291B">
        <w:rPr>
          <w:rFonts w:ascii="OfficinaSansStd-Book" w:hAnsi="OfficinaSansStd-Book" w:cs="OfficinaSansStd-Book"/>
          <w:color w:val="272726"/>
          <w:sz w:val="19"/>
          <w:szCs w:val="19"/>
        </w:rPr>
        <w:t xml:space="preserve">est </w:t>
      </w:r>
      <w:r w:rsidRPr="008C291B">
        <w:rPr>
          <w:rFonts w:ascii="OfficinaSansStd-Book" w:hAnsi="OfficinaSansStd-Book" w:cs="OfficinaSansStd-Book"/>
          <w:color w:val="272726"/>
          <w:sz w:val="19"/>
          <w:szCs w:val="19"/>
        </w:rPr>
        <w:t>porteuse de nombreux projets. Cette affiche cherche à surprendre le lecteur, pour qu’il se remette en question et soutienne ces projets.</w:t>
      </w:r>
    </w:p>
    <w:p w:rsidR="009123F7" w:rsidRDefault="009123F7" w:rsidP="00835153">
      <w:pPr>
        <w:autoSpaceDE w:val="0"/>
        <w:autoSpaceDN w:val="0"/>
        <w:adjustRightInd w:val="0"/>
        <w:spacing w:after="0" w:line="240" w:lineRule="auto"/>
        <w:rPr>
          <w:sz w:val="24"/>
        </w:rPr>
      </w:pPr>
    </w:p>
    <w:p w:rsidR="009123F7" w:rsidRDefault="001705D1" w:rsidP="00835153">
      <w:pPr>
        <w:autoSpaceDE w:val="0"/>
        <w:autoSpaceDN w:val="0"/>
        <w:adjustRightInd w:val="0"/>
        <w:spacing w:after="0" w:line="240" w:lineRule="auto"/>
        <w:rPr>
          <w:sz w:val="24"/>
        </w:rPr>
      </w:pPr>
      <w:hyperlink r:id="rId146" w:history="1">
        <w:r w:rsidR="009123F7" w:rsidRPr="00E871A7">
          <w:rPr>
            <w:rStyle w:val="Lienhypertexte"/>
            <w:sz w:val="24"/>
          </w:rPr>
          <w:t>https://www.youtube.com/watch?v=0yosSZc33x4</w:t>
        </w:r>
      </w:hyperlink>
      <w:r w:rsidR="009123F7">
        <w:rPr>
          <w:sz w:val="24"/>
        </w:rPr>
        <w:t xml:space="preserve"> </w:t>
      </w:r>
    </w:p>
    <w:p w:rsidR="009123F7" w:rsidRDefault="009123F7" w:rsidP="00835153">
      <w:pPr>
        <w:autoSpaceDE w:val="0"/>
        <w:autoSpaceDN w:val="0"/>
        <w:adjustRightInd w:val="0"/>
        <w:spacing w:after="0" w:line="240" w:lineRule="auto"/>
        <w:rPr>
          <w:sz w:val="24"/>
        </w:rPr>
      </w:pPr>
    </w:p>
    <w:p w:rsidR="009123F7" w:rsidRDefault="001705D1" w:rsidP="00835153">
      <w:pPr>
        <w:autoSpaceDE w:val="0"/>
        <w:autoSpaceDN w:val="0"/>
        <w:adjustRightInd w:val="0"/>
        <w:spacing w:after="0" w:line="240" w:lineRule="auto"/>
        <w:rPr>
          <w:sz w:val="24"/>
        </w:rPr>
      </w:pPr>
      <w:hyperlink r:id="rId147" w:history="1">
        <w:r w:rsidR="009123F7" w:rsidRPr="00E871A7">
          <w:rPr>
            <w:rStyle w:val="Lienhypertexte"/>
            <w:sz w:val="24"/>
          </w:rPr>
          <w:t>https://www.youtube.com/watch?v=u2uZUf3v05A</w:t>
        </w:r>
      </w:hyperlink>
      <w:r w:rsidR="009123F7">
        <w:rPr>
          <w:sz w:val="24"/>
        </w:rPr>
        <w:t xml:space="preserve"> </w:t>
      </w:r>
    </w:p>
    <w:p w:rsidR="00D855C2" w:rsidRDefault="00D855C2" w:rsidP="00835153">
      <w:pPr>
        <w:autoSpaceDE w:val="0"/>
        <w:autoSpaceDN w:val="0"/>
        <w:adjustRightInd w:val="0"/>
        <w:spacing w:after="0" w:line="240" w:lineRule="auto"/>
        <w:rPr>
          <w:sz w:val="24"/>
        </w:rPr>
      </w:pPr>
    </w:p>
    <w:p w:rsidR="00D855C2" w:rsidRDefault="00D855C2" w:rsidP="00835153">
      <w:pPr>
        <w:autoSpaceDE w:val="0"/>
        <w:autoSpaceDN w:val="0"/>
        <w:adjustRightInd w:val="0"/>
        <w:spacing w:after="0" w:line="240" w:lineRule="auto"/>
        <w:rPr>
          <w:sz w:val="24"/>
        </w:rPr>
      </w:pPr>
    </w:p>
    <w:p w:rsidR="00D855C2" w:rsidRDefault="00D855C2" w:rsidP="00835153">
      <w:pPr>
        <w:autoSpaceDE w:val="0"/>
        <w:autoSpaceDN w:val="0"/>
        <w:adjustRightInd w:val="0"/>
        <w:spacing w:after="0" w:line="240" w:lineRule="auto"/>
        <w:rPr>
          <w:sz w:val="24"/>
        </w:rPr>
      </w:pPr>
    </w:p>
    <w:p w:rsidR="00D855C2" w:rsidRPr="00357028" w:rsidRDefault="00D855C2" w:rsidP="00835153">
      <w:pPr>
        <w:autoSpaceDE w:val="0"/>
        <w:autoSpaceDN w:val="0"/>
        <w:adjustRightInd w:val="0"/>
        <w:spacing w:after="0" w:line="240" w:lineRule="auto"/>
        <w:rPr>
          <w:sz w:val="24"/>
        </w:rPr>
      </w:pPr>
    </w:p>
    <w:sectPr w:rsidR="00D855C2" w:rsidRPr="00357028" w:rsidSect="009B565A">
      <w:pgSz w:w="11906" w:h="16838"/>
      <w:pgMar w:top="851" w:right="1417" w:bottom="426"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D0FB9" w:rsidRDefault="00AD0FB9" w:rsidP="009F2B0D">
      <w:pPr>
        <w:spacing w:after="0" w:line="240" w:lineRule="auto"/>
      </w:pPr>
      <w:r>
        <w:separator/>
      </w:r>
    </w:p>
  </w:endnote>
  <w:endnote w:type="continuationSeparator" w:id="0">
    <w:p w:rsidR="00AD0FB9" w:rsidRDefault="00AD0FB9" w:rsidP="009F2B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OfficinaSansStd-Bold">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OfficinaSansStd-BoldItalic">
    <w:altName w:val="Cambria"/>
    <w:panose1 w:val="00000000000000000000"/>
    <w:charset w:val="00"/>
    <w:family w:val="roman"/>
    <w:notTrueType/>
    <w:pitch w:val="default"/>
    <w:sig w:usb0="00000003" w:usb1="00000000" w:usb2="00000000" w:usb3="00000000" w:csb0="00000001" w:csb1="00000000"/>
  </w:font>
  <w:font w:name="OfficinaSansStd-Book">
    <w:altName w:val="Calibri"/>
    <w:panose1 w:val="00000000000000000000"/>
    <w:charset w:val="00"/>
    <w:family w:val="swiss"/>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Bold">
    <w:panose1 w:val="00000000000000000000"/>
    <w:charset w:val="00"/>
    <w:family w:val="auto"/>
    <w:notTrueType/>
    <w:pitch w:val="default"/>
    <w:sig w:usb0="00000003" w:usb1="00000000" w:usb2="00000000" w:usb3="00000000" w:csb0="00000001" w:csb1="00000000"/>
  </w:font>
  <w:font w:name="Century Schoolbook,Bold">
    <w:panose1 w:val="00000000000000000000"/>
    <w:charset w:val="00"/>
    <w:family w:val="auto"/>
    <w:notTrueType/>
    <w:pitch w:val="default"/>
    <w:sig w:usb0="00000003" w:usb1="00000000" w:usb2="00000000" w:usb3="00000000" w:csb0="00000001" w:csb1="00000000"/>
  </w:font>
  <w:font w:name="Century Schoolbook,BoldItalic">
    <w:panose1 w:val="00000000000000000000"/>
    <w:charset w:val="00"/>
    <w:family w:val="auto"/>
    <w:notTrueType/>
    <w:pitch w:val="default"/>
    <w:sig w:usb0="00000003" w:usb1="00000000" w:usb2="00000000" w:usb3="00000000" w:csb0="00000001" w:csb1="00000000"/>
  </w:font>
  <w:font w:name="Courier New,BoldItalic">
    <w:panose1 w:val="00000000000000000000"/>
    <w:charset w:val="00"/>
    <w:family w:val="auto"/>
    <w:notTrueType/>
    <w:pitch w:val="default"/>
    <w:sig w:usb0="00000003" w:usb1="00000000" w:usb2="00000000" w:usb3="00000000" w:csb0="00000001" w:csb1="00000000"/>
  </w:font>
  <w:font w:name="Arial,BoldItalic">
    <w:panose1 w:val="00000000000000000000"/>
    <w:charset w:val="00"/>
    <w:family w:val="auto"/>
    <w:notTrueType/>
    <w:pitch w:val="default"/>
    <w:sig w:usb0="00000003" w:usb1="00000000" w:usb2="00000000" w:usb3="00000000" w:csb0="00000001" w:csb1="00000000"/>
  </w:font>
  <w:font w:name="ZapfDingbatsITC">
    <w:altName w:val="MS Mincho"/>
    <w:panose1 w:val="00000000000000000000"/>
    <w:charset w:val="80"/>
    <w:family w:val="auto"/>
    <w:notTrueType/>
    <w:pitch w:val="default"/>
    <w:sig w:usb0="00000001" w:usb1="08070000" w:usb2="00000010" w:usb3="00000000" w:csb0="00020000" w:csb1="00000000"/>
  </w:font>
  <w:font w:name="TT16At00">
    <w:panose1 w:val="00000000000000000000"/>
    <w:charset w:val="00"/>
    <w:family w:val="auto"/>
    <w:notTrueType/>
    <w:pitch w:val="default"/>
    <w:sig w:usb0="00000003" w:usb1="00000000" w:usb2="00000000" w:usb3="00000000" w:csb0="00000001" w:csb1="00000000"/>
  </w:font>
  <w:font w:name="TT169t00">
    <w:panose1 w:val="00000000000000000000"/>
    <w:charset w:val="00"/>
    <w:family w:val="auto"/>
    <w:notTrueType/>
    <w:pitch w:val="default"/>
    <w:sig w:usb0="00000003" w:usb1="00000000" w:usb2="00000000" w:usb3="00000000" w:csb0="00000001" w:csb1="00000000"/>
  </w:font>
  <w:font w:name="TT10Ft00">
    <w:panose1 w:val="00000000000000000000"/>
    <w:charset w:val="00"/>
    <w:family w:val="auto"/>
    <w:notTrueType/>
    <w:pitch w:val="default"/>
    <w:sig w:usb0="00000003" w:usb1="00000000" w:usb2="00000000" w:usb3="00000000" w:csb0="00000001" w:csb1="00000000"/>
  </w:font>
  <w:font w:name="Arial-BoldMT">
    <w:altName w:val="Times New Roman"/>
    <w:panose1 w:val="00000000000000000000"/>
    <w:charset w:val="B2"/>
    <w:family w:val="auto"/>
    <w:notTrueType/>
    <w:pitch w:val="default"/>
    <w:sig w:usb0="00002000" w:usb1="00000000" w:usb2="00000000" w:usb3="00000000" w:csb0="00000040" w:csb1="00000000"/>
  </w:font>
  <w:font w:name="ArialMT">
    <w:panose1 w:val="00000000000000000000"/>
    <w:charset w:val="00"/>
    <w:family w:val="auto"/>
    <w:notTrueType/>
    <w:pitch w:val="default"/>
    <w:sig w:usb0="00000003" w:usb1="00000000" w:usb2="00000000" w:usb3="00000000" w:csb0="00000001" w:csb1="00000000"/>
  </w:font>
  <w:font w:name="OfficinaSansStd-BookItalic">
    <w:panose1 w:val="00000000000000000000"/>
    <w:charset w:val="00"/>
    <w:family w:val="roman"/>
    <w:notTrueType/>
    <w:pitch w:val="default"/>
    <w:sig w:usb0="00000003" w:usb1="00000000" w:usb2="00000000" w:usb3="00000000" w:csb0="00000001" w:csb1="00000000"/>
  </w:font>
  <w:font w:name="Chinacat">
    <w:panose1 w:val="00000000000000000000"/>
    <w:charset w:val="00"/>
    <w:family w:val="auto"/>
    <w:notTrueType/>
    <w:pitch w:val="default"/>
    <w:sig w:usb0="00000003" w:usb1="00000000" w:usb2="00000000" w:usb3="00000000" w:csb0="00000001" w:csb1="00000000"/>
  </w:font>
  <w:font w:name="bajconsigne">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D0FB9" w:rsidRDefault="00AD0FB9" w:rsidP="009F2B0D">
      <w:pPr>
        <w:spacing w:after="0" w:line="240" w:lineRule="auto"/>
      </w:pPr>
      <w:r>
        <w:separator/>
      </w:r>
    </w:p>
  </w:footnote>
  <w:footnote w:type="continuationSeparator" w:id="0">
    <w:p w:rsidR="00AD0FB9" w:rsidRDefault="00AD0FB9" w:rsidP="009F2B0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A10389"/>
    <w:multiLevelType w:val="multilevel"/>
    <w:tmpl w:val="9DC4DA6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F112684"/>
    <w:multiLevelType w:val="multilevel"/>
    <w:tmpl w:val="9ABA4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7BC000C"/>
    <w:multiLevelType w:val="hybridMultilevel"/>
    <w:tmpl w:val="A440AF66"/>
    <w:lvl w:ilvl="0" w:tplc="040C0011">
      <w:start w:val="1"/>
      <w:numFmt w:val="decimal"/>
      <w:lvlText w:val="%1)"/>
      <w:lvlJc w:val="left"/>
      <w:pPr>
        <w:ind w:left="720" w:hanging="360"/>
      </w:p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3" w15:restartNumberingAfterBreak="0">
    <w:nsid w:val="35B51AD5"/>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4" w15:restartNumberingAfterBreak="0">
    <w:nsid w:val="487619EC"/>
    <w:multiLevelType w:val="hybridMultilevel"/>
    <w:tmpl w:val="DF684D32"/>
    <w:lvl w:ilvl="0" w:tplc="215078E2">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5C946EFA"/>
    <w:multiLevelType w:val="multilevel"/>
    <w:tmpl w:val="9A5C6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0073A95"/>
    <w:multiLevelType w:val="hybridMultilevel"/>
    <w:tmpl w:val="879CD792"/>
    <w:lvl w:ilvl="0" w:tplc="040C0019">
      <w:start w:val="1"/>
      <w:numFmt w:val="lowerLetter"/>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7" w15:restartNumberingAfterBreak="0">
    <w:nsid w:val="6C7B7296"/>
    <w:multiLevelType w:val="multilevel"/>
    <w:tmpl w:val="3D16E0EA"/>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alibri" w:eastAsiaTheme="minorHAnsi" w:hAnsi="Calibri" w:cs="OfficinaSansStd-Bold"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F3229DA"/>
    <w:multiLevelType w:val="hybridMultilevel"/>
    <w:tmpl w:val="21DC7F4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7"/>
  </w:num>
  <w:num w:numId="2">
    <w:abstractNumId w:val="1"/>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num>
  <w:num w:numId="5">
    <w:abstractNumId w:val="6"/>
  </w:num>
  <w:num w:numId="6">
    <w:abstractNumId w:val="0"/>
  </w:num>
  <w:num w:numId="7">
    <w:abstractNumId w:val="4"/>
  </w:num>
  <w:num w:numId="8">
    <w:abstractNumId w:val="5"/>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6590"/>
    <w:rsid w:val="0000467C"/>
    <w:rsid w:val="0001505A"/>
    <w:rsid w:val="00015EB7"/>
    <w:rsid w:val="0001683C"/>
    <w:rsid w:val="000205E3"/>
    <w:rsid w:val="000220DA"/>
    <w:rsid w:val="00022A0D"/>
    <w:rsid w:val="00030AD5"/>
    <w:rsid w:val="000318E4"/>
    <w:rsid w:val="00034AB8"/>
    <w:rsid w:val="00041587"/>
    <w:rsid w:val="00051901"/>
    <w:rsid w:val="00052E29"/>
    <w:rsid w:val="00057B60"/>
    <w:rsid w:val="00061173"/>
    <w:rsid w:val="0007762B"/>
    <w:rsid w:val="000946F4"/>
    <w:rsid w:val="000A0CB4"/>
    <w:rsid w:val="000A111B"/>
    <w:rsid w:val="000A5288"/>
    <w:rsid w:val="000B1E6E"/>
    <w:rsid w:val="000B2241"/>
    <w:rsid w:val="000B6EBF"/>
    <w:rsid w:val="000C010E"/>
    <w:rsid w:val="000C13A5"/>
    <w:rsid w:val="000C650D"/>
    <w:rsid w:val="000D2EF7"/>
    <w:rsid w:val="000D68CA"/>
    <w:rsid w:val="000E0C2F"/>
    <w:rsid w:val="000E726E"/>
    <w:rsid w:val="000F5276"/>
    <w:rsid w:val="000F5334"/>
    <w:rsid w:val="000F5E4B"/>
    <w:rsid w:val="00104B78"/>
    <w:rsid w:val="00107F33"/>
    <w:rsid w:val="0011695C"/>
    <w:rsid w:val="00121A38"/>
    <w:rsid w:val="00123254"/>
    <w:rsid w:val="0014639A"/>
    <w:rsid w:val="001618FB"/>
    <w:rsid w:val="001705D1"/>
    <w:rsid w:val="001743E5"/>
    <w:rsid w:val="00185F61"/>
    <w:rsid w:val="001902A2"/>
    <w:rsid w:val="001A2C4C"/>
    <w:rsid w:val="001B10AC"/>
    <w:rsid w:val="001B1D8A"/>
    <w:rsid w:val="001B26EC"/>
    <w:rsid w:val="001C326E"/>
    <w:rsid w:val="001C666D"/>
    <w:rsid w:val="001C73F6"/>
    <w:rsid w:val="001D3155"/>
    <w:rsid w:val="001D5F5A"/>
    <w:rsid w:val="001D7CCC"/>
    <w:rsid w:val="001E2C56"/>
    <w:rsid w:val="001F1AE6"/>
    <w:rsid w:val="001F2BA6"/>
    <w:rsid w:val="001F673C"/>
    <w:rsid w:val="001F7059"/>
    <w:rsid w:val="00204722"/>
    <w:rsid w:val="00210A47"/>
    <w:rsid w:val="00213FE0"/>
    <w:rsid w:val="00216529"/>
    <w:rsid w:val="002244FC"/>
    <w:rsid w:val="00224F0F"/>
    <w:rsid w:val="00236B5C"/>
    <w:rsid w:val="002408F2"/>
    <w:rsid w:val="00241D17"/>
    <w:rsid w:val="00247A9E"/>
    <w:rsid w:val="00251142"/>
    <w:rsid w:val="00252338"/>
    <w:rsid w:val="00252732"/>
    <w:rsid w:val="00262069"/>
    <w:rsid w:val="00265566"/>
    <w:rsid w:val="00266CE3"/>
    <w:rsid w:val="00275DE2"/>
    <w:rsid w:val="00281A5F"/>
    <w:rsid w:val="002827A8"/>
    <w:rsid w:val="00285401"/>
    <w:rsid w:val="00293985"/>
    <w:rsid w:val="00296AE8"/>
    <w:rsid w:val="00296CEF"/>
    <w:rsid w:val="002A27DA"/>
    <w:rsid w:val="002A2994"/>
    <w:rsid w:val="002A3C63"/>
    <w:rsid w:val="002A699B"/>
    <w:rsid w:val="002B545C"/>
    <w:rsid w:val="002B6CCA"/>
    <w:rsid w:val="002C08D5"/>
    <w:rsid w:val="002C2D95"/>
    <w:rsid w:val="002D6590"/>
    <w:rsid w:val="002E2E5F"/>
    <w:rsid w:val="002F127F"/>
    <w:rsid w:val="002F4172"/>
    <w:rsid w:val="002F4D15"/>
    <w:rsid w:val="002F791D"/>
    <w:rsid w:val="00300071"/>
    <w:rsid w:val="00305105"/>
    <w:rsid w:val="0030781C"/>
    <w:rsid w:val="00310AB4"/>
    <w:rsid w:val="0032128F"/>
    <w:rsid w:val="003300E6"/>
    <w:rsid w:val="00330738"/>
    <w:rsid w:val="003458D0"/>
    <w:rsid w:val="00352A40"/>
    <w:rsid w:val="00352A9E"/>
    <w:rsid w:val="00357028"/>
    <w:rsid w:val="003721ED"/>
    <w:rsid w:val="003737F5"/>
    <w:rsid w:val="00373FCC"/>
    <w:rsid w:val="00376748"/>
    <w:rsid w:val="0038056D"/>
    <w:rsid w:val="00392F19"/>
    <w:rsid w:val="00395721"/>
    <w:rsid w:val="003A6E5E"/>
    <w:rsid w:val="003B49DE"/>
    <w:rsid w:val="003C7D1E"/>
    <w:rsid w:val="003D2C46"/>
    <w:rsid w:val="003F05AA"/>
    <w:rsid w:val="004003FF"/>
    <w:rsid w:val="00400CA1"/>
    <w:rsid w:val="00410787"/>
    <w:rsid w:val="00414A1F"/>
    <w:rsid w:val="00415D5F"/>
    <w:rsid w:val="00422C08"/>
    <w:rsid w:val="004246E6"/>
    <w:rsid w:val="0043058F"/>
    <w:rsid w:val="00430A12"/>
    <w:rsid w:val="00445500"/>
    <w:rsid w:val="00445EBB"/>
    <w:rsid w:val="00456AC8"/>
    <w:rsid w:val="00466B7F"/>
    <w:rsid w:val="00467B4C"/>
    <w:rsid w:val="00472AA4"/>
    <w:rsid w:val="0047786A"/>
    <w:rsid w:val="00481C07"/>
    <w:rsid w:val="004837D2"/>
    <w:rsid w:val="00485DD6"/>
    <w:rsid w:val="004873EE"/>
    <w:rsid w:val="004943F2"/>
    <w:rsid w:val="004A2686"/>
    <w:rsid w:val="004A41B9"/>
    <w:rsid w:val="004A559E"/>
    <w:rsid w:val="004A59CE"/>
    <w:rsid w:val="004A6ADF"/>
    <w:rsid w:val="004D079D"/>
    <w:rsid w:val="004D0AEA"/>
    <w:rsid w:val="004D18EC"/>
    <w:rsid w:val="004D7172"/>
    <w:rsid w:val="004E7F54"/>
    <w:rsid w:val="004F1B11"/>
    <w:rsid w:val="004F366D"/>
    <w:rsid w:val="004F4FF2"/>
    <w:rsid w:val="00501A11"/>
    <w:rsid w:val="0050298D"/>
    <w:rsid w:val="00513870"/>
    <w:rsid w:val="00520E19"/>
    <w:rsid w:val="005258AB"/>
    <w:rsid w:val="005276E0"/>
    <w:rsid w:val="0053056C"/>
    <w:rsid w:val="0053274C"/>
    <w:rsid w:val="00534A06"/>
    <w:rsid w:val="00540CA5"/>
    <w:rsid w:val="00542749"/>
    <w:rsid w:val="0054510E"/>
    <w:rsid w:val="00552BC2"/>
    <w:rsid w:val="00556F1C"/>
    <w:rsid w:val="005621FA"/>
    <w:rsid w:val="00564A44"/>
    <w:rsid w:val="00565C24"/>
    <w:rsid w:val="00566F70"/>
    <w:rsid w:val="005755AA"/>
    <w:rsid w:val="005832B1"/>
    <w:rsid w:val="00584A9E"/>
    <w:rsid w:val="005A12E3"/>
    <w:rsid w:val="005A4EDA"/>
    <w:rsid w:val="005B3CA6"/>
    <w:rsid w:val="005C4471"/>
    <w:rsid w:val="005D28F1"/>
    <w:rsid w:val="005E38F9"/>
    <w:rsid w:val="0060011B"/>
    <w:rsid w:val="00606893"/>
    <w:rsid w:val="006237E4"/>
    <w:rsid w:val="00633CEF"/>
    <w:rsid w:val="00635208"/>
    <w:rsid w:val="00635E4D"/>
    <w:rsid w:val="00655763"/>
    <w:rsid w:val="0065632C"/>
    <w:rsid w:val="00664AB4"/>
    <w:rsid w:val="00676BCB"/>
    <w:rsid w:val="00695930"/>
    <w:rsid w:val="00695D2C"/>
    <w:rsid w:val="00695F3D"/>
    <w:rsid w:val="006B70FC"/>
    <w:rsid w:val="006C1428"/>
    <w:rsid w:val="006C5EA6"/>
    <w:rsid w:val="006D06EE"/>
    <w:rsid w:val="006D0B94"/>
    <w:rsid w:val="006D2DAB"/>
    <w:rsid w:val="006D7F6F"/>
    <w:rsid w:val="006E339F"/>
    <w:rsid w:val="00703ED5"/>
    <w:rsid w:val="0071322C"/>
    <w:rsid w:val="007148AE"/>
    <w:rsid w:val="00734EE5"/>
    <w:rsid w:val="00742B75"/>
    <w:rsid w:val="0075414F"/>
    <w:rsid w:val="00754B9A"/>
    <w:rsid w:val="0075547A"/>
    <w:rsid w:val="00762C6E"/>
    <w:rsid w:val="00762ECA"/>
    <w:rsid w:val="007654C7"/>
    <w:rsid w:val="00767BF8"/>
    <w:rsid w:val="00774FFB"/>
    <w:rsid w:val="00780FE7"/>
    <w:rsid w:val="00782C84"/>
    <w:rsid w:val="007901EA"/>
    <w:rsid w:val="007958E1"/>
    <w:rsid w:val="007964DF"/>
    <w:rsid w:val="007A192C"/>
    <w:rsid w:val="007A225B"/>
    <w:rsid w:val="007A3678"/>
    <w:rsid w:val="007B068B"/>
    <w:rsid w:val="007B0E26"/>
    <w:rsid w:val="007B148A"/>
    <w:rsid w:val="007B5F0C"/>
    <w:rsid w:val="007C039E"/>
    <w:rsid w:val="007C12A6"/>
    <w:rsid w:val="007C1A0F"/>
    <w:rsid w:val="007D0AA5"/>
    <w:rsid w:val="007D3F7B"/>
    <w:rsid w:val="007D76B6"/>
    <w:rsid w:val="007E1CC2"/>
    <w:rsid w:val="007F4BD0"/>
    <w:rsid w:val="008108E1"/>
    <w:rsid w:val="00810C64"/>
    <w:rsid w:val="00810E1A"/>
    <w:rsid w:val="0081556C"/>
    <w:rsid w:val="00824130"/>
    <w:rsid w:val="0082723F"/>
    <w:rsid w:val="00827682"/>
    <w:rsid w:val="00827896"/>
    <w:rsid w:val="0083371D"/>
    <w:rsid w:val="00834BEA"/>
    <w:rsid w:val="00835153"/>
    <w:rsid w:val="0083593D"/>
    <w:rsid w:val="00835FD3"/>
    <w:rsid w:val="00841DA0"/>
    <w:rsid w:val="00851FD0"/>
    <w:rsid w:val="008608DF"/>
    <w:rsid w:val="008713A3"/>
    <w:rsid w:val="00885B1F"/>
    <w:rsid w:val="0089090D"/>
    <w:rsid w:val="00892DA9"/>
    <w:rsid w:val="008B5B77"/>
    <w:rsid w:val="008C291B"/>
    <w:rsid w:val="008C2C3A"/>
    <w:rsid w:val="008C3976"/>
    <w:rsid w:val="008D44E2"/>
    <w:rsid w:val="008E275A"/>
    <w:rsid w:val="008E4F30"/>
    <w:rsid w:val="008E51BF"/>
    <w:rsid w:val="008F12BA"/>
    <w:rsid w:val="008F4C14"/>
    <w:rsid w:val="008F5B03"/>
    <w:rsid w:val="008F5B76"/>
    <w:rsid w:val="00911E3E"/>
    <w:rsid w:val="009123F7"/>
    <w:rsid w:val="00921372"/>
    <w:rsid w:val="00922C72"/>
    <w:rsid w:val="00923C99"/>
    <w:rsid w:val="0092508A"/>
    <w:rsid w:val="009254AC"/>
    <w:rsid w:val="00925957"/>
    <w:rsid w:val="00936032"/>
    <w:rsid w:val="00940DAE"/>
    <w:rsid w:val="00941A92"/>
    <w:rsid w:val="00943356"/>
    <w:rsid w:val="009457F0"/>
    <w:rsid w:val="0095706F"/>
    <w:rsid w:val="00964D14"/>
    <w:rsid w:val="009756BA"/>
    <w:rsid w:val="009811EE"/>
    <w:rsid w:val="00983C66"/>
    <w:rsid w:val="009874E7"/>
    <w:rsid w:val="00997EED"/>
    <w:rsid w:val="009A4167"/>
    <w:rsid w:val="009A5A9E"/>
    <w:rsid w:val="009A6FA1"/>
    <w:rsid w:val="009B2F33"/>
    <w:rsid w:val="009B2F73"/>
    <w:rsid w:val="009B565A"/>
    <w:rsid w:val="009C0BB1"/>
    <w:rsid w:val="009C26A7"/>
    <w:rsid w:val="009F2B0D"/>
    <w:rsid w:val="009F3904"/>
    <w:rsid w:val="009F5148"/>
    <w:rsid w:val="00A0156F"/>
    <w:rsid w:val="00A0306E"/>
    <w:rsid w:val="00A07DCD"/>
    <w:rsid w:val="00A2213F"/>
    <w:rsid w:val="00A23DD9"/>
    <w:rsid w:val="00A23EA9"/>
    <w:rsid w:val="00A323BD"/>
    <w:rsid w:val="00A333BA"/>
    <w:rsid w:val="00A35D35"/>
    <w:rsid w:val="00A3757E"/>
    <w:rsid w:val="00A434AF"/>
    <w:rsid w:val="00A813AE"/>
    <w:rsid w:val="00A95BDB"/>
    <w:rsid w:val="00AB349A"/>
    <w:rsid w:val="00AC52D5"/>
    <w:rsid w:val="00AC62AD"/>
    <w:rsid w:val="00AC6558"/>
    <w:rsid w:val="00AD0FB9"/>
    <w:rsid w:val="00AD2FEC"/>
    <w:rsid w:val="00AF64DC"/>
    <w:rsid w:val="00AF6DAA"/>
    <w:rsid w:val="00B03246"/>
    <w:rsid w:val="00B11000"/>
    <w:rsid w:val="00B25DAF"/>
    <w:rsid w:val="00B30BD6"/>
    <w:rsid w:val="00B31CFA"/>
    <w:rsid w:val="00B46E02"/>
    <w:rsid w:val="00B541FA"/>
    <w:rsid w:val="00B551BC"/>
    <w:rsid w:val="00B704CE"/>
    <w:rsid w:val="00B71978"/>
    <w:rsid w:val="00B734D8"/>
    <w:rsid w:val="00B80315"/>
    <w:rsid w:val="00B8126B"/>
    <w:rsid w:val="00B83698"/>
    <w:rsid w:val="00B844E8"/>
    <w:rsid w:val="00B913D6"/>
    <w:rsid w:val="00B94DB4"/>
    <w:rsid w:val="00BA4BCC"/>
    <w:rsid w:val="00BC04E7"/>
    <w:rsid w:val="00BC22B4"/>
    <w:rsid w:val="00BC2999"/>
    <w:rsid w:val="00BC2D10"/>
    <w:rsid w:val="00BD05DE"/>
    <w:rsid w:val="00BD38EE"/>
    <w:rsid w:val="00BD7D5D"/>
    <w:rsid w:val="00BE5271"/>
    <w:rsid w:val="00BF210D"/>
    <w:rsid w:val="00C17C00"/>
    <w:rsid w:val="00C20404"/>
    <w:rsid w:val="00C20A2D"/>
    <w:rsid w:val="00C23C72"/>
    <w:rsid w:val="00C25A89"/>
    <w:rsid w:val="00C32D28"/>
    <w:rsid w:val="00C35AF9"/>
    <w:rsid w:val="00C472E2"/>
    <w:rsid w:val="00C5030E"/>
    <w:rsid w:val="00C53E9B"/>
    <w:rsid w:val="00C57655"/>
    <w:rsid w:val="00C61618"/>
    <w:rsid w:val="00C66C56"/>
    <w:rsid w:val="00C83043"/>
    <w:rsid w:val="00C945A7"/>
    <w:rsid w:val="00C94C3A"/>
    <w:rsid w:val="00C9572D"/>
    <w:rsid w:val="00CA07B8"/>
    <w:rsid w:val="00CA1049"/>
    <w:rsid w:val="00CA19C9"/>
    <w:rsid w:val="00CA3FFD"/>
    <w:rsid w:val="00CA62B6"/>
    <w:rsid w:val="00CA7435"/>
    <w:rsid w:val="00CB20B5"/>
    <w:rsid w:val="00CB2FF6"/>
    <w:rsid w:val="00CC7410"/>
    <w:rsid w:val="00CD7B53"/>
    <w:rsid w:val="00CE4563"/>
    <w:rsid w:val="00CF1517"/>
    <w:rsid w:val="00CF6711"/>
    <w:rsid w:val="00D1004C"/>
    <w:rsid w:val="00D1427F"/>
    <w:rsid w:val="00D16C5B"/>
    <w:rsid w:val="00D238EF"/>
    <w:rsid w:val="00D3698B"/>
    <w:rsid w:val="00D42FB7"/>
    <w:rsid w:val="00D45D5B"/>
    <w:rsid w:val="00D71B5D"/>
    <w:rsid w:val="00D81D4D"/>
    <w:rsid w:val="00D855C2"/>
    <w:rsid w:val="00D929CC"/>
    <w:rsid w:val="00D93D2C"/>
    <w:rsid w:val="00DA21D0"/>
    <w:rsid w:val="00DA3000"/>
    <w:rsid w:val="00DC7485"/>
    <w:rsid w:val="00DD6E7B"/>
    <w:rsid w:val="00DE3D6A"/>
    <w:rsid w:val="00DE40A7"/>
    <w:rsid w:val="00DE7AFD"/>
    <w:rsid w:val="00E009CB"/>
    <w:rsid w:val="00E03D72"/>
    <w:rsid w:val="00E1063D"/>
    <w:rsid w:val="00E1360D"/>
    <w:rsid w:val="00E14C84"/>
    <w:rsid w:val="00E15C45"/>
    <w:rsid w:val="00E255B4"/>
    <w:rsid w:val="00E655A1"/>
    <w:rsid w:val="00E73C91"/>
    <w:rsid w:val="00E74328"/>
    <w:rsid w:val="00E87A54"/>
    <w:rsid w:val="00E97E07"/>
    <w:rsid w:val="00EA1448"/>
    <w:rsid w:val="00EA1759"/>
    <w:rsid w:val="00EA1D2A"/>
    <w:rsid w:val="00EA579B"/>
    <w:rsid w:val="00EA5952"/>
    <w:rsid w:val="00EA73FB"/>
    <w:rsid w:val="00EB2745"/>
    <w:rsid w:val="00EB31E8"/>
    <w:rsid w:val="00EB41BA"/>
    <w:rsid w:val="00EE27F3"/>
    <w:rsid w:val="00EE40C2"/>
    <w:rsid w:val="00F00B79"/>
    <w:rsid w:val="00F153E5"/>
    <w:rsid w:val="00F17314"/>
    <w:rsid w:val="00F25844"/>
    <w:rsid w:val="00F4549A"/>
    <w:rsid w:val="00F51FB7"/>
    <w:rsid w:val="00F55F42"/>
    <w:rsid w:val="00F62895"/>
    <w:rsid w:val="00F674A8"/>
    <w:rsid w:val="00F95E82"/>
    <w:rsid w:val="00F969ED"/>
    <w:rsid w:val="00FB5017"/>
    <w:rsid w:val="00FC3F8C"/>
    <w:rsid w:val="00FD1B1B"/>
    <w:rsid w:val="00FD21D6"/>
    <w:rsid w:val="00FD528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C7B785"/>
  <w15:docId w15:val="{1D6DAEC4-65EE-4DB7-A1E9-9C3813BEB5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38F9"/>
  </w:style>
  <w:style w:type="paragraph" w:styleId="Titre1">
    <w:name w:val="heading 1"/>
    <w:basedOn w:val="Normal"/>
    <w:link w:val="Titre1Car"/>
    <w:uiPriority w:val="9"/>
    <w:qFormat/>
    <w:rsid w:val="00BD38EE"/>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next w:val="Normal"/>
    <w:link w:val="Titre2Car"/>
    <w:uiPriority w:val="9"/>
    <w:semiHidden/>
    <w:unhideWhenUsed/>
    <w:qFormat/>
    <w:rsid w:val="00834BE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8E275A"/>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semiHidden/>
    <w:unhideWhenUsed/>
    <w:qFormat/>
    <w:rsid w:val="00566F70"/>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2D659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D6590"/>
    <w:rPr>
      <w:rFonts w:ascii="Tahoma" w:hAnsi="Tahoma" w:cs="Tahoma"/>
      <w:sz w:val="16"/>
      <w:szCs w:val="16"/>
    </w:rPr>
  </w:style>
  <w:style w:type="paragraph" w:styleId="NormalWeb">
    <w:name w:val="Normal (Web)"/>
    <w:basedOn w:val="Normal"/>
    <w:uiPriority w:val="99"/>
    <w:unhideWhenUsed/>
    <w:rsid w:val="007E1CC2"/>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Accentuation">
    <w:name w:val="Emphasis"/>
    <w:basedOn w:val="Policepardfaut"/>
    <w:uiPriority w:val="20"/>
    <w:qFormat/>
    <w:rsid w:val="007E1CC2"/>
    <w:rPr>
      <w:i/>
      <w:iCs/>
    </w:rPr>
  </w:style>
  <w:style w:type="character" w:customStyle="1" w:styleId="Titre1Car">
    <w:name w:val="Titre 1 Car"/>
    <w:basedOn w:val="Policepardfaut"/>
    <w:link w:val="Titre1"/>
    <w:uiPriority w:val="9"/>
    <w:rsid w:val="00BD38EE"/>
    <w:rPr>
      <w:rFonts w:ascii="Times New Roman" w:eastAsia="Times New Roman" w:hAnsi="Times New Roman" w:cs="Times New Roman"/>
      <w:b/>
      <w:bCs/>
      <w:kern w:val="36"/>
      <w:sz w:val="48"/>
      <w:szCs w:val="48"/>
      <w:lang w:eastAsia="fr-FR"/>
    </w:rPr>
  </w:style>
  <w:style w:type="paragraph" w:styleId="Paragraphedeliste">
    <w:name w:val="List Paragraph"/>
    <w:basedOn w:val="Normal"/>
    <w:uiPriority w:val="34"/>
    <w:qFormat/>
    <w:rsid w:val="00BD38EE"/>
    <w:pPr>
      <w:ind w:left="720"/>
      <w:contextualSpacing/>
    </w:pPr>
  </w:style>
  <w:style w:type="character" w:customStyle="1" w:styleId="holetarget">
    <w:name w:val="holetarget"/>
    <w:basedOn w:val="Policepardfaut"/>
    <w:rsid w:val="00D1427F"/>
  </w:style>
  <w:style w:type="character" w:customStyle="1" w:styleId="Titre4Car">
    <w:name w:val="Titre 4 Car"/>
    <w:basedOn w:val="Policepardfaut"/>
    <w:link w:val="Titre4"/>
    <w:uiPriority w:val="9"/>
    <w:semiHidden/>
    <w:rsid w:val="00566F70"/>
    <w:rPr>
      <w:rFonts w:asciiTheme="majorHAnsi" w:eastAsiaTheme="majorEastAsia" w:hAnsiTheme="majorHAnsi" w:cstheme="majorBidi"/>
      <w:b/>
      <w:bCs/>
      <w:i/>
      <w:iCs/>
      <w:color w:val="4F81BD" w:themeColor="accent1"/>
    </w:rPr>
  </w:style>
  <w:style w:type="table" w:styleId="Grilledutableau">
    <w:name w:val="Table Grid"/>
    <w:basedOn w:val="TableauNormal"/>
    <w:uiPriority w:val="59"/>
    <w:rsid w:val="00566F7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lev">
    <w:name w:val="Strong"/>
    <w:basedOn w:val="Policepardfaut"/>
    <w:uiPriority w:val="22"/>
    <w:qFormat/>
    <w:rsid w:val="009F2B0D"/>
    <w:rPr>
      <w:b/>
      <w:bCs/>
    </w:rPr>
  </w:style>
  <w:style w:type="paragraph" w:styleId="En-tte">
    <w:name w:val="header"/>
    <w:basedOn w:val="Normal"/>
    <w:link w:val="En-tteCar"/>
    <w:uiPriority w:val="99"/>
    <w:semiHidden/>
    <w:unhideWhenUsed/>
    <w:rsid w:val="009F2B0D"/>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9F2B0D"/>
  </w:style>
  <w:style w:type="paragraph" w:styleId="Pieddepage">
    <w:name w:val="footer"/>
    <w:basedOn w:val="Normal"/>
    <w:link w:val="PieddepageCar"/>
    <w:uiPriority w:val="99"/>
    <w:semiHidden/>
    <w:unhideWhenUsed/>
    <w:rsid w:val="009F2B0D"/>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9F2B0D"/>
  </w:style>
  <w:style w:type="character" w:styleId="Lienhypertexte">
    <w:name w:val="Hyperlink"/>
    <w:basedOn w:val="Policepardfaut"/>
    <w:uiPriority w:val="99"/>
    <w:unhideWhenUsed/>
    <w:rsid w:val="000E0C2F"/>
    <w:rPr>
      <w:color w:val="0000FF"/>
      <w:u w:val="single"/>
    </w:rPr>
  </w:style>
  <w:style w:type="paragraph" w:customStyle="1" w:styleId="exercisetitle">
    <w:name w:val="exercise_title"/>
    <w:basedOn w:val="Normal"/>
    <w:rsid w:val="0060011B"/>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vert">
    <w:name w:val="vert"/>
    <w:basedOn w:val="Policepardfaut"/>
    <w:rsid w:val="000205E3"/>
  </w:style>
  <w:style w:type="character" w:customStyle="1" w:styleId="mauve">
    <w:name w:val="mauve"/>
    <w:basedOn w:val="Policepardfaut"/>
    <w:rsid w:val="000205E3"/>
  </w:style>
  <w:style w:type="character" w:customStyle="1" w:styleId="orange">
    <w:name w:val="orange"/>
    <w:basedOn w:val="Policepardfaut"/>
    <w:rsid w:val="000205E3"/>
  </w:style>
  <w:style w:type="character" w:customStyle="1" w:styleId="marron">
    <w:name w:val="marron"/>
    <w:basedOn w:val="Policepardfaut"/>
    <w:rsid w:val="000205E3"/>
  </w:style>
  <w:style w:type="character" w:customStyle="1" w:styleId="Titre3Car">
    <w:name w:val="Titre 3 Car"/>
    <w:basedOn w:val="Policepardfaut"/>
    <w:link w:val="Titre3"/>
    <w:uiPriority w:val="9"/>
    <w:semiHidden/>
    <w:rsid w:val="008E275A"/>
    <w:rPr>
      <w:rFonts w:asciiTheme="majorHAnsi" w:eastAsiaTheme="majorEastAsia" w:hAnsiTheme="majorHAnsi" w:cstheme="majorBidi"/>
      <w:b/>
      <w:bCs/>
      <w:color w:val="4F81BD" w:themeColor="accent1"/>
    </w:rPr>
  </w:style>
  <w:style w:type="character" w:customStyle="1" w:styleId="mw-headline">
    <w:name w:val="mw-headline"/>
    <w:basedOn w:val="Policepardfaut"/>
    <w:rsid w:val="008E275A"/>
  </w:style>
  <w:style w:type="paragraph" w:customStyle="1" w:styleId="Default">
    <w:name w:val="Default"/>
    <w:rsid w:val="007D3F7B"/>
    <w:pPr>
      <w:autoSpaceDE w:val="0"/>
      <w:autoSpaceDN w:val="0"/>
      <w:adjustRightInd w:val="0"/>
      <w:spacing w:after="0" w:line="240" w:lineRule="auto"/>
    </w:pPr>
    <w:rPr>
      <w:rFonts w:ascii="Arial" w:hAnsi="Arial" w:cs="Arial"/>
      <w:color w:val="000000"/>
      <w:sz w:val="24"/>
      <w:szCs w:val="24"/>
    </w:rPr>
  </w:style>
  <w:style w:type="character" w:customStyle="1" w:styleId="romain">
    <w:name w:val="romain"/>
    <w:basedOn w:val="Policepardfaut"/>
    <w:rsid w:val="000A5288"/>
  </w:style>
  <w:style w:type="paragraph" w:customStyle="1" w:styleId="p1">
    <w:name w:val="p1"/>
    <w:basedOn w:val="Normal"/>
    <w:rsid w:val="007A3678"/>
    <w:pPr>
      <w:widowControl w:val="0"/>
      <w:tabs>
        <w:tab w:val="left" w:pos="600"/>
      </w:tabs>
      <w:spacing w:after="0" w:line="240" w:lineRule="atLeast"/>
      <w:ind w:left="840"/>
    </w:pPr>
    <w:rPr>
      <w:rFonts w:ascii="Times New Roman" w:eastAsia="Times New Roman" w:hAnsi="Times New Roman" w:cs="Times New Roman"/>
      <w:snapToGrid w:val="0"/>
      <w:sz w:val="24"/>
      <w:szCs w:val="20"/>
      <w:lang w:eastAsia="fr-FR"/>
    </w:rPr>
  </w:style>
  <w:style w:type="paragraph" w:customStyle="1" w:styleId="p2">
    <w:name w:val="p2"/>
    <w:basedOn w:val="Normal"/>
    <w:rsid w:val="007A3678"/>
    <w:pPr>
      <w:widowControl w:val="0"/>
      <w:tabs>
        <w:tab w:val="left" w:pos="720"/>
      </w:tabs>
      <w:spacing w:after="0" w:line="240" w:lineRule="atLeast"/>
    </w:pPr>
    <w:rPr>
      <w:rFonts w:ascii="Times New Roman" w:eastAsia="Times New Roman" w:hAnsi="Times New Roman" w:cs="Times New Roman"/>
      <w:snapToGrid w:val="0"/>
      <w:sz w:val="24"/>
      <w:szCs w:val="20"/>
      <w:lang w:eastAsia="fr-FR"/>
    </w:rPr>
  </w:style>
  <w:style w:type="paragraph" w:customStyle="1" w:styleId="p3">
    <w:name w:val="p3"/>
    <w:basedOn w:val="Normal"/>
    <w:rsid w:val="007A3678"/>
    <w:pPr>
      <w:widowControl w:val="0"/>
      <w:tabs>
        <w:tab w:val="left" w:pos="720"/>
      </w:tabs>
      <w:spacing w:after="0" w:line="240" w:lineRule="atLeast"/>
    </w:pPr>
    <w:rPr>
      <w:rFonts w:ascii="Times New Roman" w:eastAsia="Times New Roman" w:hAnsi="Times New Roman" w:cs="Times New Roman"/>
      <w:snapToGrid w:val="0"/>
      <w:sz w:val="24"/>
      <w:szCs w:val="20"/>
      <w:lang w:eastAsia="fr-FR"/>
    </w:rPr>
  </w:style>
  <w:style w:type="paragraph" w:customStyle="1" w:styleId="p4">
    <w:name w:val="p4"/>
    <w:basedOn w:val="Normal"/>
    <w:rsid w:val="007A3678"/>
    <w:pPr>
      <w:widowControl w:val="0"/>
      <w:tabs>
        <w:tab w:val="left" w:pos="720"/>
      </w:tabs>
      <w:spacing w:after="0" w:line="240" w:lineRule="atLeast"/>
    </w:pPr>
    <w:rPr>
      <w:rFonts w:ascii="Times New Roman" w:eastAsia="Times New Roman" w:hAnsi="Times New Roman" w:cs="Times New Roman"/>
      <w:snapToGrid w:val="0"/>
      <w:sz w:val="24"/>
      <w:szCs w:val="20"/>
      <w:lang w:eastAsia="fr-FR"/>
    </w:rPr>
  </w:style>
  <w:style w:type="paragraph" w:customStyle="1" w:styleId="p5">
    <w:name w:val="p5"/>
    <w:basedOn w:val="Normal"/>
    <w:rsid w:val="007A3678"/>
    <w:pPr>
      <w:widowControl w:val="0"/>
      <w:tabs>
        <w:tab w:val="left" w:pos="380"/>
      </w:tabs>
      <w:spacing w:after="0" w:line="240" w:lineRule="atLeast"/>
      <w:ind w:left="1008" w:hanging="432"/>
    </w:pPr>
    <w:rPr>
      <w:rFonts w:ascii="Times New Roman" w:eastAsia="Times New Roman" w:hAnsi="Times New Roman" w:cs="Times New Roman"/>
      <w:snapToGrid w:val="0"/>
      <w:sz w:val="24"/>
      <w:szCs w:val="20"/>
      <w:lang w:eastAsia="fr-FR"/>
    </w:rPr>
  </w:style>
  <w:style w:type="paragraph" w:customStyle="1" w:styleId="p6">
    <w:name w:val="p6"/>
    <w:basedOn w:val="Normal"/>
    <w:rsid w:val="007A3678"/>
    <w:pPr>
      <w:widowControl w:val="0"/>
      <w:tabs>
        <w:tab w:val="left" w:pos="720"/>
      </w:tabs>
      <w:spacing w:after="0" w:line="240" w:lineRule="atLeast"/>
    </w:pPr>
    <w:rPr>
      <w:rFonts w:ascii="Times New Roman" w:eastAsia="Times New Roman" w:hAnsi="Times New Roman" w:cs="Times New Roman"/>
      <w:snapToGrid w:val="0"/>
      <w:sz w:val="24"/>
      <w:szCs w:val="20"/>
      <w:lang w:eastAsia="fr-FR"/>
    </w:rPr>
  </w:style>
  <w:style w:type="character" w:customStyle="1" w:styleId="watch-title">
    <w:name w:val="watch-title"/>
    <w:basedOn w:val="Policepardfaut"/>
    <w:rsid w:val="002E2E5F"/>
  </w:style>
  <w:style w:type="character" w:customStyle="1" w:styleId="Titre2Car">
    <w:name w:val="Titre 2 Car"/>
    <w:basedOn w:val="Policepardfaut"/>
    <w:link w:val="Titre2"/>
    <w:uiPriority w:val="9"/>
    <w:semiHidden/>
    <w:rsid w:val="00834BEA"/>
    <w:rPr>
      <w:rFonts w:asciiTheme="majorHAnsi" w:eastAsiaTheme="majorEastAsia" w:hAnsiTheme="majorHAnsi" w:cstheme="majorBidi"/>
      <w:b/>
      <w:bCs/>
      <w:color w:val="4F81BD" w:themeColor="accent1"/>
      <w:sz w:val="26"/>
      <w:szCs w:val="26"/>
    </w:rPr>
  </w:style>
  <w:style w:type="paragraph" w:customStyle="1" w:styleId="documenttypes">
    <w:name w:val="document_types"/>
    <w:basedOn w:val="Normal"/>
    <w:rsid w:val="00834BEA"/>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258098">
      <w:bodyDiv w:val="1"/>
      <w:marLeft w:val="0"/>
      <w:marRight w:val="0"/>
      <w:marTop w:val="0"/>
      <w:marBottom w:val="0"/>
      <w:divBdr>
        <w:top w:val="none" w:sz="0" w:space="0" w:color="auto"/>
        <w:left w:val="none" w:sz="0" w:space="0" w:color="auto"/>
        <w:bottom w:val="none" w:sz="0" w:space="0" w:color="auto"/>
        <w:right w:val="none" w:sz="0" w:space="0" w:color="auto"/>
      </w:divBdr>
      <w:divsChild>
        <w:div w:id="1952541762">
          <w:marLeft w:val="0"/>
          <w:marRight w:val="0"/>
          <w:marTop w:val="0"/>
          <w:marBottom w:val="0"/>
          <w:divBdr>
            <w:top w:val="none" w:sz="0" w:space="0" w:color="auto"/>
            <w:left w:val="none" w:sz="0" w:space="0" w:color="auto"/>
            <w:bottom w:val="none" w:sz="0" w:space="0" w:color="auto"/>
            <w:right w:val="none" w:sz="0" w:space="0" w:color="auto"/>
          </w:divBdr>
        </w:div>
        <w:div w:id="950823333">
          <w:marLeft w:val="0"/>
          <w:marRight w:val="0"/>
          <w:marTop w:val="0"/>
          <w:marBottom w:val="0"/>
          <w:divBdr>
            <w:top w:val="none" w:sz="0" w:space="0" w:color="auto"/>
            <w:left w:val="none" w:sz="0" w:space="0" w:color="auto"/>
            <w:bottom w:val="none" w:sz="0" w:space="0" w:color="auto"/>
            <w:right w:val="none" w:sz="0" w:space="0" w:color="auto"/>
          </w:divBdr>
        </w:div>
      </w:divsChild>
    </w:div>
    <w:div w:id="100224083">
      <w:bodyDiv w:val="1"/>
      <w:marLeft w:val="0"/>
      <w:marRight w:val="0"/>
      <w:marTop w:val="0"/>
      <w:marBottom w:val="0"/>
      <w:divBdr>
        <w:top w:val="none" w:sz="0" w:space="0" w:color="auto"/>
        <w:left w:val="none" w:sz="0" w:space="0" w:color="auto"/>
        <w:bottom w:val="none" w:sz="0" w:space="0" w:color="auto"/>
        <w:right w:val="none" w:sz="0" w:space="0" w:color="auto"/>
      </w:divBdr>
      <w:divsChild>
        <w:div w:id="1723016428">
          <w:marLeft w:val="0"/>
          <w:marRight w:val="0"/>
          <w:marTop w:val="0"/>
          <w:marBottom w:val="0"/>
          <w:divBdr>
            <w:top w:val="none" w:sz="0" w:space="0" w:color="auto"/>
            <w:left w:val="none" w:sz="0" w:space="0" w:color="auto"/>
            <w:bottom w:val="none" w:sz="0" w:space="0" w:color="auto"/>
            <w:right w:val="none" w:sz="0" w:space="0" w:color="auto"/>
          </w:divBdr>
          <w:divsChild>
            <w:div w:id="1459883549">
              <w:marLeft w:val="0"/>
              <w:marRight w:val="0"/>
              <w:marTop w:val="0"/>
              <w:marBottom w:val="0"/>
              <w:divBdr>
                <w:top w:val="none" w:sz="0" w:space="0" w:color="auto"/>
                <w:left w:val="none" w:sz="0" w:space="0" w:color="auto"/>
                <w:bottom w:val="none" w:sz="0" w:space="0" w:color="auto"/>
                <w:right w:val="none" w:sz="0" w:space="0" w:color="auto"/>
              </w:divBdr>
            </w:div>
            <w:div w:id="751046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88898">
      <w:bodyDiv w:val="1"/>
      <w:marLeft w:val="0"/>
      <w:marRight w:val="0"/>
      <w:marTop w:val="0"/>
      <w:marBottom w:val="0"/>
      <w:divBdr>
        <w:top w:val="none" w:sz="0" w:space="0" w:color="auto"/>
        <w:left w:val="none" w:sz="0" w:space="0" w:color="auto"/>
        <w:bottom w:val="none" w:sz="0" w:space="0" w:color="auto"/>
        <w:right w:val="none" w:sz="0" w:space="0" w:color="auto"/>
      </w:divBdr>
    </w:div>
    <w:div w:id="196241952">
      <w:bodyDiv w:val="1"/>
      <w:marLeft w:val="0"/>
      <w:marRight w:val="0"/>
      <w:marTop w:val="0"/>
      <w:marBottom w:val="0"/>
      <w:divBdr>
        <w:top w:val="none" w:sz="0" w:space="0" w:color="auto"/>
        <w:left w:val="none" w:sz="0" w:space="0" w:color="auto"/>
        <w:bottom w:val="none" w:sz="0" w:space="0" w:color="auto"/>
        <w:right w:val="none" w:sz="0" w:space="0" w:color="auto"/>
      </w:divBdr>
    </w:div>
    <w:div w:id="285241478">
      <w:bodyDiv w:val="1"/>
      <w:marLeft w:val="0"/>
      <w:marRight w:val="0"/>
      <w:marTop w:val="0"/>
      <w:marBottom w:val="0"/>
      <w:divBdr>
        <w:top w:val="none" w:sz="0" w:space="0" w:color="auto"/>
        <w:left w:val="none" w:sz="0" w:space="0" w:color="auto"/>
        <w:bottom w:val="none" w:sz="0" w:space="0" w:color="auto"/>
        <w:right w:val="none" w:sz="0" w:space="0" w:color="auto"/>
      </w:divBdr>
      <w:divsChild>
        <w:div w:id="777795268">
          <w:marLeft w:val="0"/>
          <w:marRight w:val="0"/>
          <w:marTop w:val="0"/>
          <w:marBottom w:val="0"/>
          <w:divBdr>
            <w:top w:val="none" w:sz="0" w:space="0" w:color="auto"/>
            <w:left w:val="none" w:sz="0" w:space="0" w:color="auto"/>
            <w:bottom w:val="none" w:sz="0" w:space="0" w:color="auto"/>
            <w:right w:val="none" w:sz="0" w:space="0" w:color="auto"/>
          </w:divBdr>
          <w:divsChild>
            <w:div w:id="356200312">
              <w:marLeft w:val="0"/>
              <w:marRight w:val="0"/>
              <w:marTop w:val="0"/>
              <w:marBottom w:val="0"/>
              <w:divBdr>
                <w:top w:val="none" w:sz="0" w:space="0" w:color="auto"/>
                <w:left w:val="none" w:sz="0" w:space="0" w:color="auto"/>
                <w:bottom w:val="none" w:sz="0" w:space="0" w:color="auto"/>
                <w:right w:val="none" w:sz="0" w:space="0" w:color="auto"/>
              </w:divBdr>
              <w:divsChild>
                <w:div w:id="775516138">
                  <w:marLeft w:val="0"/>
                  <w:marRight w:val="0"/>
                  <w:marTop w:val="0"/>
                  <w:marBottom w:val="0"/>
                  <w:divBdr>
                    <w:top w:val="none" w:sz="0" w:space="0" w:color="auto"/>
                    <w:left w:val="none" w:sz="0" w:space="0" w:color="auto"/>
                    <w:bottom w:val="none" w:sz="0" w:space="0" w:color="auto"/>
                    <w:right w:val="none" w:sz="0" w:space="0" w:color="auto"/>
                  </w:divBdr>
                </w:div>
              </w:divsChild>
            </w:div>
            <w:div w:id="363674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342155">
      <w:bodyDiv w:val="1"/>
      <w:marLeft w:val="0"/>
      <w:marRight w:val="0"/>
      <w:marTop w:val="0"/>
      <w:marBottom w:val="0"/>
      <w:divBdr>
        <w:top w:val="none" w:sz="0" w:space="0" w:color="auto"/>
        <w:left w:val="none" w:sz="0" w:space="0" w:color="auto"/>
        <w:bottom w:val="none" w:sz="0" w:space="0" w:color="auto"/>
        <w:right w:val="none" w:sz="0" w:space="0" w:color="auto"/>
      </w:divBdr>
    </w:div>
    <w:div w:id="462314844">
      <w:bodyDiv w:val="1"/>
      <w:marLeft w:val="0"/>
      <w:marRight w:val="0"/>
      <w:marTop w:val="0"/>
      <w:marBottom w:val="0"/>
      <w:divBdr>
        <w:top w:val="none" w:sz="0" w:space="0" w:color="auto"/>
        <w:left w:val="none" w:sz="0" w:space="0" w:color="auto"/>
        <w:bottom w:val="none" w:sz="0" w:space="0" w:color="auto"/>
        <w:right w:val="none" w:sz="0" w:space="0" w:color="auto"/>
      </w:divBdr>
    </w:div>
    <w:div w:id="602764291">
      <w:bodyDiv w:val="1"/>
      <w:marLeft w:val="0"/>
      <w:marRight w:val="0"/>
      <w:marTop w:val="0"/>
      <w:marBottom w:val="0"/>
      <w:divBdr>
        <w:top w:val="none" w:sz="0" w:space="0" w:color="auto"/>
        <w:left w:val="none" w:sz="0" w:space="0" w:color="auto"/>
        <w:bottom w:val="none" w:sz="0" w:space="0" w:color="auto"/>
        <w:right w:val="none" w:sz="0" w:space="0" w:color="auto"/>
      </w:divBdr>
      <w:divsChild>
        <w:div w:id="701319107">
          <w:marLeft w:val="0"/>
          <w:marRight w:val="0"/>
          <w:marTop w:val="0"/>
          <w:marBottom w:val="0"/>
          <w:divBdr>
            <w:top w:val="none" w:sz="0" w:space="0" w:color="auto"/>
            <w:left w:val="none" w:sz="0" w:space="0" w:color="auto"/>
            <w:bottom w:val="none" w:sz="0" w:space="0" w:color="auto"/>
            <w:right w:val="none" w:sz="0" w:space="0" w:color="auto"/>
          </w:divBdr>
        </w:div>
      </w:divsChild>
    </w:div>
    <w:div w:id="621225768">
      <w:bodyDiv w:val="1"/>
      <w:marLeft w:val="0"/>
      <w:marRight w:val="0"/>
      <w:marTop w:val="0"/>
      <w:marBottom w:val="0"/>
      <w:divBdr>
        <w:top w:val="none" w:sz="0" w:space="0" w:color="auto"/>
        <w:left w:val="none" w:sz="0" w:space="0" w:color="auto"/>
        <w:bottom w:val="none" w:sz="0" w:space="0" w:color="auto"/>
        <w:right w:val="none" w:sz="0" w:space="0" w:color="auto"/>
      </w:divBdr>
      <w:divsChild>
        <w:div w:id="376006591">
          <w:marLeft w:val="0"/>
          <w:marRight w:val="0"/>
          <w:marTop w:val="0"/>
          <w:marBottom w:val="0"/>
          <w:divBdr>
            <w:top w:val="none" w:sz="0" w:space="0" w:color="auto"/>
            <w:left w:val="none" w:sz="0" w:space="0" w:color="auto"/>
            <w:bottom w:val="none" w:sz="0" w:space="0" w:color="auto"/>
            <w:right w:val="none" w:sz="0" w:space="0" w:color="auto"/>
          </w:divBdr>
          <w:divsChild>
            <w:div w:id="652493131">
              <w:marLeft w:val="0"/>
              <w:marRight w:val="0"/>
              <w:marTop w:val="0"/>
              <w:marBottom w:val="0"/>
              <w:divBdr>
                <w:top w:val="none" w:sz="0" w:space="0" w:color="auto"/>
                <w:left w:val="none" w:sz="0" w:space="0" w:color="auto"/>
                <w:bottom w:val="none" w:sz="0" w:space="0" w:color="auto"/>
                <w:right w:val="none" w:sz="0" w:space="0" w:color="auto"/>
              </w:divBdr>
              <w:divsChild>
                <w:div w:id="1372455800">
                  <w:marLeft w:val="0"/>
                  <w:marRight w:val="0"/>
                  <w:marTop w:val="0"/>
                  <w:marBottom w:val="0"/>
                  <w:divBdr>
                    <w:top w:val="none" w:sz="0" w:space="0" w:color="auto"/>
                    <w:left w:val="none" w:sz="0" w:space="0" w:color="auto"/>
                    <w:bottom w:val="none" w:sz="0" w:space="0" w:color="auto"/>
                    <w:right w:val="none" w:sz="0" w:space="0" w:color="auto"/>
                  </w:divBdr>
                </w:div>
              </w:divsChild>
            </w:div>
            <w:div w:id="2348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187289">
      <w:bodyDiv w:val="1"/>
      <w:marLeft w:val="0"/>
      <w:marRight w:val="0"/>
      <w:marTop w:val="0"/>
      <w:marBottom w:val="0"/>
      <w:divBdr>
        <w:top w:val="none" w:sz="0" w:space="0" w:color="auto"/>
        <w:left w:val="none" w:sz="0" w:space="0" w:color="auto"/>
        <w:bottom w:val="none" w:sz="0" w:space="0" w:color="auto"/>
        <w:right w:val="none" w:sz="0" w:space="0" w:color="auto"/>
      </w:divBdr>
      <w:divsChild>
        <w:div w:id="1628121846">
          <w:marLeft w:val="0"/>
          <w:marRight w:val="0"/>
          <w:marTop w:val="0"/>
          <w:marBottom w:val="0"/>
          <w:divBdr>
            <w:top w:val="none" w:sz="0" w:space="0" w:color="auto"/>
            <w:left w:val="none" w:sz="0" w:space="0" w:color="auto"/>
            <w:bottom w:val="none" w:sz="0" w:space="0" w:color="auto"/>
            <w:right w:val="none" w:sz="0" w:space="0" w:color="auto"/>
          </w:divBdr>
          <w:divsChild>
            <w:div w:id="295186242">
              <w:marLeft w:val="0"/>
              <w:marRight w:val="0"/>
              <w:marTop w:val="0"/>
              <w:marBottom w:val="0"/>
              <w:divBdr>
                <w:top w:val="none" w:sz="0" w:space="0" w:color="auto"/>
                <w:left w:val="none" w:sz="0" w:space="0" w:color="auto"/>
                <w:bottom w:val="none" w:sz="0" w:space="0" w:color="auto"/>
                <w:right w:val="none" w:sz="0" w:space="0" w:color="auto"/>
              </w:divBdr>
            </w:div>
            <w:div w:id="1889294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648736">
      <w:bodyDiv w:val="1"/>
      <w:marLeft w:val="0"/>
      <w:marRight w:val="0"/>
      <w:marTop w:val="0"/>
      <w:marBottom w:val="0"/>
      <w:divBdr>
        <w:top w:val="none" w:sz="0" w:space="0" w:color="auto"/>
        <w:left w:val="none" w:sz="0" w:space="0" w:color="auto"/>
        <w:bottom w:val="none" w:sz="0" w:space="0" w:color="auto"/>
        <w:right w:val="none" w:sz="0" w:space="0" w:color="auto"/>
      </w:divBdr>
    </w:div>
    <w:div w:id="1140197164">
      <w:bodyDiv w:val="1"/>
      <w:marLeft w:val="0"/>
      <w:marRight w:val="0"/>
      <w:marTop w:val="0"/>
      <w:marBottom w:val="0"/>
      <w:divBdr>
        <w:top w:val="none" w:sz="0" w:space="0" w:color="auto"/>
        <w:left w:val="none" w:sz="0" w:space="0" w:color="auto"/>
        <w:bottom w:val="none" w:sz="0" w:space="0" w:color="auto"/>
        <w:right w:val="none" w:sz="0" w:space="0" w:color="auto"/>
      </w:divBdr>
    </w:div>
    <w:div w:id="1284071135">
      <w:bodyDiv w:val="1"/>
      <w:marLeft w:val="0"/>
      <w:marRight w:val="0"/>
      <w:marTop w:val="0"/>
      <w:marBottom w:val="0"/>
      <w:divBdr>
        <w:top w:val="none" w:sz="0" w:space="0" w:color="auto"/>
        <w:left w:val="none" w:sz="0" w:space="0" w:color="auto"/>
        <w:bottom w:val="none" w:sz="0" w:space="0" w:color="auto"/>
        <w:right w:val="none" w:sz="0" w:space="0" w:color="auto"/>
      </w:divBdr>
    </w:div>
    <w:div w:id="1291782786">
      <w:bodyDiv w:val="1"/>
      <w:marLeft w:val="0"/>
      <w:marRight w:val="0"/>
      <w:marTop w:val="0"/>
      <w:marBottom w:val="0"/>
      <w:divBdr>
        <w:top w:val="none" w:sz="0" w:space="0" w:color="auto"/>
        <w:left w:val="none" w:sz="0" w:space="0" w:color="auto"/>
        <w:bottom w:val="none" w:sz="0" w:space="0" w:color="auto"/>
        <w:right w:val="none" w:sz="0" w:space="0" w:color="auto"/>
      </w:divBdr>
      <w:divsChild>
        <w:div w:id="1540584135">
          <w:marLeft w:val="0"/>
          <w:marRight w:val="0"/>
          <w:marTop w:val="0"/>
          <w:marBottom w:val="0"/>
          <w:divBdr>
            <w:top w:val="none" w:sz="0" w:space="0" w:color="auto"/>
            <w:left w:val="none" w:sz="0" w:space="0" w:color="auto"/>
            <w:bottom w:val="none" w:sz="0" w:space="0" w:color="auto"/>
            <w:right w:val="none" w:sz="0" w:space="0" w:color="auto"/>
          </w:divBdr>
        </w:div>
        <w:div w:id="1853834334">
          <w:marLeft w:val="0"/>
          <w:marRight w:val="0"/>
          <w:marTop w:val="0"/>
          <w:marBottom w:val="0"/>
          <w:divBdr>
            <w:top w:val="none" w:sz="0" w:space="0" w:color="auto"/>
            <w:left w:val="none" w:sz="0" w:space="0" w:color="auto"/>
            <w:bottom w:val="none" w:sz="0" w:space="0" w:color="auto"/>
            <w:right w:val="none" w:sz="0" w:space="0" w:color="auto"/>
          </w:divBdr>
        </w:div>
        <w:div w:id="1421680589">
          <w:marLeft w:val="0"/>
          <w:marRight w:val="0"/>
          <w:marTop w:val="0"/>
          <w:marBottom w:val="0"/>
          <w:divBdr>
            <w:top w:val="none" w:sz="0" w:space="0" w:color="auto"/>
            <w:left w:val="none" w:sz="0" w:space="0" w:color="auto"/>
            <w:bottom w:val="none" w:sz="0" w:space="0" w:color="auto"/>
            <w:right w:val="none" w:sz="0" w:space="0" w:color="auto"/>
          </w:divBdr>
        </w:div>
        <w:div w:id="2128547959">
          <w:marLeft w:val="0"/>
          <w:marRight w:val="0"/>
          <w:marTop w:val="0"/>
          <w:marBottom w:val="0"/>
          <w:divBdr>
            <w:top w:val="none" w:sz="0" w:space="0" w:color="auto"/>
            <w:left w:val="none" w:sz="0" w:space="0" w:color="auto"/>
            <w:bottom w:val="none" w:sz="0" w:space="0" w:color="auto"/>
            <w:right w:val="none" w:sz="0" w:space="0" w:color="auto"/>
          </w:divBdr>
        </w:div>
        <w:div w:id="877012890">
          <w:marLeft w:val="0"/>
          <w:marRight w:val="0"/>
          <w:marTop w:val="0"/>
          <w:marBottom w:val="0"/>
          <w:divBdr>
            <w:top w:val="none" w:sz="0" w:space="0" w:color="auto"/>
            <w:left w:val="none" w:sz="0" w:space="0" w:color="auto"/>
            <w:bottom w:val="none" w:sz="0" w:space="0" w:color="auto"/>
            <w:right w:val="none" w:sz="0" w:space="0" w:color="auto"/>
          </w:divBdr>
        </w:div>
        <w:div w:id="1112436053">
          <w:marLeft w:val="0"/>
          <w:marRight w:val="0"/>
          <w:marTop w:val="0"/>
          <w:marBottom w:val="0"/>
          <w:divBdr>
            <w:top w:val="none" w:sz="0" w:space="0" w:color="auto"/>
            <w:left w:val="none" w:sz="0" w:space="0" w:color="auto"/>
            <w:bottom w:val="none" w:sz="0" w:space="0" w:color="auto"/>
            <w:right w:val="none" w:sz="0" w:space="0" w:color="auto"/>
          </w:divBdr>
        </w:div>
        <w:div w:id="215167165">
          <w:marLeft w:val="0"/>
          <w:marRight w:val="0"/>
          <w:marTop w:val="0"/>
          <w:marBottom w:val="0"/>
          <w:divBdr>
            <w:top w:val="none" w:sz="0" w:space="0" w:color="auto"/>
            <w:left w:val="none" w:sz="0" w:space="0" w:color="auto"/>
            <w:bottom w:val="none" w:sz="0" w:space="0" w:color="auto"/>
            <w:right w:val="none" w:sz="0" w:space="0" w:color="auto"/>
          </w:divBdr>
        </w:div>
      </w:divsChild>
    </w:div>
    <w:div w:id="1446654621">
      <w:bodyDiv w:val="1"/>
      <w:marLeft w:val="0"/>
      <w:marRight w:val="0"/>
      <w:marTop w:val="0"/>
      <w:marBottom w:val="0"/>
      <w:divBdr>
        <w:top w:val="none" w:sz="0" w:space="0" w:color="auto"/>
        <w:left w:val="none" w:sz="0" w:space="0" w:color="auto"/>
        <w:bottom w:val="none" w:sz="0" w:space="0" w:color="auto"/>
        <w:right w:val="none" w:sz="0" w:space="0" w:color="auto"/>
      </w:divBdr>
      <w:divsChild>
        <w:div w:id="410736211">
          <w:marLeft w:val="0"/>
          <w:marRight w:val="0"/>
          <w:marTop w:val="0"/>
          <w:marBottom w:val="0"/>
          <w:divBdr>
            <w:top w:val="none" w:sz="0" w:space="0" w:color="auto"/>
            <w:left w:val="none" w:sz="0" w:space="0" w:color="auto"/>
            <w:bottom w:val="none" w:sz="0" w:space="0" w:color="auto"/>
            <w:right w:val="none" w:sz="0" w:space="0" w:color="auto"/>
          </w:divBdr>
          <w:divsChild>
            <w:div w:id="904678356">
              <w:marLeft w:val="0"/>
              <w:marRight w:val="0"/>
              <w:marTop w:val="0"/>
              <w:marBottom w:val="0"/>
              <w:divBdr>
                <w:top w:val="none" w:sz="0" w:space="0" w:color="auto"/>
                <w:left w:val="none" w:sz="0" w:space="0" w:color="auto"/>
                <w:bottom w:val="none" w:sz="0" w:space="0" w:color="auto"/>
                <w:right w:val="none" w:sz="0" w:space="0" w:color="auto"/>
              </w:divBdr>
              <w:divsChild>
                <w:div w:id="101649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406322">
      <w:bodyDiv w:val="1"/>
      <w:marLeft w:val="0"/>
      <w:marRight w:val="0"/>
      <w:marTop w:val="0"/>
      <w:marBottom w:val="0"/>
      <w:divBdr>
        <w:top w:val="none" w:sz="0" w:space="0" w:color="auto"/>
        <w:left w:val="none" w:sz="0" w:space="0" w:color="auto"/>
        <w:bottom w:val="none" w:sz="0" w:space="0" w:color="auto"/>
        <w:right w:val="none" w:sz="0" w:space="0" w:color="auto"/>
      </w:divBdr>
      <w:divsChild>
        <w:div w:id="1618757547">
          <w:marLeft w:val="0"/>
          <w:marRight w:val="0"/>
          <w:marTop w:val="0"/>
          <w:marBottom w:val="0"/>
          <w:divBdr>
            <w:top w:val="none" w:sz="0" w:space="0" w:color="auto"/>
            <w:left w:val="none" w:sz="0" w:space="0" w:color="auto"/>
            <w:bottom w:val="none" w:sz="0" w:space="0" w:color="auto"/>
            <w:right w:val="none" w:sz="0" w:space="0" w:color="auto"/>
          </w:divBdr>
        </w:div>
        <w:div w:id="288902463">
          <w:marLeft w:val="0"/>
          <w:marRight w:val="0"/>
          <w:marTop w:val="0"/>
          <w:marBottom w:val="0"/>
          <w:divBdr>
            <w:top w:val="none" w:sz="0" w:space="0" w:color="auto"/>
            <w:left w:val="none" w:sz="0" w:space="0" w:color="auto"/>
            <w:bottom w:val="none" w:sz="0" w:space="0" w:color="auto"/>
            <w:right w:val="none" w:sz="0" w:space="0" w:color="auto"/>
          </w:divBdr>
        </w:div>
        <w:div w:id="337080447">
          <w:marLeft w:val="0"/>
          <w:marRight w:val="0"/>
          <w:marTop w:val="0"/>
          <w:marBottom w:val="0"/>
          <w:divBdr>
            <w:top w:val="none" w:sz="0" w:space="0" w:color="auto"/>
            <w:left w:val="none" w:sz="0" w:space="0" w:color="auto"/>
            <w:bottom w:val="none" w:sz="0" w:space="0" w:color="auto"/>
            <w:right w:val="none" w:sz="0" w:space="0" w:color="auto"/>
          </w:divBdr>
        </w:div>
      </w:divsChild>
    </w:div>
    <w:div w:id="1669094154">
      <w:bodyDiv w:val="1"/>
      <w:marLeft w:val="0"/>
      <w:marRight w:val="0"/>
      <w:marTop w:val="0"/>
      <w:marBottom w:val="0"/>
      <w:divBdr>
        <w:top w:val="none" w:sz="0" w:space="0" w:color="auto"/>
        <w:left w:val="none" w:sz="0" w:space="0" w:color="auto"/>
        <w:bottom w:val="none" w:sz="0" w:space="0" w:color="auto"/>
        <w:right w:val="none" w:sz="0" w:space="0" w:color="auto"/>
      </w:divBdr>
    </w:div>
    <w:div w:id="1849713019">
      <w:bodyDiv w:val="1"/>
      <w:marLeft w:val="0"/>
      <w:marRight w:val="0"/>
      <w:marTop w:val="0"/>
      <w:marBottom w:val="0"/>
      <w:divBdr>
        <w:top w:val="none" w:sz="0" w:space="0" w:color="auto"/>
        <w:left w:val="none" w:sz="0" w:space="0" w:color="auto"/>
        <w:bottom w:val="none" w:sz="0" w:space="0" w:color="auto"/>
        <w:right w:val="none" w:sz="0" w:space="0" w:color="auto"/>
      </w:divBdr>
      <w:divsChild>
        <w:div w:id="1090006292">
          <w:marLeft w:val="0"/>
          <w:marRight w:val="0"/>
          <w:marTop w:val="0"/>
          <w:marBottom w:val="0"/>
          <w:divBdr>
            <w:top w:val="none" w:sz="0" w:space="0" w:color="auto"/>
            <w:left w:val="none" w:sz="0" w:space="0" w:color="auto"/>
            <w:bottom w:val="none" w:sz="0" w:space="0" w:color="auto"/>
            <w:right w:val="none" w:sz="0" w:space="0" w:color="auto"/>
          </w:divBdr>
          <w:divsChild>
            <w:div w:id="1874422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758337">
      <w:bodyDiv w:val="1"/>
      <w:marLeft w:val="0"/>
      <w:marRight w:val="0"/>
      <w:marTop w:val="0"/>
      <w:marBottom w:val="0"/>
      <w:divBdr>
        <w:top w:val="none" w:sz="0" w:space="0" w:color="auto"/>
        <w:left w:val="none" w:sz="0" w:space="0" w:color="auto"/>
        <w:bottom w:val="none" w:sz="0" w:space="0" w:color="auto"/>
        <w:right w:val="none" w:sz="0" w:space="0" w:color="auto"/>
      </w:divBdr>
    </w:div>
    <w:div w:id="1999112186">
      <w:bodyDiv w:val="1"/>
      <w:marLeft w:val="0"/>
      <w:marRight w:val="0"/>
      <w:marTop w:val="0"/>
      <w:marBottom w:val="0"/>
      <w:divBdr>
        <w:top w:val="none" w:sz="0" w:space="0" w:color="auto"/>
        <w:left w:val="none" w:sz="0" w:space="0" w:color="auto"/>
        <w:bottom w:val="none" w:sz="0" w:space="0" w:color="auto"/>
        <w:right w:val="none" w:sz="0" w:space="0" w:color="auto"/>
      </w:divBdr>
      <w:divsChild>
        <w:div w:id="1851748029">
          <w:marLeft w:val="0"/>
          <w:marRight w:val="0"/>
          <w:marTop w:val="0"/>
          <w:marBottom w:val="0"/>
          <w:divBdr>
            <w:top w:val="none" w:sz="0" w:space="0" w:color="auto"/>
            <w:left w:val="none" w:sz="0" w:space="0" w:color="auto"/>
            <w:bottom w:val="none" w:sz="0" w:space="0" w:color="auto"/>
            <w:right w:val="none" w:sz="0" w:space="0" w:color="auto"/>
          </w:divBdr>
        </w:div>
        <w:div w:id="2048217132">
          <w:marLeft w:val="0"/>
          <w:marRight w:val="0"/>
          <w:marTop w:val="0"/>
          <w:marBottom w:val="0"/>
          <w:divBdr>
            <w:top w:val="none" w:sz="0" w:space="0" w:color="auto"/>
            <w:left w:val="none" w:sz="0" w:space="0" w:color="auto"/>
            <w:bottom w:val="none" w:sz="0" w:space="0" w:color="auto"/>
            <w:right w:val="none" w:sz="0" w:space="0" w:color="auto"/>
          </w:divBdr>
        </w:div>
        <w:div w:id="1170564669">
          <w:marLeft w:val="0"/>
          <w:marRight w:val="0"/>
          <w:marTop w:val="0"/>
          <w:marBottom w:val="0"/>
          <w:divBdr>
            <w:top w:val="none" w:sz="0" w:space="0" w:color="auto"/>
            <w:left w:val="none" w:sz="0" w:space="0" w:color="auto"/>
            <w:bottom w:val="none" w:sz="0" w:space="0" w:color="auto"/>
            <w:right w:val="none" w:sz="0" w:space="0" w:color="auto"/>
          </w:divBdr>
        </w:div>
        <w:div w:id="1326667702">
          <w:marLeft w:val="0"/>
          <w:marRight w:val="0"/>
          <w:marTop w:val="0"/>
          <w:marBottom w:val="0"/>
          <w:divBdr>
            <w:top w:val="none" w:sz="0" w:space="0" w:color="auto"/>
            <w:left w:val="none" w:sz="0" w:space="0" w:color="auto"/>
            <w:bottom w:val="none" w:sz="0" w:space="0" w:color="auto"/>
            <w:right w:val="none" w:sz="0" w:space="0" w:color="auto"/>
          </w:divBdr>
        </w:div>
      </w:divsChild>
    </w:div>
    <w:div w:id="2013296859">
      <w:bodyDiv w:val="1"/>
      <w:marLeft w:val="0"/>
      <w:marRight w:val="0"/>
      <w:marTop w:val="0"/>
      <w:marBottom w:val="0"/>
      <w:divBdr>
        <w:top w:val="none" w:sz="0" w:space="0" w:color="auto"/>
        <w:left w:val="none" w:sz="0" w:space="0" w:color="auto"/>
        <w:bottom w:val="none" w:sz="0" w:space="0" w:color="auto"/>
        <w:right w:val="none" w:sz="0" w:space="0" w:color="auto"/>
      </w:divBdr>
    </w:div>
    <w:div w:id="2069720441">
      <w:bodyDiv w:val="1"/>
      <w:marLeft w:val="0"/>
      <w:marRight w:val="0"/>
      <w:marTop w:val="0"/>
      <w:marBottom w:val="0"/>
      <w:divBdr>
        <w:top w:val="none" w:sz="0" w:space="0" w:color="auto"/>
        <w:left w:val="none" w:sz="0" w:space="0" w:color="auto"/>
        <w:bottom w:val="none" w:sz="0" w:space="0" w:color="auto"/>
        <w:right w:val="none" w:sz="0" w:space="0" w:color="auto"/>
      </w:divBdr>
    </w:div>
    <w:div w:id="2071612738">
      <w:bodyDiv w:val="1"/>
      <w:marLeft w:val="0"/>
      <w:marRight w:val="0"/>
      <w:marTop w:val="0"/>
      <w:marBottom w:val="0"/>
      <w:divBdr>
        <w:top w:val="none" w:sz="0" w:space="0" w:color="auto"/>
        <w:left w:val="none" w:sz="0" w:space="0" w:color="auto"/>
        <w:bottom w:val="none" w:sz="0" w:space="0" w:color="auto"/>
        <w:right w:val="none" w:sz="0" w:space="0" w:color="auto"/>
      </w:divBdr>
      <w:divsChild>
        <w:div w:id="688028143">
          <w:marLeft w:val="0"/>
          <w:marRight w:val="0"/>
          <w:marTop w:val="0"/>
          <w:marBottom w:val="0"/>
          <w:divBdr>
            <w:top w:val="none" w:sz="0" w:space="0" w:color="auto"/>
            <w:left w:val="none" w:sz="0" w:space="0" w:color="auto"/>
            <w:bottom w:val="none" w:sz="0" w:space="0" w:color="auto"/>
            <w:right w:val="none" w:sz="0" w:space="0" w:color="auto"/>
          </w:divBdr>
          <w:divsChild>
            <w:div w:id="1176768577">
              <w:marLeft w:val="0"/>
              <w:marRight w:val="0"/>
              <w:marTop w:val="0"/>
              <w:marBottom w:val="0"/>
              <w:divBdr>
                <w:top w:val="none" w:sz="0" w:space="0" w:color="auto"/>
                <w:left w:val="none" w:sz="0" w:space="0" w:color="auto"/>
                <w:bottom w:val="none" w:sz="0" w:space="0" w:color="auto"/>
                <w:right w:val="none" w:sz="0" w:space="0" w:color="auto"/>
              </w:divBdr>
              <w:divsChild>
                <w:div w:id="457918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720330">
      <w:bodyDiv w:val="1"/>
      <w:marLeft w:val="0"/>
      <w:marRight w:val="0"/>
      <w:marTop w:val="0"/>
      <w:marBottom w:val="0"/>
      <w:divBdr>
        <w:top w:val="none" w:sz="0" w:space="0" w:color="auto"/>
        <w:left w:val="none" w:sz="0" w:space="0" w:color="auto"/>
        <w:bottom w:val="none" w:sz="0" w:space="0" w:color="auto"/>
        <w:right w:val="none" w:sz="0" w:space="0" w:color="auto"/>
      </w:divBdr>
      <w:divsChild>
        <w:div w:id="1343555056">
          <w:marLeft w:val="0"/>
          <w:marRight w:val="0"/>
          <w:marTop w:val="0"/>
          <w:marBottom w:val="0"/>
          <w:divBdr>
            <w:top w:val="none" w:sz="0" w:space="0" w:color="auto"/>
            <w:left w:val="none" w:sz="0" w:space="0" w:color="auto"/>
            <w:bottom w:val="none" w:sz="0" w:space="0" w:color="auto"/>
            <w:right w:val="none" w:sz="0" w:space="0" w:color="auto"/>
          </w:divBdr>
        </w:div>
        <w:div w:id="1516118819">
          <w:marLeft w:val="0"/>
          <w:marRight w:val="0"/>
          <w:marTop w:val="0"/>
          <w:marBottom w:val="0"/>
          <w:divBdr>
            <w:top w:val="none" w:sz="0" w:space="0" w:color="auto"/>
            <w:left w:val="none" w:sz="0" w:space="0" w:color="auto"/>
            <w:bottom w:val="none" w:sz="0" w:space="0" w:color="auto"/>
            <w:right w:val="none" w:sz="0" w:space="0" w:color="auto"/>
          </w:divBdr>
        </w:div>
      </w:divsChild>
    </w:div>
    <w:div w:id="2125880575">
      <w:bodyDiv w:val="1"/>
      <w:marLeft w:val="0"/>
      <w:marRight w:val="0"/>
      <w:marTop w:val="0"/>
      <w:marBottom w:val="0"/>
      <w:divBdr>
        <w:top w:val="none" w:sz="0" w:space="0" w:color="auto"/>
        <w:left w:val="none" w:sz="0" w:space="0" w:color="auto"/>
        <w:bottom w:val="none" w:sz="0" w:space="0" w:color="auto"/>
        <w:right w:val="none" w:sz="0" w:space="0" w:color="auto"/>
      </w:divBdr>
    </w:div>
    <w:div w:id="2130392347">
      <w:bodyDiv w:val="1"/>
      <w:marLeft w:val="0"/>
      <w:marRight w:val="0"/>
      <w:marTop w:val="0"/>
      <w:marBottom w:val="0"/>
      <w:divBdr>
        <w:top w:val="none" w:sz="0" w:space="0" w:color="auto"/>
        <w:left w:val="none" w:sz="0" w:space="0" w:color="auto"/>
        <w:bottom w:val="none" w:sz="0" w:space="0" w:color="auto"/>
        <w:right w:val="none" w:sz="0" w:space="0" w:color="auto"/>
      </w:divBdr>
      <w:divsChild>
        <w:div w:id="549997667">
          <w:marLeft w:val="0"/>
          <w:marRight w:val="0"/>
          <w:marTop w:val="0"/>
          <w:marBottom w:val="0"/>
          <w:divBdr>
            <w:top w:val="none" w:sz="0" w:space="0" w:color="auto"/>
            <w:left w:val="none" w:sz="0" w:space="0" w:color="auto"/>
            <w:bottom w:val="none" w:sz="0" w:space="0" w:color="auto"/>
            <w:right w:val="none" w:sz="0" w:space="0" w:color="auto"/>
          </w:divBdr>
        </w:div>
        <w:div w:id="26084204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hyperlink" Target="https://www.cathares.org/" TargetMode="External"/><Relationship Id="rId21" Type="http://schemas.openxmlformats.org/officeDocument/2006/relationships/hyperlink" Target="https://www.youtube.com/watch?v=vnbT5sfsek0&amp;feature=youtu.be" TargetMode="External"/><Relationship Id="rId42" Type="http://schemas.openxmlformats.org/officeDocument/2006/relationships/image" Target="media/image29.jpeg"/><Relationship Id="rId47" Type="http://schemas.openxmlformats.org/officeDocument/2006/relationships/hyperlink" Target="https://www.youtube.com/watch?v=QXfr-5s3exc" TargetMode="External"/><Relationship Id="rId63" Type="http://schemas.openxmlformats.org/officeDocument/2006/relationships/image" Target="media/image32.emf"/><Relationship Id="rId68" Type="http://schemas.openxmlformats.org/officeDocument/2006/relationships/hyperlink" Target="https://www.youtube.com/watch?v=jffnSAf42v0" TargetMode="External"/><Relationship Id="rId84" Type="http://schemas.openxmlformats.org/officeDocument/2006/relationships/hyperlink" Target="https://www.herodote.net/articles/article.php?ID=197" TargetMode="External"/><Relationship Id="rId89" Type="http://schemas.openxmlformats.org/officeDocument/2006/relationships/hyperlink" Target="https://fr.wikipedia.org/wiki/Albi" TargetMode="External"/><Relationship Id="rId112" Type="http://schemas.openxmlformats.org/officeDocument/2006/relationships/hyperlink" Target="https://fr.wikipedia.org/wiki/Montaillou" TargetMode="External"/><Relationship Id="rId133" Type="http://schemas.openxmlformats.org/officeDocument/2006/relationships/hyperlink" Target="https://www.youtube.com/watch?v=b-JzZ4gxDFY" TargetMode="External"/><Relationship Id="rId138" Type="http://schemas.openxmlformats.org/officeDocument/2006/relationships/image" Target="media/image56.png"/><Relationship Id="rId16" Type="http://schemas.openxmlformats.org/officeDocument/2006/relationships/image" Target="media/image9.png"/><Relationship Id="rId107" Type="http://schemas.openxmlformats.org/officeDocument/2006/relationships/image" Target="media/image46.jpeg"/><Relationship Id="rId11" Type="http://schemas.openxmlformats.org/officeDocument/2006/relationships/image" Target="media/image4.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hyperlink" Target="https://fr.vikidia.org/wiki/Pr%C3%AAtre_catholique" TargetMode="External"/><Relationship Id="rId58" Type="http://schemas.openxmlformats.org/officeDocument/2006/relationships/hyperlink" Target="https://fr.vikidia.org/wiki/Abbaye" TargetMode="External"/><Relationship Id="rId74" Type="http://schemas.openxmlformats.org/officeDocument/2006/relationships/image" Target="media/image39.jpeg"/><Relationship Id="rId79" Type="http://schemas.openxmlformats.org/officeDocument/2006/relationships/hyperlink" Target="https://www.herodote.net/histoire/evenement.php?jour=10951127" TargetMode="External"/><Relationship Id="rId102" Type="http://schemas.openxmlformats.org/officeDocument/2006/relationships/hyperlink" Target="https://fr.wikipedia.org/wiki/1199" TargetMode="External"/><Relationship Id="rId123" Type="http://schemas.openxmlformats.org/officeDocument/2006/relationships/image" Target="media/image47.png"/><Relationship Id="rId128" Type="http://schemas.openxmlformats.org/officeDocument/2006/relationships/image" Target="media/image51.png"/><Relationship Id="rId144" Type="http://schemas.openxmlformats.org/officeDocument/2006/relationships/hyperlink" Target="https://education.francetv.fr/matiere/actualite/premiere/video/la-faim-dans-le-monde-une-fatalite" TargetMode="External"/><Relationship Id="rId149"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s://fr.wikipedia.org/wiki/1226" TargetMode="External"/><Relationship Id="rId95" Type="http://schemas.openxmlformats.org/officeDocument/2006/relationships/hyperlink" Target="https://fr.wikipedia.org/wiki/Couronne_d%27Aragon" TargetMode="External"/><Relationship Id="rId22" Type="http://schemas.openxmlformats.org/officeDocument/2006/relationships/image" Target="media/image13.png"/><Relationship Id="rId27" Type="http://schemas.openxmlformats.org/officeDocument/2006/relationships/image" Target="media/image16.png"/><Relationship Id="rId43" Type="http://schemas.openxmlformats.org/officeDocument/2006/relationships/image" Target="media/image30.png"/><Relationship Id="rId48" Type="http://schemas.openxmlformats.org/officeDocument/2006/relationships/hyperlink" Target="https://www.youtube.com/watch?v=Tm07SWe5B_o" TargetMode="External"/><Relationship Id="rId64" Type="http://schemas.openxmlformats.org/officeDocument/2006/relationships/image" Target="media/image33.jpeg"/><Relationship Id="rId69" Type="http://schemas.openxmlformats.org/officeDocument/2006/relationships/image" Target="media/image36.jpeg"/><Relationship Id="rId113" Type="http://schemas.openxmlformats.org/officeDocument/2006/relationships/hyperlink" Target="https://fr.wikipedia.org/wiki/Beno%C3%AEt_XII" TargetMode="External"/><Relationship Id="rId118" Type="http://schemas.openxmlformats.org/officeDocument/2006/relationships/hyperlink" Target="https://www.herodote.net/1208_1244-synthese-98.php" TargetMode="External"/><Relationship Id="rId134" Type="http://schemas.openxmlformats.org/officeDocument/2006/relationships/hyperlink" Target="https://fresques.ina.fr/jalons/fiche-media/InaEdu05219/investissements-agricoles-indiens-en-ethiopie.html" TargetMode="External"/><Relationship Id="rId139" Type="http://schemas.openxmlformats.org/officeDocument/2006/relationships/hyperlink" Target="https://www.sain-et-naturel.com/des-familles-de-21-pays-prennent-la-pose-devant-une-semaine-de-nourriture.html" TargetMode="External"/><Relationship Id="rId80" Type="http://schemas.openxmlformats.org/officeDocument/2006/relationships/hyperlink" Target="https://www.herodote.net/histoire/evenement.php?jour=12080115" TargetMode="External"/><Relationship Id="rId85"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file:///\\srv-scribe\jbareil\perso\Cours\5eme\5eme%20G\G5\res\image_09.jpg" TargetMode="External"/><Relationship Id="rId33" Type="http://schemas.openxmlformats.org/officeDocument/2006/relationships/image" Target="media/image22.png"/><Relationship Id="rId38" Type="http://schemas.openxmlformats.org/officeDocument/2006/relationships/hyperlink" Target="https://www.youtube.com/watch?v=qNwCWGpHYWI" TargetMode="External"/><Relationship Id="rId46" Type="http://schemas.openxmlformats.org/officeDocument/2006/relationships/hyperlink" Target="https://www.youtube.com/watch?v=ncniouMdsTA" TargetMode="External"/><Relationship Id="rId59" Type="http://schemas.openxmlformats.org/officeDocument/2006/relationships/hyperlink" Target="https://fr.vikidia.org/wiki/Monast%C3%A8re" TargetMode="External"/><Relationship Id="rId67" Type="http://schemas.openxmlformats.org/officeDocument/2006/relationships/image" Target="media/image35.png"/><Relationship Id="rId103" Type="http://schemas.openxmlformats.org/officeDocument/2006/relationships/hyperlink" Target="https://fr.wikipedia.org/wiki/Inquisition_m%C3%A9di%C3%A9vale" TargetMode="External"/><Relationship Id="rId108" Type="http://schemas.openxmlformats.org/officeDocument/2006/relationships/hyperlink" Target="https://fr.wikipedia.org/wiki/Bernard_de_Caux" TargetMode="External"/><Relationship Id="rId116" Type="http://schemas.openxmlformats.org/officeDocument/2006/relationships/hyperlink" Target="https://www.la-croix.com/Religion/Religion-et-spiritualite/Comprendre-lheresie-cathare-2016-10-08-1200794777" TargetMode="External"/><Relationship Id="rId124" Type="http://schemas.openxmlformats.org/officeDocument/2006/relationships/image" Target="media/image48.png"/><Relationship Id="rId129" Type="http://schemas.openxmlformats.org/officeDocument/2006/relationships/hyperlink" Target="https://www.youtube.com/watch?v=ok7o4Ei7iuo" TargetMode="External"/><Relationship Id="rId137" Type="http://schemas.openxmlformats.org/officeDocument/2006/relationships/image" Target="media/image55.png"/><Relationship Id="rId20" Type="http://schemas.openxmlformats.org/officeDocument/2006/relationships/image" Target="media/image12.png"/><Relationship Id="rId41" Type="http://schemas.openxmlformats.org/officeDocument/2006/relationships/hyperlink" Target="https://www.youtube.com/watch?v=oW1WyMiPeOo" TargetMode="External"/><Relationship Id="rId54" Type="http://schemas.openxmlformats.org/officeDocument/2006/relationships/hyperlink" Target="https://fr.vikidia.org/wiki/Cur%C3%A9" TargetMode="External"/><Relationship Id="rId62" Type="http://schemas.openxmlformats.org/officeDocument/2006/relationships/image" Target="media/image31.jpeg"/><Relationship Id="rId70" Type="http://schemas.openxmlformats.org/officeDocument/2006/relationships/image" Target="media/image37.jpeg"/><Relationship Id="rId75" Type="http://schemas.openxmlformats.org/officeDocument/2006/relationships/image" Target="media/image40.jpeg"/><Relationship Id="rId83" Type="http://schemas.openxmlformats.org/officeDocument/2006/relationships/hyperlink" Target="https://www.herodote.net/histoire/evenement.php?jour=12090722" TargetMode="External"/><Relationship Id="rId88" Type="http://schemas.openxmlformats.org/officeDocument/2006/relationships/hyperlink" Target="https://fr.wikipedia.org/wiki/Amaury_VI_de_Montfort" TargetMode="External"/><Relationship Id="rId91" Type="http://schemas.openxmlformats.org/officeDocument/2006/relationships/hyperlink" Target="https://fr.wikipedia.org/wiki/Alphonse_de_Poitiers" TargetMode="External"/><Relationship Id="rId96" Type="http://schemas.openxmlformats.org/officeDocument/2006/relationships/hyperlink" Target="https://fr.wikipedia.org/wiki/Liste_des_rois_de_France" TargetMode="External"/><Relationship Id="rId111" Type="http://schemas.openxmlformats.org/officeDocument/2006/relationships/hyperlink" Target="https://fr.wikipedia.org/wiki/Catharisme" TargetMode="External"/><Relationship Id="rId132" Type="http://schemas.openxmlformats.org/officeDocument/2006/relationships/image" Target="media/image54.png"/><Relationship Id="rId140" Type="http://schemas.openxmlformats.org/officeDocument/2006/relationships/hyperlink" Target="https://www.menzelphoto.com/" TargetMode="External"/><Relationship Id="rId145"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hyperlink" Target="file:///\\srv-scribe\jbareil\perso\Cours\5eme\5eme%20G\G5\res\image_08.jpg" TargetMode="External"/><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yperlink" Target="https://fr.vikidia.org/wiki/Moyen_%C3%82ge" TargetMode="External"/><Relationship Id="rId57" Type="http://schemas.openxmlformats.org/officeDocument/2006/relationships/hyperlink" Target="https://fr.vikidia.org/wiki/Moine" TargetMode="External"/><Relationship Id="rId106" Type="http://schemas.openxmlformats.org/officeDocument/2006/relationships/hyperlink" Target="https://fr.wikipedia.org/wiki/Catharisme" TargetMode="External"/><Relationship Id="rId114" Type="http://schemas.openxmlformats.org/officeDocument/2006/relationships/hyperlink" Target="https://fr.wikipedia.org/wiki/Villerouge-Termen%C3%A8s" TargetMode="External"/><Relationship Id="rId119" Type="http://schemas.openxmlformats.org/officeDocument/2006/relationships/hyperlink" Target="https://fr.wikipedia.org/wiki/Croisade_des_albigeois" TargetMode="External"/><Relationship Id="rId127" Type="http://schemas.openxmlformats.org/officeDocument/2006/relationships/hyperlink" Target="https://www.youtube.com/watch?v=sgLGe1l-V4I" TargetMode="External"/><Relationship Id="rId10" Type="http://schemas.openxmlformats.org/officeDocument/2006/relationships/image" Target="media/image3.jpeg"/><Relationship Id="rId31" Type="http://schemas.openxmlformats.org/officeDocument/2006/relationships/image" Target="media/image20.png"/><Relationship Id="rId44" Type="http://schemas.openxmlformats.org/officeDocument/2006/relationships/hyperlink" Target="https://www.youtube.com/watch?v=QXfr-5s3exc" TargetMode="External"/><Relationship Id="rId52" Type="http://schemas.openxmlformats.org/officeDocument/2006/relationships/hyperlink" Target="https://fr.vikidia.org/wiki/Clerg%C3%A9_r%C3%A9gulier" TargetMode="External"/><Relationship Id="rId60" Type="http://schemas.openxmlformats.org/officeDocument/2006/relationships/hyperlink" Target="https://fr.vikidia.org/wiki/Couvent" TargetMode="External"/><Relationship Id="rId65" Type="http://schemas.openxmlformats.org/officeDocument/2006/relationships/image" Target="media/image34.jpeg"/><Relationship Id="rId73" Type="http://schemas.openxmlformats.org/officeDocument/2006/relationships/hyperlink" Target="https://www.herodote.net/histoire/synthese.php?ID=97" TargetMode="External"/><Relationship Id="rId78" Type="http://schemas.openxmlformats.org/officeDocument/2006/relationships/hyperlink" Target="https://www.herodote.net/encyclopedie/mot.php?mot=albigeois" TargetMode="External"/><Relationship Id="rId81" Type="http://schemas.openxmlformats.org/officeDocument/2006/relationships/hyperlink" Target="https://www.herodote.net/encyclopedie/mot.php?mot=croisade" TargetMode="External"/><Relationship Id="rId86" Type="http://schemas.openxmlformats.org/officeDocument/2006/relationships/image" Target="media/image44.jpeg"/><Relationship Id="rId94" Type="http://schemas.openxmlformats.org/officeDocument/2006/relationships/hyperlink" Target="https://fr.wikipedia.org/wiki/1271" TargetMode="External"/><Relationship Id="rId99" Type="http://schemas.openxmlformats.org/officeDocument/2006/relationships/image" Target="media/image45.jpeg"/><Relationship Id="rId101" Type="http://schemas.openxmlformats.org/officeDocument/2006/relationships/hyperlink" Target="https://fr.wikipedia.org/wiki/Innocent_III" TargetMode="External"/><Relationship Id="rId122" Type="http://schemas.openxmlformats.org/officeDocument/2006/relationships/hyperlink" Target="http://jeanmarieborghino.fr/croisade-albigeois-chronologie/" TargetMode="External"/><Relationship Id="rId130" Type="http://schemas.openxmlformats.org/officeDocument/2006/relationships/image" Target="media/image52.png"/><Relationship Id="rId135" Type="http://schemas.openxmlformats.org/officeDocument/2006/relationships/hyperlink" Target="https://www.youtube.com/watch?v=KokTi7l5hG4" TargetMode="External"/><Relationship Id="rId143" Type="http://schemas.openxmlformats.org/officeDocument/2006/relationships/image" Target="media/image59.pn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7.png"/><Relationship Id="rId109" Type="http://schemas.openxmlformats.org/officeDocument/2006/relationships/hyperlink" Target="https://fr.wikipedia.org/wiki/1250" TargetMode="External"/><Relationship Id="rId34" Type="http://schemas.openxmlformats.org/officeDocument/2006/relationships/image" Target="media/image23.png"/><Relationship Id="rId50" Type="http://schemas.openxmlformats.org/officeDocument/2006/relationships/hyperlink" Target="https://fr.vikidia.org/wiki/Christianisme" TargetMode="External"/><Relationship Id="rId55" Type="http://schemas.openxmlformats.org/officeDocument/2006/relationships/hyperlink" Target="https://fr.vikidia.org/wiki/%C3%89v%C3%AAque" TargetMode="External"/><Relationship Id="rId76" Type="http://schemas.openxmlformats.org/officeDocument/2006/relationships/image" Target="media/image41.jpeg"/><Relationship Id="rId97" Type="http://schemas.openxmlformats.org/officeDocument/2006/relationships/hyperlink" Target="https://fr.wikipedia.org/wiki/Inquisition" TargetMode="External"/><Relationship Id="rId104" Type="http://schemas.openxmlformats.org/officeDocument/2006/relationships/hyperlink" Target="https://fr.wikipedia.org/wiki/Catharisme" TargetMode="External"/><Relationship Id="rId120" Type="http://schemas.openxmlformats.org/officeDocument/2006/relationships/hyperlink" Target="https://fr.wikipedia.org/wiki/Inquisition_m%C3%A9di%C3%A9vale" TargetMode="External"/><Relationship Id="rId125" Type="http://schemas.openxmlformats.org/officeDocument/2006/relationships/image" Target="media/image49.png"/><Relationship Id="rId141" Type="http://schemas.openxmlformats.org/officeDocument/2006/relationships/image" Target="media/image57.jpeg"/><Relationship Id="rId146" Type="http://schemas.openxmlformats.org/officeDocument/2006/relationships/hyperlink" Target="https://www.youtube.com/watch?v=0yosSZc33x4" TargetMode="External"/><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hyperlink" Target="https://fr.wikipedia.org/wiki/Louis_IX_de_France"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4.jpeg"/><Relationship Id="rId40" Type="http://schemas.openxmlformats.org/officeDocument/2006/relationships/image" Target="media/image28.png"/><Relationship Id="rId45" Type="http://schemas.openxmlformats.org/officeDocument/2006/relationships/hyperlink" Target="https://www.youtube.com/watch?v=QXfr-5s3exc" TargetMode="External"/><Relationship Id="rId66" Type="http://schemas.openxmlformats.org/officeDocument/2006/relationships/hyperlink" Target="https://www.youtube.com/watch?v=m51MKP75lt0" TargetMode="External"/><Relationship Id="rId87" Type="http://schemas.openxmlformats.org/officeDocument/2006/relationships/hyperlink" Target="https://fr.wikipedia.org/wiki/1218" TargetMode="External"/><Relationship Id="rId110" Type="http://schemas.openxmlformats.org/officeDocument/2006/relationships/hyperlink" Target="https://fr.wikipedia.org/wiki/1257" TargetMode="External"/><Relationship Id="rId115" Type="http://schemas.openxmlformats.org/officeDocument/2006/relationships/hyperlink" Target="https://fr.wikipedia.org/wiki/Guilhem_B%C3%A9libaste" TargetMode="External"/><Relationship Id="rId131" Type="http://schemas.openxmlformats.org/officeDocument/2006/relationships/image" Target="media/image53.png"/><Relationship Id="rId136" Type="http://schemas.openxmlformats.org/officeDocument/2006/relationships/hyperlink" Target="https://www.youtube.com/watch?v=o5BeboKYcbM" TargetMode="External"/><Relationship Id="rId61" Type="http://schemas.openxmlformats.org/officeDocument/2006/relationships/hyperlink" Target="https://fr.vikidia.org/wiki/R%C3%A8gle_b%C3%A9n%C3%A9dictine" TargetMode="External"/><Relationship Id="rId82" Type="http://schemas.openxmlformats.org/officeDocument/2006/relationships/image" Target="media/image42.gif"/><Relationship Id="rId19" Type="http://schemas.openxmlformats.org/officeDocument/2006/relationships/hyperlink" Target="https://www.youtube.com/watch?v=X4DHHn327LM" TargetMode="External"/><Relationship Id="rId14" Type="http://schemas.openxmlformats.org/officeDocument/2006/relationships/image" Target="media/image7.emf"/><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hyperlink" Target="https://fr.vikidia.org/wiki/Messe" TargetMode="External"/><Relationship Id="rId77" Type="http://schemas.openxmlformats.org/officeDocument/2006/relationships/hyperlink" Target="https://www.herodote.net/histoire/evenement.php?jour=11980108" TargetMode="External"/><Relationship Id="rId100" Type="http://schemas.openxmlformats.org/officeDocument/2006/relationships/hyperlink" Target="https://fr.wikipedia.org/wiki/H%C3%A9r%C3%A9sie" TargetMode="External"/><Relationship Id="rId105" Type="http://schemas.openxmlformats.org/officeDocument/2006/relationships/hyperlink" Target="http://wp.me/p4ymPa-Hf" TargetMode="External"/><Relationship Id="rId126" Type="http://schemas.openxmlformats.org/officeDocument/2006/relationships/image" Target="media/image50.png"/><Relationship Id="rId147" Type="http://schemas.openxmlformats.org/officeDocument/2006/relationships/hyperlink" Target="https://www.youtube.com/watch?v=u2uZUf3v05A" TargetMode="External"/><Relationship Id="rId8" Type="http://schemas.openxmlformats.org/officeDocument/2006/relationships/image" Target="media/image1.png"/><Relationship Id="rId51" Type="http://schemas.openxmlformats.org/officeDocument/2006/relationships/hyperlink" Target="https://fr.vikidia.org/wiki/Clerg%C3%A9_s%C3%A9culier" TargetMode="External"/><Relationship Id="rId72" Type="http://schemas.openxmlformats.org/officeDocument/2006/relationships/hyperlink" Target="https://www.herodote.net/histoire/evenement.php?jour=11440611" TargetMode="External"/><Relationship Id="rId93" Type="http://schemas.openxmlformats.org/officeDocument/2006/relationships/hyperlink" Target="https://fr.wikipedia.org/wiki/1249" TargetMode="External"/><Relationship Id="rId98" Type="http://schemas.openxmlformats.org/officeDocument/2006/relationships/hyperlink" Target="https://fr.wikipedia.org/wiki/1233" TargetMode="External"/><Relationship Id="rId121" Type="http://schemas.openxmlformats.org/officeDocument/2006/relationships/hyperlink" Target="http://chroniquescathares.blog.lemonde.fr/files/2011/11/Trait%C3%A9-de-Millau.gif" TargetMode="External"/><Relationship Id="rId142" Type="http://schemas.openxmlformats.org/officeDocument/2006/relationships/image" Target="media/image58.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A9EF86-C052-44CF-9C6C-A6300FFD4C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70</Pages>
  <Words>16264</Words>
  <Characters>89452</Characters>
  <Application>Microsoft Office Word</Application>
  <DocSecurity>0</DocSecurity>
  <Lines>745</Lines>
  <Paragraphs>211</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105505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Admintice</dc:creator>
  <cp:lastModifiedBy>Jean-Paul Bareil</cp:lastModifiedBy>
  <cp:revision>2</cp:revision>
  <cp:lastPrinted>2019-01-10T08:27:00Z</cp:lastPrinted>
  <dcterms:created xsi:type="dcterms:W3CDTF">2019-04-28T14:16:00Z</dcterms:created>
  <dcterms:modified xsi:type="dcterms:W3CDTF">2019-04-28T14:16:00Z</dcterms:modified>
</cp:coreProperties>
</file>